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EEE" w:rsidRDefault="00D34927" w:rsidP="00C42EEE">
      <w:pPr>
        <w:ind w:right="-908"/>
        <w:jc w:val="both"/>
        <w:rPr>
          <w:rFonts w:ascii="Arial" w:hAnsi="Arial"/>
        </w:rPr>
      </w:pPr>
      <w:r>
        <w:rPr>
          <w:noProof/>
        </w:rPr>
        <w:drawing>
          <wp:anchor distT="0" distB="0" distL="114300" distR="114300" simplePos="0" relativeHeight="251657728" behindDoc="0" locked="0" layoutInCell="1" allowOverlap="1">
            <wp:simplePos x="0" y="0"/>
            <wp:positionH relativeFrom="column">
              <wp:posOffset>-85725</wp:posOffset>
            </wp:positionH>
            <wp:positionV relativeFrom="paragraph">
              <wp:posOffset>-714375</wp:posOffset>
            </wp:positionV>
            <wp:extent cx="885825" cy="857250"/>
            <wp:effectExtent l="19050" t="0" r="9525" b="0"/>
            <wp:wrapTopAndBottom/>
            <wp:docPr id="2" name="Εικόνα 1"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marathon_LOGO_FB_profile"/>
                    <pic:cNvPicPr>
                      <a:picLocks noChangeAspect="1" noChangeArrowheads="1"/>
                    </pic:cNvPicPr>
                  </pic:nvPicPr>
                  <pic:blipFill>
                    <a:blip r:embed="rId6" cstate="print"/>
                    <a:srcRect/>
                    <a:stretch>
                      <a:fillRect/>
                    </a:stretch>
                  </pic:blipFill>
                  <pic:spPr bwMode="auto">
                    <a:xfrm>
                      <a:off x="0" y="0"/>
                      <a:ext cx="885825" cy="857250"/>
                    </a:xfrm>
                    <a:prstGeom prst="rect">
                      <a:avLst/>
                    </a:prstGeom>
                    <a:noFill/>
                  </pic:spPr>
                </pic:pic>
              </a:graphicData>
            </a:graphic>
          </wp:anchor>
        </w:drawing>
      </w:r>
      <w:r w:rsidR="00C42EEE">
        <w:t xml:space="preserve">                                                                             </w:t>
      </w:r>
    </w:p>
    <w:p w:rsidR="00C42EEE" w:rsidRPr="00E86B01" w:rsidRDefault="00C42EEE" w:rsidP="00C42EEE">
      <w:pPr>
        <w:ind w:left="-1134" w:right="-908" w:firstLine="1134"/>
        <w:jc w:val="both"/>
        <w:rPr>
          <w:rFonts w:ascii="Arial" w:hAnsi="Arial" w:cs="Arial"/>
          <w:bCs/>
        </w:rPr>
      </w:pPr>
      <w:r>
        <w:rPr>
          <w:rFonts w:ascii="Arial" w:hAnsi="Arial" w:cs="Arial"/>
        </w:rPr>
        <w:t>ΕΛΛΗΝΙΚΗ ΔΗΜΟΚΡΑΤΙΑ                                     Μαραθώνας</w:t>
      </w:r>
      <w:r>
        <w:rPr>
          <w:rFonts w:ascii="Arial" w:hAnsi="Arial" w:cs="Arial"/>
          <w:bCs/>
        </w:rPr>
        <w:t xml:space="preserve"> </w:t>
      </w:r>
      <w:r w:rsidR="00F0442A">
        <w:rPr>
          <w:rFonts w:ascii="Arial" w:hAnsi="Arial" w:cs="Arial"/>
          <w:bCs/>
        </w:rPr>
        <w:t xml:space="preserve"> </w:t>
      </w:r>
      <w:r w:rsidR="00D029C0">
        <w:rPr>
          <w:rFonts w:ascii="Arial" w:hAnsi="Arial" w:cs="Arial"/>
          <w:bCs/>
          <w:lang w:val="en-US"/>
        </w:rPr>
        <w:t>4</w:t>
      </w:r>
      <w:r w:rsidR="00504DB2" w:rsidRPr="00F0442A">
        <w:rPr>
          <w:rFonts w:ascii="Arial" w:hAnsi="Arial" w:cs="Arial"/>
          <w:bCs/>
        </w:rPr>
        <w:t>-</w:t>
      </w:r>
      <w:r w:rsidR="00116596">
        <w:rPr>
          <w:rFonts w:ascii="Arial" w:hAnsi="Arial" w:cs="Arial"/>
          <w:bCs/>
        </w:rPr>
        <w:t>4</w:t>
      </w:r>
      <w:r w:rsidR="00504DB2" w:rsidRPr="00F0442A">
        <w:rPr>
          <w:rFonts w:ascii="Arial" w:hAnsi="Arial" w:cs="Arial"/>
          <w:bCs/>
        </w:rPr>
        <w:t>-201</w:t>
      </w:r>
      <w:r w:rsidR="00107360" w:rsidRPr="00E86B01">
        <w:rPr>
          <w:rFonts w:ascii="Arial" w:hAnsi="Arial" w:cs="Arial"/>
          <w:bCs/>
        </w:rPr>
        <w:t>9</w:t>
      </w:r>
    </w:p>
    <w:p w:rsidR="00C42EEE" w:rsidRDefault="00C42EEE" w:rsidP="00C42EEE">
      <w:pPr>
        <w:ind w:left="-1134" w:right="-908" w:firstLine="1134"/>
        <w:jc w:val="both"/>
        <w:rPr>
          <w:rFonts w:ascii="Arial" w:hAnsi="Arial" w:cs="Arial"/>
          <w:bCs/>
        </w:rPr>
      </w:pPr>
      <w:r>
        <w:rPr>
          <w:rFonts w:ascii="Arial" w:hAnsi="Arial" w:cs="Arial"/>
          <w:bCs/>
        </w:rPr>
        <w:t xml:space="preserve">ΝΟΜΟΣ ΑΤΤΙΚΗΣ                                                   </w:t>
      </w:r>
    </w:p>
    <w:p w:rsidR="00C42EEE" w:rsidRDefault="00C42EEE" w:rsidP="00C42EEE">
      <w:pPr>
        <w:ind w:left="-1134" w:right="-908" w:firstLine="1134"/>
        <w:jc w:val="both"/>
        <w:rPr>
          <w:rFonts w:ascii="Arial" w:hAnsi="Arial" w:cs="Arial"/>
          <w:bCs/>
        </w:rPr>
      </w:pPr>
      <w:r>
        <w:rPr>
          <w:rFonts w:ascii="Arial" w:hAnsi="Arial" w:cs="Arial"/>
          <w:bCs/>
        </w:rPr>
        <w:t xml:space="preserve">ΔΗΜΟΣ ΜΑΡΑΘΩΝΟΣ                                           Αριθ. Πρωτ. : </w:t>
      </w:r>
      <w:r w:rsidR="00D029C0">
        <w:rPr>
          <w:rFonts w:ascii="Arial" w:hAnsi="Arial" w:cs="Arial"/>
          <w:bCs/>
          <w:lang w:val="en-US"/>
        </w:rPr>
        <w:t>6580</w:t>
      </w:r>
      <w:r>
        <w:rPr>
          <w:rFonts w:ascii="Arial" w:hAnsi="Arial" w:cs="Arial"/>
          <w:bCs/>
        </w:rPr>
        <w:tab/>
      </w:r>
    </w:p>
    <w:p w:rsidR="00C42EEE" w:rsidRDefault="00C42EEE" w:rsidP="00C42EEE">
      <w:pPr>
        <w:pStyle w:val="1"/>
        <w:ind w:left="-1134" w:right="-908" w:firstLine="1134"/>
        <w:jc w:val="both"/>
        <w:rPr>
          <w:rFonts w:ascii="Arial" w:hAnsi="Arial" w:cs="Arial"/>
          <w:b w:val="0"/>
          <w:bCs/>
          <w:szCs w:val="24"/>
        </w:rPr>
      </w:pPr>
      <w:r>
        <w:rPr>
          <w:rFonts w:ascii="Arial" w:hAnsi="Arial" w:cs="Arial"/>
          <w:b w:val="0"/>
          <w:bCs/>
          <w:szCs w:val="24"/>
        </w:rPr>
        <w:t xml:space="preserve">ΔΙΕΥΘΥΝΣΗ ΤΟΠΙΚΗΣ </w:t>
      </w:r>
    </w:p>
    <w:p w:rsidR="00C42EEE" w:rsidRDefault="00C42EEE" w:rsidP="00C42EEE">
      <w:pPr>
        <w:pStyle w:val="1"/>
        <w:ind w:left="-1134" w:right="-908" w:firstLine="1134"/>
        <w:jc w:val="both"/>
        <w:rPr>
          <w:rFonts w:ascii="Arial" w:hAnsi="Arial" w:cs="Arial"/>
          <w:b w:val="0"/>
          <w:bCs/>
          <w:szCs w:val="24"/>
        </w:rPr>
      </w:pPr>
      <w:r>
        <w:rPr>
          <w:rFonts w:ascii="Arial" w:hAnsi="Arial" w:cs="Arial"/>
          <w:b w:val="0"/>
          <w:bCs/>
          <w:szCs w:val="24"/>
        </w:rPr>
        <w:t xml:space="preserve">ΟΙΚΟΝΟΜΙΚΗΣ ΑΝΑΠΤΥΞΗΣ </w:t>
      </w:r>
    </w:p>
    <w:p w:rsidR="00C42EEE" w:rsidRDefault="00C42EEE" w:rsidP="00C42EEE">
      <w:pPr>
        <w:pStyle w:val="1"/>
        <w:ind w:right="-908"/>
        <w:jc w:val="both"/>
        <w:rPr>
          <w:rFonts w:ascii="Arial" w:hAnsi="Arial" w:cs="Arial"/>
          <w:b w:val="0"/>
          <w:bCs/>
          <w:szCs w:val="24"/>
        </w:rPr>
      </w:pPr>
      <w:r>
        <w:rPr>
          <w:rFonts w:ascii="Arial" w:hAnsi="Arial" w:cs="Arial"/>
          <w:b w:val="0"/>
          <w:bCs/>
          <w:szCs w:val="24"/>
        </w:rPr>
        <w:t xml:space="preserve">ΤΜΗΜΑ ΑΔΕΙΟΔΟΤΗΣΕΩΝ, </w:t>
      </w:r>
    </w:p>
    <w:p w:rsidR="00C42EEE" w:rsidRDefault="00C42EEE" w:rsidP="00C42EEE">
      <w:pPr>
        <w:pStyle w:val="1"/>
        <w:ind w:right="-908"/>
        <w:jc w:val="both"/>
        <w:rPr>
          <w:rFonts w:ascii="Arial" w:hAnsi="Arial" w:cs="Arial"/>
          <w:b w:val="0"/>
          <w:bCs/>
          <w:szCs w:val="24"/>
        </w:rPr>
      </w:pPr>
      <w:r>
        <w:rPr>
          <w:rFonts w:ascii="Arial" w:hAnsi="Arial" w:cs="Arial"/>
          <w:b w:val="0"/>
          <w:bCs/>
          <w:szCs w:val="24"/>
        </w:rPr>
        <w:t>ΡΥΘΜΙΣΗΣ ΕΜΠΟΡΙΚΩΝ</w:t>
      </w:r>
    </w:p>
    <w:p w:rsidR="00C42EEE" w:rsidRPr="00F00DCC" w:rsidRDefault="00C42EEE" w:rsidP="00F00DCC">
      <w:pPr>
        <w:pStyle w:val="1"/>
        <w:ind w:right="-908"/>
        <w:jc w:val="both"/>
        <w:rPr>
          <w:rFonts w:ascii="Arial" w:hAnsi="Arial" w:cs="Arial"/>
          <w:b w:val="0"/>
          <w:bCs/>
          <w:szCs w:val="24"/>
        </w:rPr>
      </w:pPr>
      <w:r>
        <w:rPr>
          <w:rFonts w:ascii="Arial" w:hAnsi="Arial" w:cs="Arial"/>
          <w:b w:val="0"/>
          <w:bCs/>
          <w:szCs w:val="24"/>
        </w:rPr>
        <w:t xml:space="preserve">ΔΡΑΣΤΗΡΙΟΤΗΤΩΝ &amp; ΤΟΥΡΙΣΜΟΥ   </w:t>
      </w:r>
      <w:r>
        <w:rPr>
          <w:rFonts w:ascii="Arial" w:hAnsi="Arial" w:cs="Arial"/>
        </w:rPr>
        <w:t xml:space="preserve">                                                                </w:t>
      </w:r>
    </w:p>
    <w:p w:rsidR="00C42EEE" w:rsidRDefault="00C42EEE" w:rsidP="00C42EEE">
      <w:pPr>
        <w:pStyle w:val="1"/>
        <w:ind w:left="-1134" w:right="-908" w:firstLine="1134"/>
        <w:jc w:val="both"/>
        <w:rPr>
          <w:rFonts w:ascii="Arial" w:hAnsi="Arial" w:cs="Arial"/>
          <w:b w:val="0"/>
          <w:sz w:val="22"/>
          <w:szCs w:val="22"/>
        </w:rPr>
      </w:pPr>
      <w:r>
        <w:rPr>
          <w:rFonts w:ascii="Arial" w:hAnsi="Arial" w:cs="Arial"/>
          <w:b w:val="0"/>
          <w:bCs/>
          <w:sz w:val="22"/>
          <w:szCs w:val="22"/>
          <w:lang w:val="en-US"/>
        </w:rPr>
        <w:t>T</w:t>
      </w:r>
      <w:r>
        <w:rPr>
          <w:rFonts w:ascii="Arial" w:hAnsi="Arial" w:cs="Arial"/>
          <w:b w:val="0"/>
          <w:bCs/>
          <w:sz w:val="22"/>
          <w:szCs w:val="22"/>
        </w:rPr>
        <w:t>αχ.</w:t>
      </w:r>
      <w:r w:rsidR="00F00DCC">
        <w:rPr>
          <w:rFonts w:ascii="Arial" w:hAnsi="Arial" w:cs="Arial"/>
          <w:b w:val="0"/>
          <w:bCs/>
          <w:sz w:val="22"/>
          <w:szCs w:val="22"/>
        </w:rPr>
        <w:t xml:space="preserve"> </w:t>
      </w:r>
      <w:r>
        <w:rPr>
          <w:rFonts w:ascii="Arial" w:hAnsi="Arial" w:cs="Arial"/>
          <w:b w:val="0"/>
          <w:bCs/>
          <w:sz w:val="22"/>
          <w:szCs w:val="22"/>
        </w:rPr>
        <w:t xml:space="preserve">Δ/νση: Οινόης 6 Μαραθώνας </w:t>
      </w:r>
      <w:r>
        <w:rPr>
          <w:rFonts w:ascii="Arial" w:hAnsi="Arial" w:cs="Arial"/>
          <w:b w:val="0"/>
          <w:sz w:val="22"/>
          <w:szCs w:val="22"/>
        </w:rPr>
        <w:t xml:space="preserve">19007 </w:t>
      </w:r>
    </w:p>
    <w:p w:rsidR="00786E93" w:rsidRDefault="00786E93" w:rsidP="00C42EEE">
      <w:pPr>
        <w:jc w:val="both"/>
        <w:rPr>
          <w:rFonts w:ascii="Arial" w:hAnsi="Arial" w:cs="Arial"/>
          <w:sz w:val="22"/>
          <w:szCs w:val="22"/>
        </w:rPr>
      </w:pPr>
    </w:p>
    <w:p w:rsidR="00F7015F" w:rsidRDefault="00F7015F" w:rsidP="00C42EEE">
      <w:pPr>
        <w:jc w:val="both"/>
        <w:rPr>
          <w:rFonts w:ascii="Arial" w:hAnsi="Arial" w:cs="Arial"/>
          <w:sz w:val="22"/>
          <w:szCs w:val="22"/>
        </w:rPr>
      </w:pPr>
    </w:p>
    <w:p w:rsidR="00AC34EC" w:rsidRPr="00C42EEE" w:rsidRDefault="00AC34EC" w:rsidP="00C42EEE">
      <w:pPr>
        <w:jc w:val="both"/>
        <w:rPr>
          <w:rFonts w:ascii="Arial" w:hAnsi="Arial" w:cs="Arial"/>
          <w:sz w:val="22"/>
          <w:szCs w:val="22"/>
        </w:rPr>
      </w:pPr>
    </w:p>
    <w:p w:rsidR="00C37BA4" w:rsidRDefault="00F5347A" w:rsidP="00C37BA4">
      <w:pPr>
        <w:jc w:val="center"/>
        <w:rPr>
          <w:rFonts w:ascii="Arial" w:hAnsi="Arial" w:cs="Arial"/>
          <w:b/>
        </w:rPr>
      </w:pPr>
      <w:r>
        <w:rPr>
          <w:rFonts w:ascii="Arial" w:hAnsi="Arial" w:cs="Arial"/>
          <w:b/>
        </w:rPr>
        <w:t>ΠΡΟ</w:t>
      </w:r>
      <w:r w:rsidR="006C7E1E">
        <w:rPr>
          <w:rFonts w:ascii="Arial" w:hAnsi="Arial" w:cs="Arial"/>
          <w:b/>
        </w:rPr>
        <w:t>ΣΚΛΗΣΗ ΕΚΔΗΛΩΣΗΣ ΕΝΔΙΑΦΕΡΟΝΤΟΣ</w:t>
      </w:r>
    </w:p>
    <w:p w:rsidR="003E61E4" w:rsidRPr="00D26E38" w:rsidRDefault="00F5347A" w:rsidP="00C37BA4">
      <w:pPr>
        <w:jc w:val="center"/>
        <w:rPr>
          <w:rFonts w:ascii="Arial" w:hAnsi="Arial" w:cs="Arial"/>
          <w:b/>
        </w:rPr>
      </w:pPr>
      <w:r>
        <w:rPr>
          <w:rFonts w:ascii="Arial" w:hAnsi="Arial" w:cs="Arial"/>
          <w:b/>
        </w:rPr>
        <w:t>Για τη</w:t>
      </w:r>
      <w:r w:rsidR="00246E0E">
        <w:rPr>
          <w:rFonts w:ascii="Arial" w:hAnsi="Arial" w:cs="Arial"/>
          <w:b/>
        </w:rPr>
        <w:t>ν</w:t>
      </w:r>
      <w:r>
        <w:rPr>
          <w:rFonts w:ascii="Arial" w:hAnsi="Arial" w:cs="Arial"/>
          <w:b/>
        </w:rPr>
        <w:t xml:space="preserve"> χορήγηση </w:t>
      </w:r>
      <w:r w:rsidR="00107360">
        <w:rPr>
          <w:rFonts w:ascii="Arial" w:hAnsi="Arial" w:cs="Arial"/>
          <w:b/>
        </w:rPr>
        <w:t>τεσσάρων</w:t>
      </w:r>
      <w:r w:rsidR="003E61E4">
        <w:rPr>
          <w:rFonts w:ascii="Arial" w:hAnsi="Arial" w:cs="Arial"/>
          <w:b/>
        </w:rPr>
        <w:t xml:space="preserve"> </w:t>
      </w:r>
      <w:r w:rsidR="003E61E4" w:rsidRPr="00D26E38">
        <w:rPr>
          <w:rFonts w:ascii="Arial" w:hAnsi="Arial" w:cs="Arial"/>
          <w:b/>
        </w:rPr>
        <w:t>(</w:t>
      </w:r>
      <w:r w:rsidR="00107360">
        <w:rPr>
          <w:rFonts w:ascii="Arial" w:hAnsi="Arial" w:cs="Arial"/>
          <w:b/>
        </w:rPr>
        <w:t>4</w:t>
      </w:r>
      <w:r w:rsidR="003E61E4" w:rsidRPr="00D26E38">
        <w:rPr>
          <w:rFonts w:ascii="Arial" w:hAnsi="Arial" w:cs="Arial"/>
          <w:b/>
        </w:rPr>
        <w:t>)</w:t>
      </w:r>
    </w:p>
    <w:p w:rsidR="00BE6687" w:rsidRDefault="00F5347A" w:rsidP="00BE6687">
      <w:pPr>
        <w:jc w:val="center"/>
        <w:rPr>
          <w:rFonts w:ascii="Arial" w:hAnsi="Arial" w:cs="Arial"/>
          <w:b/>
        </w:rPr>
      </w:pPr>
      <w:r w:rsidRPr="00F5347A">
        <w:rPr>
          <w:rFonts w:ascii="Arial" w:hAnsi="Arial" w:cs="Arial"/>
          <w:b/>
        </w:rPr>
        <w:t xml:space="preserve"> </w:t>
      </w:r>
      <w:r>
        <w:rPr>
          <w:rFonts w:ascii="Arial" w:hAnsi="Arial" w:cs="Arial"/>
          <w:b/>
        </w:rPr>
        <w:t>συνολικά θέσεων στάσιμου υπαίθρι</w:t>
      </w:r>
      <w:r w:rsidR="00BE6687">
        <w:rPr>
          <w:rFonts w:ascii="Arial" w:hAnsi="Arial" w:cs="Arial"/>
          <w:b/>
        </w:rPr>
        <w:t xml:space="preserve">ου εμπορίου </w:t>
      </w:r>
      <w:r w:rsidR="00DB6FAA">
        <w:rPr>
          <w:rFonts w:ascii="Arial" w:hAnsi="Arial" w:cs="Arial"/>
          <w:b/>
        </w:rPr>
        <w:t xml:space="preserve">για παραγωγούς πωλητές και χειροτέχνες-καλλιτέχνες </w:t>
      </w:r>
      <w:r w:rsidR="00BE6687">
        <w:rPr>
          <w:rFonts w:ascii="Arial" w:hAnsi="Arial" w:cs="Arial"/>
          <w:b/>
        </w:rPr>
        <w:t xml:space="preserve">στα </w:t>
      </w:r>
      <w:r w:rsidR="003F5E91">
        <w:rPr>
          <w:rFonts w:ascii="Arial" w:hAnsi="Arial" w:cs="Arial"/>
          <w:b/>
        </w:rPr>
        <w:t>διοικητικά</w:t>
      </w:r>
      <w:r w:rsidR="00BE6687">
        <w:rPr>
          <w:rFonts w:ascii="Arial" w:hAnsi="Arial" w:cs="Arial"/>
          <w:b/>
        </w:rPr>
        <w:t xml:space="preserve"> όρια</w:t>
      </w:r>
    </w:p>
    <w:p w:rsidR="00C42EEE" w:rsidRPr="00C42EEE" w:rsidRDefault="00BE6687" w:rsidP="00BE6687">
      <w:pPr>
        <w:rPr>
          <w:rFonts w:ascii="Arial" w:hAnsi="Arial" w:cs="Arial"/>
        </w:rPr>
      </w:pPr>
      <w:r>
        <w:rPr>
          <w:rFonts w:ascii="Arial" w:hAnsi="Arial" w:cs="Arial"/>
          <w:b/>
        </w:rPr>
        <w:t xml:space="preserve">     </w:t>
      </w:r>
      <w:r w:rsidR="003F5E91">
        <w:rPr>
          <w:rFonts w:ascii="Arial" w:hAnsi="Arial" w:cs="Arial"/>
          <w:b/>
        </w:rPr>
        <w:t xml:space="preserve">  της Δημοτικής Κοινότητας </w:t>
      </w:r>
      <w:r w:rsidR="003F5E91">
        <w:rPr>
          <w:rFonts w:ascii="Arial" w:hAnsi="Arial" w:cs="Arial"/>
          <w:b/>
        </w:rPr>
        <w:tab/>
      </w:r>
      <w:r w:rsidR="00DB6FAA">
        <w:rPr>
          <w:rFonts w:ascii="Arial" w:hAnsi="Arial" w:cs="Arial"/>
          <w:b/>
        </w:rPr>
        <w:t>Νέας Μάκρης</w:t>
      </w:r>
      <w:r>
        <w:rPr>
          <w:rFonts w:ascii="Arial" w:hAnsi="Arial" w:cs="Arial"/>
          <w:b/>
        </w:rPr>
        <w:t xml:space="preserve">  </w:t>
      </w:r>
      <w:r w:rsidR="00F5347A">
        <w:rPr>
          <w:rFonts w:ascii="Arial" w:hAnsi="Arial" w:cs="Arial"/>
          <w:b/>
        </w:rPr>
        <w:t>του Δήμου Μαραθώνος</w:t>
      </w:r>
    </w:p>
    <w:p w:rsidR="002263C3" w:rsidRDefault="002263C3" w:rsidP="002263C3">
      <w:pPr>
        <w:rPr>
          <w:rFonts w:ascii="Arial" w:hAnsi="Arial" w:cs="Arial"/>
        </w:rPr>
      </w:pPr>
    </w:p>
    <w:p w:rsidR="00AC34EC" w:rsidRDefault="00AC34EC" w:rsidP="002263C3">
      <w:pPr>
        <w:rPr>
          <w:rFonts w:ascii="Arial" w:hAnsi="Arial" w:cs="Arial"/>
        </w:rPr>
      </w:pPr>
    </w:p>
    <w:p w:rsidR="00F7015F" w:rsidRDefault="00F7015F" w:rsidP="002263C3">
      <w:pPr>
        <w:rPr>
          <w:rFonts w:ascii="Arial" w:hAnsi="Arial" w:cs="Arial"/>
        </w:rPr>
      </w:pPr>
    </w:p>
    <w:p w:rsidR="00786E93" w:rsidRPr="00786E93" w:rsidRDefault="00786E93" w:rsidP="00234B88">
      <w:pPr>
        <w:rPr>
          <w:rFonts w:ascii="Arial" w:hAnsi="Arial" w:cs="Arial"/>
          <w:b/>
        </w:rPr>
      </w:pPr>
      <w:r>
        <w:rPr>
          <w:rFonts w:ascii="Arial" w:hAnsi="Arial" w:cs="Arial"/>
        </w:rPr>
        <w:t xml:space="preserve">                                      </w:t>
      </w:r>
      <w:r w:rsidR="00C42EEE" w:rsidRPr="00786E93">
        <w:rPr>
          <w:rFonts w:ascii="Arial" w:hAnsi="Arial" w:cs="Arial"/>
          <w:b/>
        </w:rPr>
        <w:t>Ο Α</w:t>
      </w:r>
      <w:r w:rsidRPr="00786E93">
        <w:rPr>
          <w:rFonts w:ascii="Arial" w:hAnsi="Arial" w:cs="Arial"/>
          <w:b/>
        </w:rPr>
        <w:t>ΝΤΙΔΗΜΑΡΧΟΣ</w:t>
      </w:r>
      <w:r w:rsidR="00C42EEE" w:rsidRPr="00786E93">
        <w:rPr>
          <w:rFonts w:ascii="Arial" w:hAnsi="Arial" w:cs="Arial"/>
          <w:b/>
        </w:rPr>
        <w:t xml:space="preserve"> Μ</w:t>
      </w:r>
      <w:r w:rsidRPr="00786E93">
        <w:rPr>
          <w:rFonts w:ascii="Arial" w:hAnsi="Arial" w:cs="Arial"/>
          <w:b/>
        </w:rPr>
        <w:t>ΑΡΑΘΩΝΟΣ</w:t>
      </w:r>
    </w:p>
    <w:p w:rsidR="00C37BA4" w:rsidRDefault="00786E93" w:rsidP="00234B88">
      <w:pPr>
        <w:rPr>
          <w:rFonts w:ascii="Arial" w:hAnsi="Arial" w:cs="Arial"/>
        </w:rPr>
      </w:pPr>
      <w:r>
        <w:rPr>
          <w:rFonts w:ascii="Arial" w:hAnsi="Arial" w:cs="Arial"/>
        </w:rPr>
        <w:t>Έ</w:t>
      </w:r>
      <w:r w:rsidR="00C42EEE">
        <w:rPr>
          <w:rFonts w:ascii="Arial" w:hAnsi="Arial" w:cs="Arial"/>
        </w:rPr>
        <w:t>χοντας υπόψη:</w:t>
      </w:r>
    </w:p>
    <w:p w:rsidR="0099118A" w:rsidRPr="007D3ACD" w:rsidRDefault="0099118A" w:rsidP="0099118A">
      <w:pPr>
        <w:jc w:val="both"/>
        <w:rPr>
          <w:rFonts w:ascii="Arial" w:hAnsi="Arial" w:cs="Arial"/>
        </w:rPr>
      </w:pPr>
      <w:r w:rsidRPr="007D3ACD">
        <w:rPr>
          <w:rFonts w:ascii="Arial" w:hAnsi="Arial" w:cs="Arial"/>
        </w:rPr>
        <w:t xml:space="preserve"> </w:t>
      </w:r>
    </w:p>
    <w:p w:rsidR="0099118A" w:rsidRPr="00246E0E" w:rsidRDefault="0099118A" w:rsidP="00246E0E">
      <w:pPr>
        <w:pStyle w:val="a4"/>
        <w:numPr>
          <w:ilvl w:val="0"/>
          <w:numId w:val="3"/>
        </w:numPr>
        <w:jc w:val="both"/>
        <w:rPr>
          <w:rFonts w:ascii="Arial" w:hAnsi="Arial" w:cs="Arial"/>
        </w:rPr>
      </w:pPr>
      <w:r w:rsidRPr="00246E0E">
        <w:rPr>
          <w:rFonts w:ascii="Arial" w:hAnsi="Arial" w:cs="Arial"/>
        </w:rPr>
        <w:t>Τις διατάξεις του Ν. 3852/2010</w:t>
      </w:r>
      <w:r w:rsidR="00C4274F" w:rsidRPr="00246E0E">
        <w:rPr>
          <w:rFonts w:ascii="Arial" w:hAnsi="Arial" w:cs="Arial"/>
        </w:rPr>
        <w:t xml:space="preserve"> (ΦΕΚ </w:t>
      </w:r>
      <w:r w:rsidR="00234B88" w:rsidRPr="00246E0E">
        <w:rPr>
          <w:rFonts w:ascii="Arial" w:hAnsi="Arial" w:cs="Arial"/>
        </w:rPr>
        <w:t>87/Α/7-6-2010)</w:t>
      </w:r>
      <w:r w:rsidR="00D52A55" w:rsidRPr="00246E0E">
        <w:rPr>
          <w:rFonts w:ascii="Arial" w:hAnsi="Arial" w:cs="Arial"/>
        </w:rPr>
        <w:t xml:space="preserve"> «Νέα Αρχιτεκτονική της Αυτοδιοίκησης και της Αποκεντρωμένης Διοίκησης-Πρόγραμμα Καλλικράτης». </w:t>
      </w:r>
    </w:p>
    <w:p w:rsidR="00D02675" w:rsidRDefault="00C37BA4" w:rsidP="00246E0E">
      <w:pPr>
        <w:pStyle w:val="a4"/>
        <w:numPr>
          <w:ilvl w:val="0"/>
          <w:numId w:val="3"/>
        </w:numPr>
        <w:spacing w:before="100" w:beforeAutospacing="1" w:line="261" w:lineRule="atLeast"/>
        <w:jc w:val="both"/>
        <w:rPr>
          <w:rFonts w:ascii="Arial" w:hAnsi="Arial" w:cs="Arial"/>
        </w:rPr>
      </w:pPr>
      <w:r w:rsidRPr="00246E0E">
        <w:rPr>
          <w:rFonts w:ascii="Arial" w:hAnsi="Arial" w:cs="Arial"/>
        </w:rPr>
        <w:t>Τις διατάξεις του Ν. 4497/2017 (ΦΕΚ 171/Α/13-11-2017)</w:t>
      </w:r>
      <w:r w:rsidR="00D02675" w:rsidRPr="00246E0E">
        <w:rPr>
          <w:rFonts w:ascii="Arial" w:hAnsi="Arial" w:cs="Arial"/>
        </w:rPr>
        <w:t xml:space="preserve"> «Άσκηση υπαίθριων εμπορικών δραστηριοτήτων, εκσυγχρονισμός της επιμελητηριακής νομοθεσίας και άλλες διατάξεις».</w:t>
      </w:r>
    </w:p>
    <w:p w:rsidR="00503749" w:rsidRPr="00246E0E" w:rsidRDefault="00503749" w:rsidP="00246E0E">
      <w:pPr>
        <w:pStyle w:val="a4"/>
        <w:numPr>
          <w:ilvl w:val="0"/>
          <w:numId w:val="3"/>
        </w:numPr>
        <w:spacing w:before="100" w:beforeAutospacing="1" w:line="261" w:lineRule="atLeast"/>
        <w:jc w:val="both"/>
        <w:rPr>
          <w:rFonts w:ascii="Arial" w:hAnsi="Arial" w:cs="Arial"/>
        </w:rPr>
      </w:pPr>
      <w:r>
        <w:rPr>
          <w:rFonts w:ascii="Arial" w:hAnsi="Arial" w:cs="Arial"/>
        </w:rPr>
        <w:t>Τη υπ</w:t>
      </w:r>
      <w:r w:rsidRPr="00503749">
        <w:rPr>
          <w:rFonts w:ascii="Arial" w:hAnsi="Arial" w:cs="Arial"/>
        </w:rPr>
        <w:t>’</w:t>
      </w:r>
      <w:r>
        <w:rPr>
          <w:rFonts w:ascii="Arial" w:hAnsi="Arial" w:cs="Arial"/>
        </w:rPr>
        <w:t xml:space="preserve"> αριθ. </w:t>
      </w:r>
      <w:r w:rsidR="004A6FC1">
        <w:rPr>
          <w:rFonts w:ascii="Arial" w:hAnsi="Arial" w:cs="Arial"/>
        </w:rPr>
        <w:t>2</w:t>
      </w:r>
      <w:r w:rsidR="00107360" w:rsidRPr="00107360">
        <w:rPr>
          <w:rFonts w:ascii="Arial" w:hAnsi="Arial" w:cs="Arial"/>
        </w:rPr>
        <w:t>55</w:t>
      </w:r>
      <w:r w:rsidR="004A6FC1" w:rsidRPr="004A6FC1">
        <w:rPr>
          <w:rFonts w:ascii="Arial" w:hAnsi="Arial" w:cs="Arial"/>
        </w:rPr>
        <w:t>/2</w:t>
      </w:r>
      <w:r w:rsidR="00107360" w:rsidRPr="00107360">
        <w:rPr>
          <w:rFonts w:ascii="Arial" w:hAnsi="Arial" w:cs="Arial"/>
        </w:rPr>
        <w:t>3</w:t>
      </w:r>
      <w:r w:rsidR="004A6FC1" w:rsidRPr="004A6FC1">
        <w:rPr>
          <w:rFonts w:ascii="Arial" w:hAnsi="Arial" w:cs="Arial"/>
        </w:rPr>
        <w:t>-</w:t>
      </w:r>
      <w:r w:rsidR="00107360" w:rsidRPr="00107360">
        <w:rPr>
          <w:rFonts w:ascii="Arial" w:hAnsi="Arial" w:cs="Arial"/>
        </w:rPr>
        <w:t>10</w:t>
      </w:r>
      <w:r w:rsidR="004A6FC1" w:rsidRPr="004A6FC1">
        <w:rPr>
          <w:rFonts w:ascii="Arial" w:hAnsi="Arial" w:cs="Arial"/>
        </w:rPr>
        <w:t>-201</w:t>
      </w:r>
      <w:r w:rsidR="00107360" w:rsidRPr="00107360">
        <w:rPr>
          <w:rFonts w:ascii="Arial" w:hAnsi="Arial" w:cs="Arial"/>
        </w:rPr>
        <w:t>8</w:t>
      </w:r>
      <w:r>
        <w:rPr>
          <w:rFonts w:ascii="Arial" w:hAnsi="Arial" w:cs="Arial"/>
        </w:rPr>
        <w:t xml:space="preserve"> απόφαση του Δημοτικού Συμβουλίου </w:t>
      </w:r>
      <w:r w:rsidR="004A6FC1">
        <w:rPr>
          <w:rFonts w:ascii="Arial" w:hAnsi="Arial" w:cs="Arial"/>
        </w:rPr>
        <w:t>«Π</w:t>
      </w:r>
      <w:r>
        <w:rPr>
          <w:rFonts w:ascii="Arial" w:hAnsi="Arial" w:cs="Arial"/>
        </w:rPr>
        <w:t xml:space="preserve">ερί </w:t>
      </w:r>
      <w:r w:rsidR="004A6FC1">
        <w:rPr>
          <w:rFonts w:ascii="Arial" w:hAnsi="Arial" w:cs="Arial"/>
        </w:rPr>
        <w:t xml:space="preserve">  λήψης απόφασης για </w:t>
      </w:r>
      <w:r>
        <w:rPr>
          <w:rFonts w:ascii="Arial" w:hAnsi="Arial" w:cs="Arial"/>
        </w:rPr>
        <w:t>καθορισμ</w:t>
      </w:r>
      <w:r w:rsidR="004A6FC1">
        <w:rPr>
          <w:rFonts w:ascii="Arial" w:hAnsi="Arial" w:cs="Arial"/>
        </w:rPr>
        <w:t xml:space="preserve">ό τελών </w:t>
      </w:r>
      <w:r>
        <w:rPr>
          <w:rFonts w:ascii="Arial" w:hAnsi="Arial" w:cs="Arial"/>
        </w:rPr>
        <w:t>κοιν</w:t>
      </w:r>
      <w:r w:rsidR="004A6FC1">
        <w:rPr>
          <w:rFonts w:ascii="Arial" w:hAnsi="Arial" w:cs="Arial"/>
        </w:rPr>
        <w:t>οχρήστων</w:t>
      </w:r>
      <w:r>
        <w:rPr>
          <w:rFonts w:ascii="Arial" w:hAnsi="Arial" w:cs="Arial"/>
        </w:rPr>
        <w:t xml:space="preserve"> χώρ</w:t>
      </w:r>
      <w:r w:rsidR="004A6FC1">
        <w:rPr>
          <w:rFonts w:ascii="Arial" w:hAnsi="Arial" w:cs="Arial"/>
        </w:rPr>
        <w:t>ων για</w:t>
      </w:r>
      <w:r w:rsidR="00107360">
        <w:rPr>
          <w:rFonts w:ascii="Arial" w:hAnsi="Arial" w:cs="Arial"/>
        </w:rPr>
        <w:t xml:space="preserve"> το έτος</w:t>
      </w:r>
      <w:r w:rsidR="004A6FC1">
        <w:rPr>
          <w:rFonts w:ascii="Arial" w:hAnsi="Arial" w:cs="Arial"/>
        </w:rPr>
        <w:t xml:space="preserve"> 201</w:t>
      </w:r>
      <w:r w:rsidR="00107360" w:rsidRPr="00107360">
        <w:rPr>
          <w:rFonts w:ascii="Arial" w:hAnsi="Arial" w:cs="Arial"/>
        </w:rPr>
        <w:t>9</w:t>
      </w:r>
      <w:r w:rsidR="004A6FC1">
        <w:rPr>
          <w:rFonts w:ascii="Arial" w:hAnsi="Arial" w:cs="Arial"/>
        </w:rPr>
        <w:t>».</w:t>
      </w:r>
    </w:p>
    <w:p w:rsidR="00C37BA4" w:rsidRPr="00246E0E" w:rsidRDefault="00220C34" w:rsidP="005919CF">
      <w:pPr>
        <w:pStyle w:val="a4"/>
        <w:numPr>
          <w:ilvl w:val="0"/>
          <w:numId w:val="3"/>
        </w:numPr>
        <w:jc w:val="both"/>
        <w:rPr>
          <w:rFonts w:ascii="Arial" w:hAnsi="Arial" w:cs="Arial"/>
        </w:rPr>
      </w:pPr>
      <w:r w:rsidRPr="00246E0E">
        <w:rPr>
          <w:rFonts w:ascii="Arial" w:hAnsi="Arial" w:cs="Arial"/>
        </w:rPr>
        <w:t xml:space="preserve">Την υπ’ αριθ. </w:t>
      </w:r>
      <w:r w:rsidR="00370E7D">
        <w:rPr>
          <w:rFonts w:ascii="Arial" w:hAnsi="Arial" w:cs="Arial"/>
        </w:rPr>
        <w:t>91</w:t>
      </w:r>
      <w:r w:rsidR="009634DC" w:rsidRPr="00370E7D">
        <w:rPr>
          <w:rFonts w:ascii="Arial" w:hAnsi="Arial" w:cs="Arial"/>
        </w:rPr>
        <w:t>/</w:t>
      </w:r>
      <w:r w:rsidR="00370E7D" w:rsidRPr="00370E7D">
        <w:rPr>
          <w:rFonts w:ascii="Arial" w:hAnsi="Arial" w:cs="Arial"/>
        </w:rPr>
        <w:t>21</w:t>
      </w:r>
      <w:r w:rsidR="009634DC" w:rsidRPr="00370E7D">
        <w:rPr>
          <w:rFonts w:ascii="Arial" w:hAnsi="Arial" w:cs="Arial"/>
        </w:rPr>
        <w:t>-</w:t>
      </w:r>
      <w:r w:rsidR="003F5E91" w:rsidRPr="00370E7D">
        <w:rPr>
          <w:rFonts w:ascii="Arial" w:hAnsi="Arial" w:cs="Arial"/>
        </w:rPr>
        <w:t>3</w:t>
      </w:r>
      <w:r w:rsidR="009634DC" w:rsidRPr="00370E7D">
        <w:rPr>
          <w:rFonts w:ascii="Arial" w:hAnsi="Arial" w:cs="Arial"/>
        </w:rPr>
        <w:t>-</w:t>
      </w:r>
      <w:r w:rsidRPr="00370E7D">
        <w:rPr>
          <w:rFonts w:ascii="Arial" w:hAnsi="Arial" w:cs="Arial"/>
        </w:rPr>
        <w:t>201</w:t>
      </w:r>
      <w:r w:rsidR="003F5E91" w:rsidRPr="00370E7D">
        <w:rPr>
          <w:rFonts w:ascii="Arial" w:hAnsi="Arial" w:cs="Arial"/>
        </w:rPr>
        <w:t>9</w:t>
      </w:r>
      <w:r w:rsidRPr="00246E0E">
        <w:rPr>
          <w:rFonts w:ascii="Arial" w:hAnsi="Arial" w:cs="Arial"/>
        </w:rPr>
        <w:t xml:space="preserve"> απόφαση του Δημοτικού Συμβουλίου Μαραθώνα με την οποία καθορίσθηκαν </w:t>
      </w:r>
      <w:r w:rsidR="006863D6">
        <w:rPr>
          <w:rFonts w:ascii="Arial" w:hAnsi="Arial" w:cs="Arial"/>
        </w:rPr>
        <w:t>οι</w:t>
      </w:r>
      <w:r w:rsidRPr="00246E0E">
        <w:rPr>
          <w:rFonts w:ascii="Arial" w:hAnsi="Arial" w:cs="Arial"/>
        </w:rPr>
        <w:t xml:space="preserve"> θέσεις άσκη</w:t>
      </w:r>
      <w:r w:rsidR="005919CF" w:rsidRPr="00246E0E">
        <w:rPr>
          <w:rFonts w:ascii="Arial" w:hAnsi="Arial" w:cs="Arial"/>
        </w:rPr>
        <w:t xml:space="preserve">σης υπαίθριου στάσιμου εμπορίου, στη Δημοτική Κοινότητα Νέας Μάκρης </w:t>
      </w:r>
      <w:r w:rsidRPr="00246E0E">
        <w:rPr>
          <w:rFonts w:ascii="Arial" w:hAnsi="Arial" w:cs="Arial"/>
        </w:rPr>
        <w:t>για τις οποίες θα προκηρυχθούν νέ</w:t>
      </w:r>
      <w:r w:rsidR="003F5E91">
        <w:rPr>
          <w:rFonts w:ascii="Arial" w:hAnsi="Arial" w:cs="Arial"/>
        </w:rPr>
        <w:t>ες</w:t>
      </w:r>
      <w:r w:rsidRPr="00246E0E">
        <w:rPr>
          <w:rFonts w:ascii="Arial" w:hAnsi="Arial" w:cs="Arial"/>
        </w:rPr>
        <w:t xml:space="preserve"> άδειες υπαίθριου εμπορίου για το έτος 201</w:t>
      </w:r>
      <w:r w:rsidR="003F5E91">
        <w:rPr>
          <w:rFonts w:ascii="Arial" w:hAnsi="Arial" w:cs="Arial"/>
        </w:rPr>
        <w:t>9</w:t>
      </w:r>
      <w:r w:rsidRPr="00246E0E">
        <w:rPr>
          <w:rFonts w:ascii="Arial" w:hAnsi="Arial" w:cs="Arial"/>
        </w:rPr>
        <w:t xml:space="preserve"> με τις διαδικασίες των άρθρων 40-45 του </w:t>
      </w:r>
      <w:r w:rsidRPr="00246E0E">
        <w:rPr>
          <w:rFonts w:ascii="Arial" w:hAnsi="Arial" w:cs="Arial"/>
          <w:lang w:val="en-US"/>
        </w:rPr>
        <w:t>N</w:t>
      </w:r>
      <w:r w:rsidRPr="00246E0E">
        <w:rPr>
          <w:rFonts w:ascii="Arial" w:hAnsi="Arial" w:cs="Arial"/>
        </w:rPr>
        <w:t>. 4497/2017.</w:t>
      </w:r>
    </w:p>
    <w:p w:rsidR="00F7015F" w:rsidRDefault="00F7015F" w:rsidP="00F7015F">
      <w:pPr>
        <w:jc w:val="both"/>
        <w:rPr>
          <w:rFonts w:ascii="Arial" w:hAnsi="Arial" w:cs="Arial"/>
        </w:rPr>
      </w:pPr>
    </w:p>
    <w:p w:rsidR="00187992" w:rsidRPr="00F7015F" w:rsidRDefault="00187992" w:rsidP="00F7015F">
      <w:pPr>
        <w:jc w:val="both"/>
        <w:rPr>
          <w:rFonts w:ascii="Arial" w:hAnsi="Arial" w:cs="Arial"/>
        </w:rPr>
      </w:pPr>
    </w:p>
    <w:p w:rsidR="00AF4758" w:rsidRPr="00786E93" w:rsidRDefault="00220C34" w:rsidP="00220C34">
      <w:pPr>
        <w:ind w:left="2160"/>
        <w:jc w:val="both"/>
        <w:rPr>
          <w:rFonts w:ascii="Arial" w:hAnsi="Arial" w:cs="Arial"/>
          <w:b/>
        </w:rPr>
      </w:pPr>
      <w:r w:rsidRPr="00786E93">
        <w:rPr>
          <w:rFonts w:ascii="Arial" w:hAnsi="Arial" w:cs="Arial"/>
          <w:b/>
        </w:rPr>
        <w:t xml:space="preserve">                </w:t>
      </w:r>
      <w:r w:rsidR="002B1769">
        <w:rPr>
          <w:rFonts w:ascii="Arial" w:hAnsi="Arial" w:cs="Arial"/>
          <w:b/>
        </w:rPr>
        <w:t>ΚΑΛΟΥΝΤΑΙ</w:t>
      </w:r>
      <w:r w:rsidRPr="00786E93">
        <w:rPr>
          <w:rFonts w:ascii="Arial" w:hAnsi="Arial" w:cs="Arial"/>
          <w:b/>
        </w:rPr>
        <w:t xml:space="preserve"> </w:t>
      </w:r>
    </w:p>
    <w:p w:rsidR="00220C34" w:rsidRPr="00786E93" w:rsidRDefault="00220C34" w:rsidP="00220C34">
      <w:pPr>
        <w:jc w:val="both"/>
        <w:rPr>
          <w:rFonts w:ascii="Arial" w:hAnsi="Arial" w:cs="Arial"/>
          <w:b/>
        </w:rPr>
      </w:pPr>
    </w:p>
    <w:p w:rsidR="001C537F" w:rsidRDefault="002B1769" w:rsidP="001C537F">
      <w:pPr>
        <w:ind w:firstLine="720"/>
        <w:jc w:val="both"/>
        <w:rPr>
          <w:rFonts w:ascii="Arial" w:hAnsi="Arial" w:cs="Arial"/>
        </w:rPr>
      </w:pPr>
      <w:r>
        <w:rPr>
          <w:rFonts w:ascii="Arial" w:hAnsi="Arial" w:cs="Arial"/>
        </w:rPr>
        <w:t>Όσοι δικαιούχοι άδειας παραγωγού πωλητή υπαίθριου εμπορίου και οι δικαιούχοι άδειας διάθεσης έργων τέχνης, καλλιτεχνημάτων, χειροτεχνημάτων ειδών λαϊκής τέχνης, ενδιαφέρονται να συμμετάσχουν στη</w:t>
      </w:r>
      <w:r w:rsidR="00220C34">
        <w:rPr>
          <w:rFonts w:ascii="Arial" w:hAnsi="Arial" w:cs="Arial"/>
        </w:rPr>
        <w:t xml:space="preserve"> διαδικασία χορήγησης αδειών υπαίθριου εμπορίου για το έτος 201</w:t>
      </w:r>
      <w:r w:rsidR="00107360">
        <w:rPr>
          <w:rFonts w:ascii="Arial" w:hAnsi="Arial" w:cs="Arial"/>
        </w:rPr>
        <w:t>9</w:t>
      </w:r>
      <w:r w:rsidR="00220C34">
        <w:rPr>
          <w:rFonts w:ascii="Arial" w:hAnsi="Arial" w:cs="Arial"/>
        </w:rPr>
        <w:t xml:space="preserve"> </w:t>
      </w:r>
      <w:r w:rsidR="001C537F">
        <w:rPr>
          <w:rFonts w:ascii="Arial" w:hAnsi="Arial" w:cs="Arial"/>
        </w:rPr>
        <w:t xml:space="preserve">στη Δημοτική Κοινότητα Νέας Μάκρης </w:t>
      </w:r>
      <w:r w:rsidR="00220C34">
        <w:rPr>
          <w:rFonts w:ascii="Arial" w:hAnsi="Arial" w:cs="Arial"/>
        </w:rPr>
        <w:t>στο Δήμο Μαραθώνος</w:t>
      </w:r>
      <w:r w:rsidR="001C537F">
        <w:rPr>
          <w:rFonts w:ascii="Arial" w:hAnsi="Arial" w:cs="Arial"/>
        </w:rPr>
        <w:t>.</w:t>
      </w:r>
    </w:p>
    <w:p w:rsidR="001C537F" w:rsidRDefault="001C537F" w:rsidP="001C537F">
      <w:pPr>
        <w:ind w:firstLine="720"/>
        <w:jc w:val="both"/>
        <w:rPr>
          <w:rFonts w:ascii="Arial" w:hAnsi="Arial" w:cs="Arial"/>
        </w:rPr>
      </w:pPr>
    </w:p>
    <w:p w:rsidR="0018051F" w:rsidRDefault="0018051F" w:rsidP="001C537F">
      <w:pPr>
        <w:ind w:firstLine="720"/>
        <w:jc w:val="both"/>
        <w:rPr>
          <w:rFonts w:ascii="Arial" w:hAnsi="Arial" w:cs="Arial"/>
        </w:rPr>
      </w:pPr>
    </w:p>
    <w:p w:rsidR="0018051F" w:rsidRDefault="0018051F" w:rsidP="001C537F">
      <w:pPr>
        <w:ind w:firstLine="720"/>
        <w:jc w:val="both"/>
        <w:rPr>
          <w:rFonts w:ascii="Arial" w:hAnsi="Arial" w:cs="Arial"/>
        </w:rPr>
      </w:pPr>
    </w:p>
    <w:p w:rsidR="0018051F" w:rsidRPr="0018051F" w:rsidRDefault="001C537F" w:rsidP="0018051F">
      <w:pPr>
        <w:jc w:val="both"/>
        <w:rPr>
          <w:rFonts w:ascii="Arial" w:hAnsi="Arial" w:cs="Arial"/>
        </w:rPr>
      </w:pPr>
      <w:r w:rsidRPr="001C537F">
        <w:rPr>
          <w:rFonts w:ascii="Arial" w:hAnsi="Arial" w:cs="Arial"/>
          <w:b/>
        </w:rPr>
        <w:lastRenderedPageBreak/>
        <w:t xml:space="preserve">Αριθμός καθορισμένων θέσεων:  τέσσερις </w:t>
      </w:r>
      <w:r w:rsidR="0018051F">
        <w:rPr>
          <w:rFonts w:ascii="Arial" w:hAnsi="Arial" w:cs="Arial"/>
          <w:b/>
        </w:rPr>
        <w:t>(4).</w:t>
      </w:r>
      <w:r w:rsidRPr="001C537F">
        <w:rPr>
          <w:rFonts w:ascii="Arial" w:hAnsi="Arial" w:cs="Arial"/>
          <w:b/>
        </w:rPr>
        <w:t xml:space="preserve"> </w:t>
      </w:r>
      <w:r w:rsidR="0018051F" w:rsidRPr="0018051F">
        <w:rPr>
          <w:rFonts w:ascii="Arial" w:hAnsi="Arial" w:cs="Arial"/>
        </w:rPr>
        <w:t>Συγκεκριμένα:</w:t>
      </w:r>
      <w:r w:rsidR="00B52F8B" w:rsidRPr="0018051F">
        <w:rPr>
          <w:rFonts w:ascii="Arial" w:hAnsi="Arial" w:cs="Arial"/>
        </w:rPr>
        <w:t xml:space="preserve"> </w:t>
      </w:r>
    </w:p>
    <w:p w:rsidR="0018051F" w:rsidRPr="0018051F" w:rsidRDefault="0018051F" w:rsidP="00220C34">
      <w:pPr>
        <w:jc w:val="both"/>
        <w:rPr>
          <w:rFonts w:ascii="Arial" w:hAnsi="Arial" w:cs="Arial"/>
          <w:b/>
        </w:rPr>
      </w:pPr>
      <w:r>
        <w:rPr>
          <w:rFonts w:ascii="Arial" w:hAnsi="Arial" w:cs="Arial"/>
        </w:rPr>
        <w:t xml:space="preserve">Μία </w:t>
      </w:r>
      <w:r w:rsidRPr="00A12BFE">
        <w:rPr>
          <w:rFonts w:ascii="Arial" w:hAnsi="Arial" w:cs="Arial"/>
        </w:rPr>
        <w:t>(1)</w:t>
      </w:r>
      <w:r>
        <w:rPr>
          <w:rFonts w:ascii="Arial" w:hAnsi="Arial" w:cs="Arial"/>
        </w:rPr>
        <w:t xml:space="preserve"> θέση σ</w:t>
      </w:r>
      <w:r w:rsidR="00B52F8B">
        <w:rPr>
          <w:rFonts w:ascii="Arial" w:hAnsi="Arial" w:cs="Arial"/>
        </w:rPr>
        <w:t xml:space="preserve">την κατηγορία </w:t>
      </w:r>
      <w:r w:rsidR="001C1B93" w:rsidRPr="006065ED">
        <w:rPr>
          <w:rFonts w:ascii="Arial" w:hAnsi="Arial" w:cs="Arial"/>
          <w:b/>
        </w:rPr>
        <w:t>παραγωγοί πωλητές</w:t>
      </w:r>
      <w:r>
        <w:rPr>
          <w:rFonts w:ascii="Arial" w:hAnsi="Arial" w:cs="Arial"/>
          <w:b/>
        </w:rPr>
        <w:t>.</w:t>
      </w:r>
    </w:p>
    <w:p w:rsidR="00786E93" w:rsidRDefault="0018051F" w:rsidP="00F00DCC">
      <w:pPr>
        <w:jc w:val="both"/>
        <w:rPr>
          <w:rFonts w:ascii="Arial" w:hAnsi="Arial" w:cs="Arial"/>
        </w:rPr>
      </w:pPr>
      <w:r>
        <w:rPr>
          <w:rFonts w:ascii="Arial" w:hAnsi="Arial" w:cs="Arial"/>
        </w:rPr>
        <w:t xml:space="preserve">Τρεις </w:t>
      </w:r>
      <w:r w:rsidRPr="00116596">
        <w:rPr>
          <w:rFonts w:ascii="Arial" w:hAnsi="Arial" w:cs="Arial"/>
        </w:rPr>
        <w:t xml:space="preserve">(3) </w:t>
      </w:r>
      <w:r>
        <w:rPr>
          <w:rFonts w:ascii="Arial" w:hAnsi="Arial" w:cs="Arial"/>
        </w:rPr>
        <w:t>θέσεις σ</w:t>
      </w:r>
      <w:r w:rsidR="00A5793E">
        <w:rPr>
          <w:rFonts w:ascii="Arial" w:hAnsi="Arial" w:cs="Arial"/>
        </w:rPr>
        <w:t xml:space="preserve">την κατηγορία </w:t>
      </w:r>
      <w:r w:rsidR="00A5793E" w:rsidRPr="00A5793E">
        <w:rPr>
          <w:rFonts w:ascii="Arial" w:hAnsi="Arial" w:cs="Arial"/>
          <w:b/>
        </w:rPr>
        <w:t>καλλιτέχνες-χειροτέχνες ειδών λαϊκής τέχνης</w:t>
      </w:r>
      <w:r>
        <w:rPr>
          <w:rFonts w:ascii="Arial" w:hAnsi="Arial" w:cs="Arial"/>
          <w:b/>
        </w:rPr>
        <w:t xml:space="preserve">. </w:t>
      </w:r>
    </w:p>
    <w:p w:rsidR="00786E93" w:rsidRDefault="00786E93" w:rsidP="00F00DCC">
      <w:pPr>
        <w:jc w:val="both"/>
        <w:rPr>
          <w:rFonts w:ascii="Arial" w:hAnsi="Arial" w:cs="Arial"/>
        </w:rPr>
      </w:pPr>
    </w:p>
    <w:p w:rsidR="00786E93" w:rsidRDefault="00786E93" w:rsidP="00F00DCC">
      <w:pPr>
        <w:jc w:val="both"/>
        <w:rPr>
          <w:rFonts w:ascii="Arial" w:hAnsi="Arial" w:cs="Arial"/>
        </w:rPr>
      </w:pPr>
    </w:p>
    <w:p w:rsidR="00786E93" w:rsidRPr="00CF1346" w:rsidRDefault="00786E93" w:rsidP="00F00DCC">
      <w:pPr>
        <w:jc w:val="both"/>
        <w:rPr>
          <w:rFonts w:ascii="Arial" w:hAnsi="Arial" w:cs="Arial"/>
          <w:b/>
          <w:u w:val="single"/>
        </w:rPr>
      </w:pPr>
      <w:r w:rsidRPr="00CF1346">
        <w:rPr>
          <w:rFonts w:ascii="Arial" w:hAnsi="Arial" w:cs="Arial"/>
          <w:b/>
          <w:u w:val="single"/>
        </w:rPr>
        <w:t xml:space="preserve">ΚΑΤΗΓΟΡΙΕΣ ΚΑΙ ΑΡΙΘΜΟΙ ΑΔΕΙΩΝ ΥΠΑΙΘΡΙΟΥ ΣΤΑΣΙΜΟΥ ΕΜΠΟΡΙΟΥ </w:t>
      </w:r>
    </w:p>
    <w:p w:rsidR="00786E93" w:rsidRDefault="00786E93" w:rsidP="00F00DCC">
      <w:pPr>
        <w:jc w:val="both"/>
        <w:rPr>
          <w:rFonts w:ascii="Arial" w:hAnsi="Arial" w:cs="Arial"/>
          <w:b/>
        </w:rPr>
      </w:pPr>
    </w:p>
    <w:p w:rsidR="00786E93" w:rsidRDefault="00786E93" w:rsidP="00786E93">
      <w:pPr>
        <w:jc w:val="both"/>
        <w:rPr>
          <w:rFonts w:ascii="Arial" w:hAnsi="Arial" w:cs="Arial"/>
          <w:b/>
        </w:rPr>
      </w:pPr>
    </w:p>
    <w:p w:rsidR="00E254D1" w:rsidRDefault="00E254D1" w:rsidP="00786E93">
      <w:pPr>
        <w:jc w:val="both"/>
        <w:rPr>
          <w:rFonts w:ascii="Arial" w:hAnsi="Arial" w:cs="Arial"/>
          <w:b/>
        </w:rPr>
      </w:pPr>
    </w:p>
    <w:p w:rsidR="008F4593" w:rsidRDefault="008F4593" w:rsidP="008F4593">
      <w:pPr>
        <w:jc w:val="both"/>
        <w:rPr>
          <w:rFonts w:ascii="Arial" w:hAnsi="Arial" w:cs="Arial"/>
          <w:b/>
          <w:u w:val="single"/>
        </w:rPr>
      </w:pPr>
      <w:r>
        <w:rPr>
          <w:rFonts w:ascii="Arial" w:hAnsi="Arial" w:cs="Arial"/>
          <w:b/>
          <w:u w:val="single"/>
        </w:rPr>
        <w:t>ΠΑΡΑΓΩΓΟΙ ΠΩΛΗΤΕΣ</w:t>
      </w:r>
    </w:p>
    <w:p w:rsidR="00BB5CDE" w:rsidRDefault="00BB5CDE" w:rsidP="008F4593">
      <w:pPr>
        <w:jc w:val="both"/>
        <w:rPr>
          <w:rFonts w:ascii="Arial" w:hAnsi="Arial" w:cs="Arial"/>
          <w:b/>
          <w:u w:val="single"/>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220"/>
        <w:gridCol w:w="1800"/>
        <w:gridCol w:w="3420"/>
      </w:tblGrid>
      <w:tr w:rsidR="00BB5CDE" w:rsidTr="00BB5CDE">
        <w:tc>
          <w:tcPr>
            <w:tcW w:w="720" w:type="dxa"/>
            <w:tcBorders>
              <w:top w:val="single" w:sz="4" w:space="0" w:color="auto"/>
              <w:left w:val="single" w:sz="4" w:space="0" w:color="auto"/>
              <w:bottom w:val="single" w:sz="4" w:space="0" w:color="auto"/>
              <w:right w:val="single" w:sz="4" w:space="0" w:color="auto"/>
            </w:tcBorders>
            <w:hideMark/>
          </w:tcPr>
          <w:p w:rsidR="00BB5CDE" w:rsidRPr="00BB5CDE" w:rsidRDefault="00BB5CDE" w:rsidP="00F67DFA">
            <w:pPr>
              <w:rPr>
                <w:rFonts w:ascii="Arial" w:hAnsi="Arial" w:cs="Arial"/>
                <w:b/>
                <w:lang w:val="en-US"/>
              </w:rPr>
            </w:pPr>
            <w:r w:rsidRPr="00BB5CDE">
              <w:rPr>
                <w:rFonts w:ascii="Arial" w:hAnsi="Arial" w:cs="Arial"/>
                <w:b/>
                <w:lang w:val="en-US"/>
              </w:rPr>
              <w:t>Α/Α</w:t>
            </w:r>
          </w:p>
        </w:tc>
        <w:tc>
          <w:tcPr>
            <w:tcW w:w="5220" w:type="dxa"/>
            <w:tcBorders>
              <w:top w:val="single" w:sz="4" w:space="0" w:color="auto"/>
              <w:left w:val="single" w:sz="4" w:space="0" w:color="auto"/>
              <w:bottom w:val="single" w:sz="4" w:space="0" w:color="auto"/>
              <w:right w:val="single" w:sz="4" w:space="0" w:color="auto"/>
            </w:tcBorders>
            <w:hideMark/>
          </w:tcPr>
          <w:p w:rsidR="00BB5CDE" w:rsidRPr="00BB5CDE" w:rsidRDefault="00BB5CDE" w:rsidP="00F67DFA">
            <w:pPr>
              <w:rPr>
                <w:rFonts w:ascii="Arial" w:hAnsi="Arial" w:cs="Arial"/>
                <w:b/>
              </w:rPr>
            </w:pPr>
            <w:r w:rsidRPr="00BB5CDE">
              <w:rPr>
                <w:rFonts w:ascii="Arial" w:hAnsi="Arial" w:cs="Arial"/>
                <w:b/>
              </w:rPr>
              <w:t>ΠΕΡΙΟΧΗ ΝΕΑ ΜΑΚΡΗ</w:t>
            </w:r>
          </w:p>
        </w:tc>
        <w:tc>
          <w:tcPr>
            <w:tcW w:w="1800" w:type="dxa"/>
            <w:tcBorders>
              <w:top w:val="single" w:sz="4" w:space="0" w:color="auto"/>
              <w:left w:val="single" w:sz="4" w:space="0" w:color="auto"/>
              <w:bottom w:val="single" w:sz="4" w:space="0" w:color="auto"/>
              <w:right w:val="single" w:sz="4" w:space="0" w:color="auto"/>
            </w:tcBorders>
            <w:hideMark/>
          </w:tcPr>
          <w:p w:rsidR="00BB5CDE" w:rsidRPr="00BB5CDE" w:rsidRDefault="00BB5CDE" w:rsidP="00F67DFA">
            <w:pPr>
              <w:rPr>
                <w:rFonts w:ascii="Arial" w:hAnsi="Arial" w:cs="Arial"/>
                <w:b/>
              </w:rPr>
            </w:pPr>
            <w:r w:rsidRPr="00BB5CDE">
              <w:rPr>
                <w:rFonts w:ascii="Arial" w:hAnsi="Arial" w:cs="Arial"/>
                <w:b/>
              </w:rPr>
              <w:t>ΘΕΣΕΙΣ</w:t>
            </w:r>
          </w:p>
        </w:tc>
        <w:tc>
          <w:tcPr>
            <w:tcW w:w="3420" w:type="dxa"/>
            <w:tcBorders>
              <w:top w:val="single" w:sz="4" w:space="0" w:color="auto"/>
              <w:left w:val="single" w:sz="4" w:space="0" w:color="auto"/>
              <w:bottom w:val="single" w:sz="4" w:space="0" w:color="auto"/>
              <w:right w:val="single" w:sz="4" w:space="0" w:color="auto"/>
            </w:tcBorders>
            <w:hideMark/>
          </w:tcPr>
          <w:p w:rsidR="00BB5CDE" w:rsidRPr="00BB5CDE" w:rsidRDefault="00BB5CDE" w:rsidP="00F67DFA">
            <w:pPr>
              <w:rPr>
                <w:rFonts w:ascii="Arial" w:hAnsi="Arial" w:cs="Arial"/>
                <w:b/>
              </w:rPr>
            </w:pPr>
            <w:r w:rsidRPr="00BB5CDE">
              <w:rPr>
                <w:rFonts w:ascii="Arial" w:hAnsi="Arial" w:cs="Arial"/>
                <w:b/>
              </w:rPr>
              <w:t>ΑΝΤΙΚΕΙΜΕΝΟ ΔΡΑΣΤΗΡΙΟΤΗΤΑΣ</w:t>
            </w:r>
          </w:p>
        </w:tc>
      </w:tr>
      <w:tr w:rsidR="008F4593" w:rsidTr="008F4593">
        <w:tc>
          <w:tcPr>
            <w:tcW w:w="720" w:type="dxa"/>
            <w:tcBorders>
              <w:top w:val="single" w:sz="4" w:space="0" w:color="auto"/>
              <w:left w:val="single" w:sz="4" w:space="0" w:color="auto"/>
              <w:bottom w:val="single" w:sz="4" w:space="0" w:color="auto"/>
              <w:right w:val="single" w:sz="4" w:space="0" w:color="auto"/>
            </w:tcBorders>
            <w:hideMark/>
          </w:tcPr>
          <w:p w:rsidR="008F4593" w:rsidRPr="008A4456" w:rsidRDefault="008F4593">
            <w:pPr>
              <w:rPr>
                <w:rFonts w:ascii="Arial" w:hAnsi="Arial" w:cs="Arial"/>
                <w:lang w:val="en-US"/>
              </w:rPr>
            </w:pPr>
            <w:r w:rsidRPr="008A4456">
              <w:rPr>
                <w:rFonts w:ascii="Arial" w:hAnsi="Arial" w:cs="Arial"/>
                <w:lang w:val="en-US"/>
              </w:rPr>
              <w:t>1</w:t>
            </w:r>
          </w:p>
        </w:tc>
        <w:tc>
          <w:tcPr>
            <w:tcW w:w="5220" w:type="dxa"/>
            <w:tcBorders>
              <w:top w:val="single" w:sz="4" w:space="0" w:color="auto"/>
              <w:left w:val="single" w:sz="4" w:space="0" w:color="auto"/>
              <w:bottom w:val="single" w:sz="4" w:space="0" w:color="auto"/>
              <w:right w:val="single" w:sz="4" w:space="0" w:color="auto"/>
            </w:tcBorders>
            <w:hideMark/>
          </w:tcPr>
          <w:p w:rsidR="008F4593" w:rsidRDefault="008F4593">
            <w:pPr>
              <w:rPr>
                <w:rFonts w:ascii="Arial" w:hAnsi="Arial" w:cs="Arial"/>
              </w:rPr>
            </w:pPr>
            <w:r>
              <w:rPr>
                <w:rFonts w:ascii="Arial" w:hAnsi="Arial" w:cs="Arial"/>
              </w:rPr>
              <w:t>Εκκλησία Αγ. Κυριακής (απόσταση 50 μ. από την εκκλησία)</w:t>
            </w:r>
          </w:p>
        </w:tc>
        <w:tc>
          <w:tcPr>
            <w:tcW w:w="1800" w:type="dxa"/>
            <w:tcBorders>
              <w:top w:val="single" w:sz="4" w:space="0" w:color="auto"/>
              <w:left w:val="single" w:sz="4" w:space="0" w:color="auto"/>
              <w:bottom w:val="single" w:sz="4" w:space="0" w:color="auto"/>
              <w:right w:val="single" w:sz="4" w:space="0" w:color="auto"/>
            </w:tcBorders>
            <w:hideMark/>
          </w:tcPr>
          <w:p w:rsidR="008F4593" w:rsidRDefault="008F4593">
            <w:pPr>
              <w:rPr>
                <w:rFonts w:ascii="Arial" w:hAnsi="Arial" w:cs="Arial"/>
              </w:rPr>
            </w:pPr>
            <w:r>
              <w:rPr>
                <w:rFonts w:ascii="Arial" w:hAnsi="Arial" w:cs="Arial"/>
              </w:rPr>
              <w:t>1</w:t>
            </w:r>
          </w:p>
        </w:tc>
        <w:tc>
          <w:tcPr>
            <w:tcW w:w="3420" w:type="dxa"/>
            <w:tcBorders>
              <w:top w:val="single" w:sz="4" w:space="0" w:color="auto"/>
              <w:left w:val="single" w:sz="4" w:space="0" w:color="auto"/>
              <w:bottom w:val="single" w:sz="4" w:space="0" w:color="auto"/>
              <w:right w:val="single" w:sz="4" w:space="0" w:color="auto"/>
            </w:tcBorders>
            <w:hideMark/>
          </w:tcPr>
          <w:p w:rsidR="008F4593" w:rsidRDefault="008F4593">
            <w:pPr>
              <w:rPr>
                <w:rFonts w:ascii="Arial" w:hAnsi="Arial" w:cs="Arial"/>
              </w:rPr>
            </w:pPr>
            <w:r>
              <w:rPr>
                <w:rFonts w:ascii="Arial" w:hAnsi="Arial" w:cs="Arial"/>
              </w:rPr>
              <w:t>μέλι</w:t>
            </w:r>
          </w:p>
        </w:tc>
      </w:tr>
    </w:tbl>
    <w:p w:rsidR="008F4593" w:rsidRDefault="008F4593" w:rsidP="008F4593">
      <w:pPr>
        <w:jc w:val="both"/>
        <w:rPr>
          <w:rFonts w:ascii="Arial" w:hAnsi="Arial" w:cs="Arial"/>
        </w:rPr>
      </w:pPr>
    </w:p>
    <w:p w:rsidR="008F4593" w:rsidRDefault="008F4593" w:rsidP="008F4593">
      <w:pPr>
        <w:ind w:firstLine="720"/>
        <w:jc w:val="both"/>
        <w:rPr>
          <w:rFonts w:ascii="Arial" w:hAnsi="Arial" w:cs="Arial"/>
          <w:b/>
        </w:rPr>
      </w:pPr>
    </w:p>
    <w:p w:rsidR="00466D59" w:rsidRDefault="00466D59" w:rsidP="00A5793E">
      <w:pPr>
        <w:jc w:val="both"/>
        <w:rPr>
          <w:rFonts w:ascii="Arial" w:hAnsi="Arial" w:cs="Arial"/>
          <w:b/>
          <w:u w:val="single"/>
        </w:rPr>
      </w:pPr>
    </w:p>
    <w:p w:rsidR="00466D59" w:rsidRDefault="00466D59" w:rsidP="00A5793E">
      <w:pPr>
        <w:jc w:val="both"/>
        <w:rPr>
          <w:rFonts w:ascii="Arial" w:hAnsi="Arial" w:cs="Arial"/>
          <w:b/>
          <w:u w:val="single"/>
        </w:rPr>
      </w:pPr>
    </w:p>
    <w:p w:rsidR="00A5793E" w:rsidRDefault="00A5793E" w:rsidP="00A5793E">
      <w:pPr>
        <w:jc w:val="both"/>
        <w:rPr>
          <w:rFonts w:ascii="Arial" w:hAnsi="Arial" w:cs="Arial"/>
          <w:b/>
          <w:u w:val="single"/>
        </w:rPr>
      </w:pPr>
      <w:r>
        <w:rPr>
          <w:rFonts w:ascii="Arial" w:hAnsi="Arial" w:cs="Arial"/>
          <w:b/>
          <w:u w:val="single"/>
        </w:rPr>
        <w:t>ΚΑΛΛΙΤΕΧΝΕΣ-ΧΕΙΡΟΤΕΧΝΕΣ ΕΙΔΩΝ ΛΑΪΚΗΣ ΤΕΧΝΗΣ</w:t>
      </w:r>
    </w:p>
    <w:p w:rsidR="00A5793E" w:rsidRDefault="00A5793E" w:rsidP="00A5793E">
      <w:pPr>
        <w:ind w:firstLine="720"/>
        <w:jc w:val="both"/>
        <w:rPr>
          <w:rFonts w:ascii="Arial" w:hAnsi="Arial" w:cs="Arial"/>
          <w:b/>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220"/>
        <w:gridCol w:w="1800"/>
        <w:gridCol w:w="3420"/>
      </w:tblGrid>
      <w:tr w:rsidR="00A5793E" w:rsidTr="00A5793E">
        <w:tc>
          <w:tcPr>
            <w:tcW w:w="720" w:type="dxa"/>
            <w:tcBorders>
              <w:top w:val="single" w:sz="4" w:space="0" w:color="auto"/>
              <w:left w:val="single" w:sz="4" w:space="0" w:color="auto"/>
              <w:bottom w:val="single" w:sz="4" w:space="0" w:color="auto"/>
              <w:right w:val="single" w:sz="4" w:space="0" w:color="auto"/>
            </w:tcBorders>
            <w:hideMark/>
          </w:tcPr>
          <w:p w:rsidR="00A5793E" w:rsidRDefault="00A5793E">
            <w:pPr>
              <w:rPr>
                <w:rFonts w:ascii="Arial" w:hAnsi="Arial" w:cs="Arial"/>
                <w:b/>
              </w:rPr>
            </w:pPr>
            <w:r>
              <w:rPr>
                <w:rFonts w:ascii="Arial" w:hAnsi="Arial" w:cs="Arial"/>
                <w:b/>
              </w:rPr>
              <w:t>Α/Α</w:t>
            </w:r>
          </w:p>
        </w:tc>
        <w:tc>
          <w:tcPr>
            <w:tcW w:w="5220" w:type="dxa"/>
            <w:tcBorders>
              <w:top w:val="single" w:sz="4" w:space="0" w:color="auto"/>
              <w:left w:val="single" w:sz="4" w:space="0" w:color="auto"/>
              <w:bottom w:val="single" w:sz="4" w:space="0" w:color="auto"/>
              <w:right w:val="single" w:sz="4" w:space="0" w:color="auto"/>
            </w:tcBorders>
            <w:hideMark/>
          </w:tcPr>
          <w:p w:rsidR="00A5793E" w:rsidRDefault="00A5793E">
            <w:pPr>
              <w:rPr>
                <w:rFonts w:ascii="Arial" w:hAnsi="Arial" w:cs="Arial"/>
                <w:b/>
              </w:rPr>
            </w:pPr>
            <w:r>
              <w:rPr>
                <w:rFonts w:ascii="Arial" w:hAnsi="Arial" w:cs="Arial"/>
                <w:b/>
              </w:rPr>
              <w:t>ΠΕΡΙΟΧΗ ΝΕΑ ΜΑΚΡΗ</w:t>
            </w:r>
          </w:p>
        </w:tc>
        <w:tc>
          <w:tcPr>
            <w:tcW w:w="1800" w:type="dxa"/>
            <w:tcBorders>
              <w:top w:val="single" w:sz="4" w:space="0" w:color="auto"/>
              <w:left w:val="single" w:sz="4" w:space="0" w:color="auto"/>
              <w:bottom w:val="single" w:sz="4" w:space="0" w:color="auto"/>
              <w:right w:val="single" w:sz="4" w:space="0" w:color="auto"/>
            </w:tcBorders>
            <w:hideMark/>
          </w:tcPr>
          <w:p w:rsidR="00A5793E" w:rsidRDefault="00A5793E">
            <w:pPr>
              <w:rPr>
                <w:rFonts w:ascii="Arial" w:hAnsi="Arial" w:cs="Arial"/>
                <w:b/>
              </w:rPr>
            </w:pPr>
            <w:r>
              <w:rPr>
                <w:rFonts w:ascii="Arial" w:hAnsi="Arial" w:cs="Arial"/>
                <w:b/>
              </w:rPr>
              <w:t>ΘΕΣΕΙΣ</w:t>
            </w:r>
          </w:p>
        </w:tc>
        <w:tc>
          <w:tcPr>
            <w:tcW w:w="3420" w:type="dxa"/>
            <w:tcBorders>
              <w:top w:val="single" w:sz="4" w:space="0" w:color="auto"/>
              <w:left w:val="single" w:sz="4" w:space="0" w:color="auto"/>
              <w:bottom w:val="single" w:sz="4" w:space="0" w:color="auto"/>
              <w:right w:val="single" w:sz="4" w:space="0" w:color="auto"/>
            </w:tcBorders>
            <w:hideMark/>
          </w:tcPr>
          <w:p w:rsidR="00A5793E" w:rsidRDefault="00A5793E">
            <w:pPr>
              <w:rPr>
                <w:rFonts w:ascii="Arial" w:hAnsi="Arial" w:cs="Arial"/>
                <w:b/>
              </w:rPr>
            </w:pPr>
            <w:r>
              <w:rPr>
                <w:rFonts w:ascii="Arial" w:hAnsi="Arial" w:cs="Arial"/>
                <w:b/>
              </w:rPr>
              <w:t>ΑΝΤΙΚΕΙΜΕΝΟ ΔΡΑΣΤΗΡΙΟΤΗΤΑΣ</w:t>
            </w:r>
          </w:p>
        </w:tc>
      </w:tr>
      <w:tr w:rsidR="00A5793E" w:rsidTr="00A5793E">
        <w:tc>
          <w:tcPr>
            <w:tcW w:w="720" w:type="dxa"/>
            <w:tcBorders>
              <w:top w:val="single" w:sz="4" w:space="0" w:color="auto"/>
              <w:left w:val="single" w:sz="4" w:space="0" w:color="auto"/>
              <w:bottom w:val="single" w:sz="4" w:space="0" w:color="auto"/>
              <w:right w:val="single" w:sz="4" w:space="0" w:color="auto"/>
            </w:tcBorders>
            <w:hideMark/>
          </w:tcPr>
          <w:p w:rsidR="00A5793E" w:rsidRDefault="00A5793E">
            <w:pPr>
              <w:rPr>
                <w:rFonts w:ascii="Arial" w:hAnsi="Arial" w:cs="Arial"/>
              </w:rPr>
            </w:pPr>
            <w:r>
              <w:rPr>
                <w:rFonts w:ascii="Arial" w:hAnsi="Arial" w:cs="Arial"/>
              </w:rPr>
              <w:t>1</w:t>
            </w:r>
          </w:p>
        </w:tc>
        <w:tc>
          <w:tcPr>
            <w:tcW w:w="5220" w:type="dxa"/>
            <w:tcBorders>
              <w:top w:val="single" w:sz="4" w:space="0" w:color="auto"/>
              <w:left w:val="single" w:sz="4" w:space="0" w:color="auto"/>
              <w:bottom w:val="single" w:sz="4" w:space="0" w:color="auto"/>
              <w:right w:val="single" w:sz="4" w:space="0" w:color="auto"/>
            </w:tcBorders>
            <w:hideMark/>
          </w:tcPr>
          <w:p w:rsidR="00A5793E" w:rsidRDefault="00A5793E">
            <w:pPr>
              <w:rPr>
                <w:rFonts w:ascii="Arial" w:hAnsi="Arial" w:cs="Arial"/>
              </w:rPr>
            </w:pPr>
            <w:r>
              <w:rPr>
                <w:rFonts w:ascii="Arial" w:hAnsi="Arial" w:cs="Arial"/>
              </w:rPr>
              <w:t xml:space="preserve">Λεωφόρος Ποσειδώνος παραπλεύρως </w:t>
            </w:r>
            <w:r>
              <w:rPr>
                <w:rFonts w:ascii="Arial" w:hAnsi="Arial" w:cs="Arial"/>
                <w:lang w:val="en-US"/>
              </w:rPr>
              <w:t>DE</w:t>
            </w:r>
            <w:r w:rsidRPr="00A5793E">
              <w:rPr>
                <w:rFonts w:ascii="Arial" w:hAnsi="Arial" w:cs="Arial"/>
              </w:rPr>
              <w:t xml:space="preserve"> </w:t>
            </w:r>
            <w:r>
              <w:rPr>
                <w:rFonts w:ascii="Arial" w:hAnsi="Arial" w:cs="Arial"/>
                <w:lang w:val="en-US"/>
              </w:rPr>
              <w:t>FACTO</w:t>
            </w:r>
          </w:p>
        </w:tc>
        <w:tc>
          <w:tcPr>
            <w:tcW w:w="1800" w:type="dxa"/>
            <w:tcBorders>
              <w:top w:val="single" w:sz="4" w:space="0" w:color="auto"/>
              <w:left w:val="single" w:sz="4" w:space="0" w:color="auto"/>
              <w:bottom w:val="single" w:sz="4" w:space="0" w:color="auto"/>
              <w:right w:val="single" w:sz="4" w:space="0" w:color="auto"/>
            </w:tcBorders>
            <w:hideMark/>
          </w:tcPr>
          <w:p w:rsidR="00A5793E" w:rsidRDefault="00A5793E">
            <w:pPr>
              <w:rPr>
                <w:rFonts w:ascii="Arial" w:hAnsi="Arial" w:cs="Arial"/>
              </w:rPr>
            </w:pPr>
            <w:r>
              <w:rPr>
                <w:rFonts w:ascii="Arial" w:hAnsi="Arial" w:cs="Arial"/>
              </w:rPr>
              <w:t>1</w:t>
            </w:r>
          </w:p>
        </w:tc>
        <w:tc>
          <w:tcPr>
            <w:tcW w:w="3420" w:type="dxa"/>
            <w:tcBorders>
              <w:top w:val="single" w:sz="4" w:space="0" w:color="auto"/>
              <w:left w:val="single" w:sz="4" w:space="0" w:color="auto"/>
              <w:bottom w:val="single" w:sz="4" w:space="0" w:color="auto"/>
              <w:right w:val="single" w:sz="4" w:space="0" w:color="auto"/>
            </w:tcBorders>
            <w:hideMark/>
          </w:tcPr>
          <w:p w:rsidR="00A5793E" w:rsidRDefault="00A5793E">
            <w:pPr>
              <w:rPr>
                <w:rFonts w:ascii="Arial" w:hAnsi="Arial" w:cs="Arial"/>
              </w:rPr>
            </w:pPr>
            <w:r>
              <w:rPr>
                <w:rFonts w:ascii="Arial" w:hAnsi="Arial" w:cs="Arial"/>
              </w:rPr>
              <w:t xml:space="preserve">Φο μπιζού </w:t>
            </w:r>
          </w:p>
        </w:tc>
      </w:tr>
      <w:tr w:rsidR="00A5793E" w:rsidTr="00A5793E">
        <w:tc>
          <w:tcPr>
            <w:tcW w:w="720" w:type="dxa"/>
            <w:tcBorders>
              <w:top w:val="single" w:sz="4" w:space="0" w:color="auto"/>
              <w:left w:val="single" w:sz="4" w:space="0" w:color="auto"/>
              <w:bottom w:val="single" w:sz="4" w:space="0" w:color="auto"/>
              <w:right w:val="single" w:sz="4" w:space="0" w:color="auto"/>
            </w:tcBorders>
            <w:hideMark/>
          </w:tcPr>
          <w:p w:rsidR="00A5793E" w:rsidRDefault="00A5793E">
            <w:pPr>
              <w:rPr>
                <w:rFonts w:ascii="Arial" w:hAnsi="Arial" w:cs="Arial"/>
              </w:rPr>
            </w:pPr>
            <w:r>
              <w:rPr>
                <w:rFonts w:ascii="Arial" w:hAnsi="Arial" w:cs="Arial"/>
              </w:rPr>
              <w:t>2</w:t>
            </w:r>
          </w:p>
        </w:tc>
        <w:tc>
          <w:tcPr>
            <w:tcW w:w="5220" w:type="dxa"/>
            <w:tcBorders>
              <w:top w:val="single" w:sz="4" w:space="0" w:color="auto"/>
              <w:left w:val="single" w:sz="4" w:space="0" w:color="auto"/>
              <w:bottom w:val="single" w:sz="4" w:space="0" w:color="auto"/>
              <w:right w:val="single" w:sz="4" w:space="0" w:color="auto"/>
            </w:tcBorders>
            <w:hideMark/>
          </w:tcPr>
          <w:p w:rsidR="00A5793E" w:rsidRDefault="00A5793E">
            <w:pPr>
              <w:rPr>
                <w:rFonts w:ascii="Arial" w:hAnsi="Arial" w:cs="Arial"/>
              </w:rPr>
            </w:pPr>
            <w:r>
              <w:rPr>
                <w:rFonts w:ascii="Arial" w:hAnsi="Arial" w:cs="Arial"/>
              </w:rPr>
              <w:t>Λεωφόρος Ποσειδώνος απέναντι «Χονδρός»</w:t>
            </w:r>
          </w:p>
        </w:tc>
        <w:tc>
          <w:tcPr>
            <w:tcW w:w="1800" w:type="dxa"/>
            <w:tcBorders>
              <w:top w:val="single" w:sz="4" w:space="0" w:color="auto"/>
              <w:left w:val="single" w:sz="4" w:space="0" w:color="auto"/>
              <w:bottom w:val="single" w:sz="4" w:space="0" w:color="auto"/>
              <w:right w:val="single" w:sz="4" w:space="0" w:color="auto"/>
            </w:tcBorders>
            <w:hideMark/>
          </w:tcPr>
          <w:p w:rsidR="00A5793E" w:rsidRDefault="00A5793E">
            <w:pPr>
              <w:rPr>
                <w:rFonts w:ascii="Arial" w:hAnsi="Arial" w:cs="Arial"/>
              </w:rPr>
            </w:pPr>
            <w:r>
              <w:rPr>
                <w:rFonts w:ascii="Arial" w:hAnsi="Arial" w:cs="Arial"/>
              </w:rPr>
              <w:t>1</w:t>
            </w:r>
          </w:p>
        </w:tc>
        <w:tc>
          <w:tcPr>
            <w:tcW w:w="3420" w:type="dxa"/>
            <w:tcBorders>
              <w:top w:val="single" w:sz="4" w:space="0" w:color="auto"/>
              <w:left w:val="single" w:sz="4" w:space="0" w:color="auto"/>
              <w:bottom w:val="single" w:sz="4" w:space="0" w:color="auto"/>
              <w:right w:val="single" w:sz="4" w:space="0" w:color="auto"/>
            </w:tcBorders>
            <w:hideMark/>
          </w:tcPr>
          <w:p w:rsidR="00A5793E" w:rsidRDefault="00A5793E">
            <w:pPr>
              <w:rPr>
                <w:rFonts w:ascii="Arial" w:hAnsi="Arial" w:cs="Arial"/>
              </w:rPr>
            </w:pPr>
            <w:r>
              <w:rPr>
                <w:rFonts w:ascii="Arial" w:hAnsi="Arial" w:cs="Arial"/>
              </w:rPr>
              <w:t xml:space="preserve">Φο μπιζού </w:t>
            </w:r>
          </w:p>
        </w:tc>
      </w:tr>
      <w:tr w:rsidR="00A5793E" w:rsidTr="00A5793E">
        <w:tc>
          <w:tcPr>
            <w:tcW w:w="720" w:type="dxa"/>
            <w:tcBorders>
              <w:top w:val="single" w:sz="4" w:space="0" w:color="auto"/>
              <w:left w:val="single" w:sz="4" w:space="0" w:color="auto"/>
              <w:bottom w:val="single" w:sz="4" w:space="0" w:color="auto"/>
              <w:right w:val="single" w:sz="4" w:space="0" w:color="auto"/>
            </w:tcBorders>
            <w:hideMark/>
          </w:tcPr>
          <w:p w:rsidR="00A5793E" w:rsidRDefault="00A5793E">
            <w:pPr>
              <w:rPr>
                <w:rFonts w:ascii="Arial" w:hAnsi="Arial" w:cs="Arial"/>
              </w:rPr>
            </w:pPr>
            <w:r>
              <w:rPr>
                <w:rFonts w:ascii="Arial" w:hAnsi="Arial" w:cs="Arial"/>
              </w:rPr>
              <w:t>3</w:t>
            </w:r>
          </w:p>
        </w:tc>
        <w:tc>
          <w:tcPr>
            <w:tcW w:w="5220" w:type="dxa"/>
            <w:tcBorders>
              <w:top w:val="single" w:sz="4" w:space="0" w:color="auto"/>
              <w:left w:val="single" w:sz="4" w:space="0" w:color="auto"/>
              <w:bottom w:val="single" w:sz="4" w:space="0" w:color="auto"/>
              <w:right w:val="single" w:sz="4" w:space="0" w:color="auto"/>
            </w:tcBorders>
            <w:hideMark/>
          </w:tcPr>
          <w:p w:rsidR="00A5793E" w:rsidRDefault="00A5793E">
            <w:pPr>
              <w:rPr>
                <w:rFonts w:ascii="Arial" w:hAnsi="Arial" w:cs="Arial"/>
              </w:rPr>
            </w:pPr>
            <w:r>
              <w:rPr>
                <w:rFonts w:ascii="Arial" w:hAnsi="Arial" w:cs="Arial"/>
              </w:rPr>
              <w:t>Λεωφόρος Ποσειδώνος απέναντι «Φλόκα»</w:t>
            </w:r>
          </w:p>
        </w:tc>
        <w:tc>
          <w:tcPr>
            <w:tcW w:w="1800" w:type="dxa"/>
            <w:tcBorders>
              <w:top w:val="single" w:sz="4" w:space="0" w:color="auto"/>
              <w:left w:val="single" w:sz="4" w:space="0" w:color="auto"/>
              <w:bottom w:val="single" w:sz="4" w:space="0" w:color="auto"/>
              <w:right w:val="single" w:sz="4" w:space="0" w:color="auto"/>
            </w:tcBorders>
            <w:hideMark/>
          </w:tcPr>
          <w:p w:rsidR="00A5793E" w:rsidRDefault="00A5793E">
            <w:pPr>
              <w:rPr>
                <w:rFonts w:ascii="Arial" w:hAnsi="Arial" w:cs="Arial"/>
              </w:rPr>
            </w:pPr>
            <w:r>
              <w:rPr>
                <w:rFonts w:ascii="Arial" w:hAnsi="Arial" w:cs="Arial"/>
              </w:rPr>
              <w:t>1</w:t>
            </w:r>
          </w:p>
        </w:tc>
        <w:tc>
          <w:tcPr>
            <w:tcW w:w="3420" w:type="dxa"/>
            <w:tcBorders>
              <w:top w:val="single" w:sz="4" w:space="0" w:color="auto"/>
              <w:left w:val="single" w:sz="4" w:space="0" w:color="auto"/>
              <w:bottom w:val="single" w:sz="4" w:space="0" w:color="auto"/>
              <w:right w:val="single" w:sz="4" w:space="0" w:color="auto"/>
            </w:tcBorders>
            <w:hideMark/>
          </w:tcPr>
          <w:p w:rsidR="00A5793E" w:rsidRDefault="00A5793E">
            <w:pPr>
              <w:rPr>
                <w:rFonts w:ascii="Arial" w:hAnsi="Arial" w:cs="Arial"/>
              </w:rPr>
            </w:pPr>
            <w:r>
              <w:rPr>
                <w:rFonts w:ascii="Arial" w:hAnsi="Arial" w:cs="Arial"/>
              </w:rPr>
              <w:t xml:space="preserve">Φο μπιζού </w:t>
            </w:r>
          </w:p>
        </w:tc>
      </w:tr>
    </w:tbl>
    <w:p w:rsidR="00A5793E" w:rsidRDefault="00A5793E" w:rsidP="00A5793E">
      <w:pPr>
        <w:ind w:firstLine="720"/>
        <w:jc w:val="both"/>
        <w:rPr>
          <w:rFonts w:ascii="Arial" w:hAnsi="Arial" w:cs="Arial"/>
          <w:b/>
        </w:rPr>
      </w:pPr>
    </w:p>
    <w:p w:rsidR="00B12355" w:rsidRDefault="00B12355" w:rsidP="001C1B93">
      <w:pPr>
        <w:pStyle w:val="western"/>
        <w:spacing w:before="0" w:beforeAutospacing="0" w:after="0" w:afterAutospacing="0"/>
        <w:jc w:val="both"/>
        <w:rPr>
          <w:rFonts w:ascii="Arial" w:hAnsi="Arial" w:cs="Arial"/>
          <w:bCs/>
          <w:color w:val="000000"/>
        </w:rPr>
      </w:pPr>
    </w:p>
    <w:p w:rsidR="00B12355" w:rsidRDefault="00B12355" w:rsidP="001C1B93">
      <w:pPr>
        <w:pStyle w:val="western"/>
        <w:spacing w:before="0" w:beforeAutospacing="0" w:after="0" w:afterAutospacing="0"/>
        <w:jc w:val="both"/>
        <w:rPr>
          <w:rFonts w:ascii="Arial" w:hAnsi="Arial" w:cs="Arial"/>
          <w:bCs/>
          <w:color w:val="000000"/>
        </w:rPr>
      </w:pPr>
    </w:p>
    <w:p w:rsidR="00B12355" w:rsidRPr="00B12355" w:rsidRDefault="00B12355" w:rsidP="001C1B93">
      <w:pPr>
        <w:pStyle w:val="western"/>
        <w:spacing w:before="0" w:beforeAutospacing="0" w:after="0" w:afterAutospacing="0"/>
        <w:jc w:val="both"/>
        <w:rPr>
          <w:rFonts w:ascii="Arial" w:hAnsi="Arial" w:cs="Arial"/>
          <w:b/>
          <w:bCs/>
          <w:color w:val="000000"/>
          <w:u w:val="single"/>
        </w:rPr>
      </w:pPr>
      <w:r w:rsidRPr="00B12355">
        <w:rPr>
          <w:rFonts w:ascii="Arial" w:hAnsi="Arial" w:cs="Arial"/>
          <w:b/>
          <w:bCs/>
          <w:color w:val="000000"/>
          <w:u w:val="single"/>
        </w:rPr>
        <w:t xml:space="preserve">Τέλος </w:t>
      </w:r>
      <w:r w:rsidR="00F305F9">
        <w:rPr>
          <w:rFonts w:ascii="Arial" w:hAnsi="Arial" w:cs="Arial"/>
          <w:b/>
          <w:bCs/>
          <w:color w:val="000000"/>
          <w:u w:val="single"/>
        </w:rPr>
        <w:t xml:space="preserve">χρήσης </w:t>
      </w:r>
      <w:r w:rsidRPr="00B12355">
        <w:rPr>
          <w:rFonts w:ascii="Arial" w:hAnsi="Arial" w:cs="Arial"/>
          <w:b/>
          <w:bCs/>
          <w:color w:val="000000"/>
          <w:u w:val="single"/>
        </w:rPr>
        <w:t>κοιν</w:t>
      </w:r>
      <w:r w:rsidR="00F305F9">
        <w:rPr>
          <w:rFonts w:ascii="Arial" w:hAnsi="Arial" w:cs="Arial"/>
          <w:b/>
          <w:bCs/>
          <w:color w:val="000000"/>
          <w:u w:val="single"/>
        </w:rPr>
        <w:t>ό</w:t>
      </w:r>
      <w:r w:rsidRPr="00B12355">
        <w:rPr>
          <w:rFonts w:ascii="Arial" w:hAnsi="Arial" w:cs="Arial"/>
          <w:b/>
          <w:bCs/>
          <w:color w:val="000000"/>
          <w:u w:val="single"/>
        </w:rPr>
        <w:t>χρ</w:t>
      </w:r>
      <w:r w:rsidR="00F305F9">
        <w:rPr>
          <w:rFonts w:ascii="Arial" w:hAnsi="Arial" w:cs="Arial"/>
          <w:b/>
          <w:bCs/>
          <w:color w:val="000000"/>
          <w:u w:val="single"/>
        </w:rPr>
        <w:t>η</w:t>
      </w:r>
      <w:r w:rsidRPr="00B12355">
        <w:rPr>
          <w:rFonts w:ascii="Arial" w:hAnsi="Arial" w:cs="Arial"/>
          <w:b/>
          <w:bCs/>
          <w:color w:val="000000"/>
          <w:u w:val="single"/>
        </w:rPr>
        <w:t>στου χώρου.</w:t>
      </w:r>
    </w:p>
    <w:p w:rsidR="00A3773D" w:rsidRPr="00B12355" w:rsidRDefault="00B12355" w:rsidP="00220C34">
      <w:pPr>
        <w:jc w:val="both"/>
        <w:rPr>
          <w:rFonts w:ascii="Arial" w:hAnsi="Arial" w:cs="Arial"/>
        </w:rPr>
      </w:pPr>
      <w:r>
        <w:rPr>
          <w:rFonts w:ascii="Arial" w:hAnsi="Arial" w:cs="Arial"/>
        </w:rPr>
        <w:t xml:space="preserve">Η άδεια κοινοχρήστου χώρου για τοποθέτηση πάγκου </w:t>
      </w:r>
      <w:r w:rsidRPr="00B12355">
        <w:rPr>
          <w:rFonts w:ascii="Arial" w:hAnsi="Arial" w:cs="Arial"/>
        </w:rPr>
        <w:t>(</w:t>
      </w:r>
      <w:r>
        <w:rPr>
          <w:rFonts w:ascii="Arial" w:hAnsi="Arial" w:cs="Arial"/>
        </w:rPr>
        <w:t>έως 3 Τ.Μ.) ανέρχεται στα 300 €</w:t>
      </w:r>
      <w:r w:rsidR="0017651D">
        <w:rPr>
          <w:rFonts w:ascii="Arial" w:hAnsi="Arial" w:cs="Arial"/>
        </w:rPr>
        <w:t xml:space="preserve"> ετησίως</w:t>
      </w:r>
      <w:r>
        <w:rPr>
          <w:rFonts w:ascii="Arial" w:hAnsi="Arial" w:cs="Arial"/>
        </w:rPr>
        <w:t>.</w:t>
      </w:r>
    </w:p>
    <w:p w:rsidR="002263C3" w:rsidRDefault="002263C3" w:rsidP="00220C34">
      <w:pPr>
        <w:jc w:val="both"/>
        <w:rPr>
          <w:rFonts w:ascii="Arial" w:hAnsi="Arial" w:cs="Arial"/>
        </w:rPr>
      </w:pPr>
    </w:p>
    <w:p w:rsidR="00B12355" w:rsidRDefault="00B12355" w:rsidP="00220C34">
      <w:pPr>
        <w:jc w:val="both"/>
        <w:rPr>
          <w:rFonts w:ascii="Arial" w:hAnsi="Arial" w:cs="Arial"/>
        </w:rPr>
      </w:pPr>
    </w:p>
    <w:p w:rsidR="00B12355" w:rsidRDefault="00B12355" w:rsidP="00220C34">
      <w:pPr>
        <w:jc w:val="both"/>
        <w:rPr>
          <w:rFonts w:ascii="Arial" w:hAnsi="Arial" w:cs="Arial"/>
        </w:rPr>
      </w:pPr>
    </w:p>
    <w:p w:rsidR="00A3773D" w:rsidRPr="00D26E38" w:rsidRDefault="00365740" w:rsidP="00220C34">
      <w:pPr>
        <w:jc w:val="both"/>
        <w:rPr>
          <w:rFonts w:ascii="Arial" w:hAnsi="Arial" w:cs="Arial"/>
          <w:b/>
          <w:u w:val="single"/>
        </w:rPr>
      </w:pPr>
      <w:r>
        <w:rPr>
          <w:rFonts w:ascii="Arial" w:hAnsi="Arial" w:cs="Arial"/>
        </w:rPr>
        <w:t xml:space="preserve">   </w:t>
      </w:r>
      <w:r w:rsidR="00163FB0" w:rsidRPr="00D26E38">
        <w:rPr>
          <w:rFonts w:ascii="Arial" w:hAnsi="Arial" w:cs="Arial"/>
          <w:b/>
          <w:u w:val="single"/>
        </w:rPr>
        <w:t>ΔΙΚΑΙΟΥΧΟΙ ΣΥΜΜΕΤΟΧΗΣ ΣΤΗΝ ΠΡΟ</w:t>
      </w:r>
      <w:r>
        <w:rPr>
          <w:rFonts w:ascii="Arial" w:hAnsi="Arial" w:cs="Arial"/>
          <w:b/>
          <w:u w:val="single"/>
        </w:rPr>
        <w:t>ΣΚΛΗΣΗ ΕΝΔΙΑΦΕΡΟΝΤΟΣ</w:t>
      </w:r>
    </w:p>
    <w:p w:rsidR="00A3773D" w:rsidRDefault="00A3773D" w:rsidP="00220C34">
      <w:pPr>
        <w:jc w:val="both"/>
        <w:rPr>
          <w:rFonts w:ascii="Arial" w:hAnsi="Arial" w:cs="Arial"/>
        </w:rPr>
      </w:pPr>
    </w:p>
    <w:p w:rsidR="002263C3" w:rsidRDefault="002263C3" w:rsidP="00220C34">
      <w:pPr>
        <w:jc w:val="both"/>
        <w:rPr>
          <w:rFonts w:ascii="Arial" w:hAnsi="Arial" w:cs="Arial"/>
        </w:rPr>
      </w:pPr>
    </w:p>
    <w:p w:rsidR="00F7015F" w:rsidRPr="00D26E38" w:rsidRDefault="00F7015F" w:rsidP="00220C34">
      <w:pPr>
        <w:jc w:val="both"/>
        <w:rPr>
          <w:rFonts w:ascii="Arial" w:hAnsi="Arial" w:cs="Arial"/>
        </w:rPr>
      </w:pPr>
    </w:p>
    <w:p w:rsidR="00D64EA6" w:rsidRPr="00D26E38" w:rsidRDefault="00AD6006" w:rsidP="00220C34">
      <w:pPr>
        <w:jc w:val="both"/>
        <w:rPr>
          <w:rFonts w:ascii="Arial" w:hAnsi="Arial" w:cs="Arial"/>
          <w:b/>
        </w:rPr>
      </w:pPr>
      <w:r w:rsidRPr="00D26E38">
        <w:rPr>
          <w:rFonts w:ascii="Arial" w:hAnsi="Arial" w:cs="Arial"/>
          <w:b/>
        </w:rPr>
        <w:t>ΠΑΡΑΓΩΓΟΙ ΠΩΛΗΤΕΣ</w:t>
      </w:r>
    </w:p>
    <w:p w:rsidR="00D64EA6" w:rsidRPr="00D26E38" w:rsidRDefault="00D64EA6" w:rsidP="004F1328">
      <w:pPr>
        <w:spacing w:before="100" w:beforeAutospacing="1" w:line="261" w:lineRule="atLeast"/>
        <w:rPr>
          <w:rFonts w:ascii="Arial" w:hAnsi="Arial" w:cs="Arial"/>
        </w:rPr>
      </w:pPr>
      <w:r w:rsidRPr="00D26E38">
        <w:rPr>
          <w:rFonts w:ascii="Arial" w:hAnsi="Arial" w:cs="Arial"/>
        </w:rPr>
        <w:t>Δικαιούχοι είναι οι παραγωγοί οι οποίοι δραστηριοποιούνται στο υπαίθριο εμπόριο και διαθέτουν προϊόντα αποκλειστικά ιδίας παραγωγής.</w:t>
      </w:r>
      <w:r w:rsidR="00437C8E" w:rsidRPr="00D26E38">
        <w:rPr>
          <w:rFonts w:ascii="Arial" w:hAnsi="Arial" w:cs="Arial"/>
        </w:rPr>
        <w:t xml:space="preserve"> </w:t>
      </w:r>
      <w:r w:rsidR="00B073AA">
        <w:rPr>
          <w:rFonts w:ascii="Arial" w:hAnsi="Arial" w:cs="Arial"/>
        </w:rPr>
        <w:t>Σύμφωνα με το άρθρο 4 του Ν.4497/2017, η</w:t>
      </w:r>
      <w:r w:rsidR="00AB34C6" w:rsidRPr="00D26E38">
        <w:rPr>
          <w:rFonts w:ascii="Arial" w:hAnsi="Arial" w:cs="Arial"/>
        </w:rPr>
        <w:t xml:space="preserve"> άδεια παραγωγού πωλητή υπαίθριου εμπορίου χορηγείται σε:</w:t>
      </w:r>
    </w:p>
    <w:p w:rsidR="00437C8E" w:rsidRPr="00EA2EF8" w:rsidRDefault="00437C8E" w:rsidP="00437C8E">
      <w:pPr>
        <w:spacing w:before="100" w:beforeAutospacing="1" w:line="261" w:lineRule="atLeast"/>
        <w:rPr>
          <w:rFonts w:ascii="Arial" w:hAnsi="Arial" w:cs="Arial"/>
          <w:color w:val="000000"/>
        </w:rPr>
      </w:pPr>
      <w:r w:rsidRPr="00D26E38">
        <w:rPr>
          <w:rFonts w:ascii="Arial" w:hAnsi="Arial" w:cs="Arial"/>
        </w:rPr>
        <w:t>α) φυσικά πρόσωπα τα οποία είναι επαγγελματίες αγρότες, σύμφωνα με το ν. 3874/</w:t>
      </w:r>
      <w:r w:rsidRPr="00EA2EF8">
        <w:rPr>
          <w:rFonts w:ascii="Arial" w:hAnsi="Arial" w:cs="Arial"/>
          <w:color w:val="000000"/>
        </w:rPr>
        <w:t>2010 (Α΄ 151),</w:t>
      </w:r>
    </w:p>
    <w:p w:rsidR="00AC34EC" w:rsidRDefault="00437C8E" w:rsidP="00437C8E">
      <w:pPr>
        <w:spacing w:before="100" w:beforeAutospacing="1" w:line="261" w:lineRule="atLeast"/>
        <w:rPr>
          <w:rFonts w:ascii="Arial" w:hAnsi="Arial" w:cs="Arial"/>
          <w:color w:val="000000"/>
        </w:rPr>
      </w:pPr>
      <w:r w:rsidRPr="00EA2EF8">
        <w:rPr>
          <w:rFonts w:ascii="Arial" w:hAnsi="Arial" w:cs="Arial"/>
          <w:color w:val="000000"/>
        </w:rPr>
        <w:lastRenderedPageBreak/>
        <w:t>β) αγροτικούς συνεταιρισμούς, γυναικείους συνεταιρισμούς, ομάδες παραγωγών και οργανώσεις παραγωγών του ν. 4384/2016 (Α΄ 78), αποκλειστικά για τη διάθεση προϊόντων των μελών τους.</w:t>
      </w:r>
    </w:p>
    <w:p w:rsidR="003473DB" w:rsidRDefault="003473DB" w:rsidP="00317D7C">
      <w:pPr>
        <w:spacing w:before="100" w:beforeAutospacing="1" w:line="261" w:lineRule="atLeast"/>
        <w:rPr>
          <w:rFonts w:ascii="Arial" w:hAnsi="Arial" w:cs="Arial"/>
          <w:color w:val="000000"/>
        </w:rPr>
      </w:pPr>
    </w:p>
    <w:p w:rsidR="00F7015F" w:rsidRPr="00EA2EF8" w:rsidRDefault="00F7015F" w:rsidP="00437C8E">
      <w:pPr>
        <w:spacing w:before="100" w:beforeAutospacing="1" w:line="261" w:lineRule="atLeast"/>
        <w:rPr>
          <w:rFonts w:ascii="Arial" w:hAnsi="Arial" w:cs="Arial"/>
          <w:color w:val="000000"/>
        </w:rPr>
      </w:pPr>
    </w:p>
    <w:p w:rsidR="002263C3" w:rsidRPr="00CF1346" w:rsidRDefault="002263C3" w:rsidP="002263C3">
      <w:pPr>
        <w:jc w:val="both"/>
        <w:rPr>
          <w:rFonts w:ascii="Arial" w:hAnsi="Arial" w:cs="Arial"/>
          <w:b/>
          <w:color w:val="000000"/>
          <w:u w:val="single"/>
        </w:rPr>
      </w:pPr>
      <w:r w:rsidRPr="00CF1346">
        <w:rPr>
          <w:rFonts w:ascii="Arial" w:hAnsi="Arial" w:cs="Arial"/>
          <w:b/>
          <w:color w:val="000000"/>
          <w:u w:val="single"/>
        </w:rPr>
        <w:t>ΑΠΑΙΤΟΥΜΕΝΑ ΔΙΚΑΙΟΛΟΓΗΤΙΚΑ-ΚΡΙΤΗΡΙΑ ΓΙΑ ΣΥΜΜΕΤΟΧΗ-ΧΡΟΝΟΣ ΥΠΟΒΟΛΗΣ</w:t>
      </w:r>
      <w:r w:rsidR="002C2ACD" w:rsidRPr="00CF1346">
        <w:rPr>
          <w:rFonts w:ascii="Arial" w:hAnsi="Arial" w:cs="Arial"/>
          <w:b/>
          <w:color w:val="000000"/>
          <w:u w:val="single"/>
        </w:rPr>
        <w:t xml:space="preserve">    </w:t>
      </w:r>
    </w:p>
    <w:p w:rsidR="002263C3" w:rsidRPr="00EA2EF8" w:rsidRDefault="002263C3" w:rsidP="002263C3">
      <w:pPr>
        <w:jc w:val="both"/>
        <w:rPr>
          <w:rFonts w:ascii="Arial" w:hAnsi="Arial" w:cs="Arial"/>
          <w:color w:val="000000"/>
        </w:rPr>
      </w:pPr>
    </w:p>
    <w:p w:rsidR="002263C3" w:rsidRPr="00EA2EF8" w:rsidRDefault="002263C3" w:rsidP="002263C3">
      <w:pPr>
        <w:jc w:val="both"/>
        <w:rPr>
          <w:rFonts w:ascii="Arial" w:hAnsi="Arial" w:cs="Arial"/>
          <w:color w:val="000000"/>
        </w:rPr>
      </w:pPr>
    </w:p>
    <w:p w:rsidR="002263C3" w:rsidRDefault="002263C3" w:rsidP="002263C3">
      <w:pPr>
        <w:jc w:val="both"/>
        <w:rPr>
          <w:rFonts w:ascii="Arial" w:hAnsi="Arial" w:cs="Arial"/>
          <w:b/>
          <w:color w:val="000000"/>
        </w:rPr>
      </w:pPr>
      <w:r w:rsidRPr="005B1B4E">
        <w:rPr>
          <w:rFonts w:ascii="Arial" w:hAnsi="Arial" w:cs="Arial"/>
          <w:b/>
          <w:color w:val="000000"/>
        </w:rPr>
        <w:t>ΠΑΡΑΓΩΓΟΙ ΠΩΛΗΤΕΣ</w:t>
      </w:r>
    </w:p>
    <w:p w:rsidR="005B1B4E" w:rsidRPr="005B1B4E" w:rsidRDefault="005B1B4E" w:rsidP="002263C3">
      <w:pPr>
        <w:jc w:val="both"/>
        <w:rPr>
          <w:rFonts w:ascii="Arial" w:hAnsi="Arial" w:cs="Arial"/>
          <w:b/>
          <w:color w:val="000000"/>
        </w:rPr>
      </w:pPr>
    </w:p>
    <w:p w:rsidR="002263C3" w:rsidRPr="001D79E6" w:rsidRDefault="002C2ACD" w:rsidP="002263C3">
      <w:pPr>
        <w:jc w:val="both"/>
        <w:rPr>
          <w:rFonts w:ascii="Arial" w:hAnsi="Arial" w:cs="Arial"/>
          <w:color w:val="000000"/>
        </w:rPr>
      </w:pPr>
      <w:r w:rsidRPr="00EA2EF8">
        <w:rPr>
          <w:rFonts w:ascii="Arial" w:hAnsi="Arial" w:cs="Arial"/>
          <w:color w:val="000000"/>
        </w:rPr>
        <w:t>Δικαιολογητικά για την έκδοση άδειας παρ</w:t>
      </w:r>
      <w:r w:rsidR="000D6288">
        <w:rPr>
          <w:rFonts w:ascii="Arial" w:hAnsi="Arial" w:cs="Arial"/>
          <w:color w:val="000000"/>
        </w:rPr>
        <w:t>α</w:t>
      </w:r>
      <w:r w:rsidRPr="00EA2EF8">
        <w:rPr>
          <w:rFonts w:ascii="Arial" w:hAnsi="Arial" w:cs="Arial"/>
          <w:color w:val="000000"/>
        </w:rPr>
        <w:t>γωγού πωλητή</w:t>
      </w:r>
      <w:r w:rsidR="001D79E6" w:rsidRPr="001D79E6">
        <w:rPr>
          <w:rFonts w:ascii="Arial" w:hAnsi="Arial" w:cs="Arial"/>
          <w:color w:val="000000"/>
        </w:rPr>
        <w:t xml:space="preserve"> (</w:t>
      </w:r>
      <w:r w:rsidRPr="00EA2EF8">
        <w:rPr>
          <w:rFonts w:ascii="Arial" w:hAnsi="Arial" w:cs="Arial"/>
          <w:color w:val="000000"/>
        </w:rPr>
        <w:t>άρθρο 9</w:t>
      </w:r>
      <w:r w:rsidR="001D79E6" w:rsidRPr="001D79E6">
        <w:rPr>
          <w:rFonts w:ascii="Arial" w:hAnsi="Arial" w:cs="Arial"/>
          <w:color w:val="000000"/>
        </w:rPr>
        <w:t xml:space="preserve"> </w:t>
      </w:r>
      <w:r w:rsidR="001D79E6">
        <w:rPr>
          <w:rFonts w:ascii="Arial" w:hAnsi="Arial" w:cs="Arial"/>
          <w:color w:val="000000"/>
          <w:lang w:val="en-US"/>
        </w:rPr>
        <w:t>N</w:t>
      </w:r>
      <w:r w:rsidR="001D79E6" w:rsidRPr="001D79E6">
        <w:rPr>
          <w:rFonts w:ascii="Arial" w:hAnsi="Arial" w:cs="Arial"/>
          <w:color w:val="000000"/>
        </w:rPr>
        <w:t>. 4497</w:t>
      </w:r>
      <w:r w:rsidR="001D79E6" w:rsidRPr="00446C81">
        <w:rPr>
          <w:rFonts w:ascii="Arial" w:hAnsi="Arial" w:cs="Arial"/>
          <w:color w:val="000000"/>
        </w:rPr>
        <w:t>/</w:t>
      </w:r>
      <w:r w:rsidR="001D79E6">
        <w:rPr>
          <w:rFonts w:ascii="Arial" w:hAnsi="Arial" w:cs="Arial"/>
          <w:color w:val="000000"/>
        </w:rPr>
        <w:t>2017</w:t>
      </w:r>
      <w:r w:rsidR="001D79E6" w:rsidRPr="001D79E6">
        <w:rPr>
          <w:rFonts w:ascii="Arial" w:hAnsi="Arial" w:cs="Arial"/>
          <w:color w:val="000000"/>
        </w:rPr>
        <w:t>).</w:t>
      </w:r>
    </w:p>
    <w:p w:rsidR="002C2ACD" w:rsidRPr="00EA2EF8" w:rsidRDefault="002C2ACD" w:rsidP="002263C3">
      <w:pPr>
        <w:jc w:val="both"/>
        <w:rPr>
          <w:rFonts w:ascii="Arial" w:hAnsi="Arial" w:cs="Arial"/>
          <w:color w:val="000000"/>
        </w:rPr>
      </w:pPr>
    </w:p>
    <w:p w:rsidR="002C2ACD" w:rsidRPr="00EA2EF8" w:rsidRDefault="002C2ACD" w:rsidP="00317D7C">
      <w:pPr>
        <w:pStyle w:val="Web"/>
        <w:jc w:val="both"/>
        <w:rPr>
          <w:rFonts w:ascii="Arial" w:hAnsi="Arial" w:cs="Arial"/>
          <w:color w:val="000000"/>
        </w:rPr>
      </w:pPr>
      <w:r w:rsidRPr="00EA2EF8">
        <w:rPr>
          <w:rFonts w:ascii="Arial" w:hAnsi="Arial" w:cs="Arial"/>
          <w:color w:val="000000"/>
        </w:rPr>
        <w:t>1. Για την έκδοση άδειας παραγωγού πωλητή επαγγελματία αγρότη προσκομίζονται τα εξής δικαιολογητικά:</w:t>
      </w:r>
    </w:p>
    <w:p w:rsidR="002C2ACD" w:rsidRPr="00EA2EF8" w:rsidRDefault="002C2ACD" w:rsidP="00317D7C">
      <w:pPr>
        <w:pStyle w:val="Web"/>
        <w:jc w:val="both"/>
        <w:rPr>
          <w:rFonts w:ascii="Arial" w:hAnsi="Arial" w:cs="Arial"/>
          <w:color w:val="000000"/>
        </w:rPr>
      </w:pPr>
      <w:r w:rsidRPr="00EA2EF8">
        <w:rPr>
          <w:rFonts w:ascii="Arial" w:hAnsi="Arial" w:cs="Arial"/>
          <w:color w:val="000000"/>
        </w:rPr>
        <w:t>α. Αίτηση συνοδευόμενη από υπεύθυνη δήλωση, στην οποία ο ενδιαφερόμενος δηλώνει ότι δεν κατέχει οποιασδήποτε άλλης μορφής άδεια υπαίθριου εμπορίου. Στη δήλωση αναγράφεται και ο αριθμός Μητρώου Εμπόρων Νωπών Οπωροκηπευτικών, για τους υπόχρεους εγγραφής σε αυτό.</w:t>
      </w:r>
    </w:p>
    <w:p w:rsidR="002C2ACD" w:rsidRPr="00EA2EF8" w:rsidRDefault="002C2ACD" w:rsidP="00317D7C">
      <w:pPr>
        <w:pStyle w:val="Web"/>
        <w:jc w:val="both"/>
        <w:rPr>
          <w:rFonts w:ascii="Arial" w:hAnsi="Arial" w:cs="Arial"/>
          <w:color w:val="000000"/>
        </w:rPr>
      </w:pPr>
      <w:r w:rsidRPr="00EA2EF8">
        <w:rPr>
          <w:rFonts w:ascii="Arial" w:hAnsi="Arial" w:cs="Arial"/>
          <w:color w:val="000000"/>
        </w:rPr>
        <w:t xml:space="preserve">β. Βεβαίωση εγγραφής στο Μητρώο Αγροτών και Αγροτικών Εκμεταλλεύσεων του ν. </w:t>
      </w:r>
      <w:hyperlink r:id="rId7" w:tooltip="Άρθρα με ετικέτα 3874/2010" w:history="1">
        <w:r w:rsidRPr="00EA2EF8">
          <w:rPr>
            <w:rFonts w:ascii="Arial" w:hAnsi="Arial" w:cs="Arial"/>
            <w:color w:val="000000"/>
          </w:rPr>
          <w:t>3874/2010</w:t>
        </w:r>
      </w:hyperlink>
      <w:r w:rsidRPr="00EA2EF8">
        <w:rPr>
          <w:rFonts w:ascii="Arial" w:hAnsi="Arial" w:cs="Arial"/>
          <w:color w:val="000000"/>
        </w:rPr>
        <w:t>, στην οποία αναγράφεται ότι ο ενδιαφερόμενος είναι επαγγελματίας αγρότης.</w:t>
      </w:r>
    </w:p>
    <w:p w:rsidR="00D63BCA" w:rsidRPr="00EA2EF8" w:rsidRDefault="002C2ACD" w:rsidP="00317D7C">
      <w:pPr>
        <w:pStyle w:val="Web"/>
        <w:jc w:val="both"/>
        <w:rPr>
          <w:rFonts w:ascii="Arial" w:hAnsi="Arial" w:cs="Arial"/>
          <w:color w:val="000000"/>
        </w:rPr>
      </w:pPr>
      <w:r w:rsidRPr="00EA2EF8">
        <w:rPr>
          <w:rFonts w:ascii="Arial" w:hAnsi="Arial" w:cs="Arial"/>
          <w:color w:val="000000"/>
        </w:rPr>
        <w:t xml:space="preserve">γ. Αντίγραφα της τελευταίας Ενιαίας Αίτησης Ενίσχυσης και της τελευταίας Ενιαίας Δήλωσης Καλλιέργειας/Εκτροφής ΕΛΓΑ, καθώς και υπεύθυνη δήλωση </w:t>
      </w:r>
      <w:r w:rsidR="004B3E94" w:rsidRPr="00EA2EF8">
        <w:rPr>
          <w:rFonts w:ascii="Arial" w:hAnsi="Arial" w:cs="Arial"/>
          <w:color w:val="000000"/>
        </w:rPr>
        <w:t xml:space="preserve">στην οποία αναφέρονται τα παραγόμενα είδη και οι εκτιμώμενες ποσότητες που ο παραγωγός προτίθεται να διαθέσει στη λαϊκή αγορά ή το υπαίθριο εμπόριο, πλανόδιο ή στάσιμο κατά περίπτωση, η έκταση και η τοποθεσία των καλλιεργειών, καθώς και το χρονικό διάστημα που ο παραγωγός επιθυμεί να διαθέσει τα προϊόντα του, με αναφορά στο κάθε προϊόν ξεχωριστά, και το οποίο δε μπορεί να υπερβαίνει το ένα έτος. Αν ο παραγωγός είναι μέλος συνεταιρισμού που ασκεί εμπορική δραστηριότητα στα προϊόντα που παράγει, δηλώνει επίσης ότι, σύμφωνα με την παρ. 3 του άρθρου 8 του ν. </w:t>
      </w:r>
      <w:hyperlink r:id="rId8" w:tooltip="Άρθρα με ετικέτα 4384/2016" w:history="1">
        <w:r w:rsidR="004B3E94" w:rsidRPr="00EA2EF8">
          <w:rPr>
            <w:rFonts w:ascii="Arial" w:hAnsi="Arial" w:cs="Arial"/>
            <w:color w:val="000000"/>
          </w:rPr>
          <w:t>4384/2016</w:t>
        </w:r>
      </w:hyperlink>
      <w:r w:rsidR="004B3E94" w:rsidRPr="00EA2EF8">
        <w:rPr>
          <w:rFonts w:ascii="Arial" w:hAnsi="Arial" w:cs="Arial"/>
          <w:color w:val="000000"/>
        </w:rPr>
        <w:t xml:space="preserve">, θα πωλήσει στο υπαίθριο εμπόριο μόνο το 20% της ετήσιας παραγωγής του. </w:t>
      </w:r>
    </w:p>
    <w:p w:rsidR="002C2ACD" w:rsidRPr="00EA2EF8" w:rsidRDefault="002C2ACD" w:rsidP="002C2ACD">
      <w:pPr>
        <w:pStyle w:val="Web"/>
        <w:rPr>
          <w:rFonts w:ascii="Arial" w:hAnsi="Arial" w:cs="Arial"/>
          <w:color w:val="000000"/>
        </w:rPr>
      </w:pPr>
      <w:r w:rsidRPr="00EA2EF8">
        <w:rPr>
          <w:rFonts w:ascii="Arial" w:hAnsi="Arial" w:cs="Arial"/>
          <w:color w:val="000000"/>
        </w:rPr>
        <w:t>δ. Βεβαίωση ασφαλιστικής ενημερότητας.</w:t>
      </w:r>
    </w:p>
    <w:p w:rsidR="002C2ACD" w:rsidRPr="00EA2EF8" w:rsidRDefault="002C2ACD" w:rsidP="002C2ACD">
      <w:pPr>
        <w:pStyle w:val="Web"/>
        <w:rPr>
          <w:rFonts w:ascii="Arial" w:hAnsi="Arial" w:cs="Arial"/>
          <w:color w:val="000000"/>
        </w:rPr>
      </w:pPr>
      <w:r w:rsidRPr="00EA2EF8">
        <w:rPr>
          <w:rFonts w:ascii="Arial" w:hAnsi="Arial" w:cs="Arial"/>
          <w:color w:val="000000"/>
        </w:rPr>
        <w:t>ε. Βεβαίωση έναρξης δραστηριότητας από το TAXIS.</w:t>
      </w:r>
    </w:p>
    <w:p w:rsidR="002C2ACD" w:rsidRPr="00EA2EF8" w:rsidRDefault="002C2ACD" w:rsidP="002C2ACD">
      <w:pPr>
        <w:pStyle w:val="Web"/>
        <w:rPr>
          <w:rFonts w:ascii="Arial" w:hAnsi="Arial" w:cs="Arial"/>
          <w:color w:val="000000"/>
        </w:rPr>
      </w:pPr>
      <w:r w:rsidRPr="00EA2EF8">
        <w:rPr>
          <w:rFonts w:ascii="Arial" w:hAnsi="Arial" w:cs="Arial"/>
          <w:color w:val="000000"/>
        </w:rPr>
        <w:t>στ. Βεβαίωση ταμειακής μηχανής από το TAXIS.</w:t>
      </w:r>
    </w:p>
    <w:p w:rsidR="002C2ACD" w:rsidRPr="00A5793E" w:rsidRDefault="002C2ACD" w:rsidP="002C2ACD">
      <w:pPr>
        <w:pStyle w:val="Web"/>
        <w:rPr>
          <w:rFonts w:ascii="Arial" w:hAnsi="Arial" w:cs="Arial"/>
          <w:color w:val="000000"/>
        </w:rPr>
      </w:pPr>
      <w:r w:rsidRPr="00EA2EF8">
        <w:rPr>
          <w:rFonts w:ascii="Arial" w:hAnsi="Arial" w:cs="Arial"/>
          <w:color w:val="000000"/>
        </w:rPr>
        <w:t>ζ. Πιστοποιητικό υγείας.</w:t>
      </w:r>
    </w:p>
    <w:p w:rsidR="00666DD2" w:rsidRDefault="00666DD2" w:rsidP="002C2ACD">
      <w:pPr>
        <w:pStyle w:val="Web"/>
        <w:rPr>
          <w:rFonts w:ascii="Arial" w:hAnsi="Arial" w:cs="Arial"/>
          <w:color w:val="000000"/>
        </w:rPr>
      </w:pPr>
      <w:r>
        <w:rPr>
          <w:rFonts w:ascii="Arial" w:hAnsi="Arial" w:cs="Arial"/>
          <w:color w:val="000000"/>
        </w:rPr>
        <w:lastRenderedPageBreak/>
        <w:t>η. Αντίγραφο πρόσφατου ποινικού μητρώου.</w:t>
      </w:r>
    </w:p>
    <w:p w:rsidR="00666DD2" w:rsidRDefault="00666DD2" w:rsidP="002C2ACD">
      <w:pPr>
        <w:pStyle w:val="Web"/>
        <w:rPr>
          <w:rFonts w:ascii="Arial" w:hAnsi="Arial" w:cs="Arial"/>
          <w:color w:val="000000"/>
        </w:rPr>
      </w:pPr>
      <w:r>
        <w:rPr>
          <w:rFonts w:ascii="Arial" w:hAnsi="Arial" w:cs="Arial"/>
          <w:color w:val="000000"/>
        </w:rPr>
        <w:t>θ. Πιστοποιητικό εντοπιότητας.</w:t>
      </w:r>
    </w:p>
    <w:p w:rsidR="00666DD2" w:rsidRDefault="00666DD2" w:rsidP="002C2ACD">
      <w:pPr>
        <w:pStyle w:val="Web"/>
        <w:rPr>
          <w:rFonts w:ascii="Arial" w:hAnsi="Arial" w:cs="Arial"/>
          <w:color w:val="000000"/>
        </w:rPr>
      </w:pPr>
      <w:r>
        <w:rPr>
          <w:rFonts w:ascii="Arial" w:hAnsi="Arial" w:cs="Arial"/>
          <w:color w:val="000000"/>
        </w:rPr>
        <w:t>ι. Πιστοποιητικό γέννησης.</w:t>
      </w:r>
    </w:p>
    <w:p w:rsidR="00666DD2" w:rsidRDefault="00666DD2" w:rsidP="002C2ACD">
      <w:pPr>
        <w:pStyle w:val="Web"/>
        <w:rPr>
          <w:rFonts w:ascii="Arial" w:hAnsi="Arial" w:cs="Arial"/>
          <w:color w:val="000000"/>
        </w:rPr>
      </w:pPr>
      <w:r>
        <w:rPr>
          <w:rFonts w:ascii="Arial" w:hAnsi="Arial" w:cs="Arial"/>
          <w:color w:val="000000"/>
        </w:rPr>
        <w:t xml:space="preserve">κ. Αντίγραφο αρχικής άδειας παραγωγού.   </w:t>
      </w:r>
    </w:p>
    <w:p w:rsidR="00666DD2" w:rsidRDefault="00666DD2" w:rsidP="002C2ACD">
      <w:pPr>
        <w:pStyle w:val="Web"/>
        <w:rPr>
          <w:rFonts w:ascii="Arial" w:hAnsi="Arial" w:cs="Arial"/>
          <w:color w:val="000000"/>
        </w:rPr>
      </w:pPr>
      <w:r>
        <w:rPr>
          <w:rFonts w:ascii="Arial" w:hAnsi="Arial" w:cs="Arial"/>
          <w:color w:val="000000"/>
        </w:rPr>
        <w:t xml:space="preserve">λ. Αντίγραφο αστυνομικής ταυτότητας.  </w:t>
      </w:r>
    </w:p>
    <w:p w:rsidR="00F67DFA" w:rsidRPr="00666DD2" w:rsidRDefault="00F67DFA" w:rsidP="002C2ACD">
      <w:pPr>
        <w:pStyle w:val="Web"/>
        <w:rPr>
          <w:rFonts w:ascii="Arial" w:hAnsi="Arial" w:cs="Arial"/>
          <w:color w:val="000000"/>
        </w:rPr>
      </w:pPr>
      <w:r>
        <w:rPr>
          <w:rFonts w:ascii="Arial" w:hAnsi="Arial" w:cs="Arial"/>
          <w:color w:val="000000"/>
        </w:rPr>
        <w:t>Οι αγρότες που είναι ενταγμένοι στο ειδικό καθεστώς Φ.Π.Α.</w:t>
      </w:r>
      <w:r w:rsidR="00F6472F">
        <w:rPr>
          <w:rFonts w:ascii="Arial" w:hAnsi="Arial" w:cs="Arial"/>
          <w:color w:val="000000"/>
        </w:rPr>
        <w:t xml:space="preserve"> του άρθρου 41  του Κώδικα Φ.Π.Α. δεν υποχρεούνται στην προσκόμιση των δικαιολογητικών ε και στ.</w:t>
      </w:r>
    </w:p>
    <w:p w:rsidR="002C2ACD" w:rsidRPr="00EA2EF8" w:rsidRDefault="002C2ACD" w:rsidP="002C2ACD">
      <w:pPr>
        <w:pStyle w:val="Web"/>
        <w:rPr>
          <w:rFonts w:ascii="Arial" w:hAnsi="Arial" w:cs="Arial"/>
          <w:color w:val="000000"/>
        </w:rPr>
      </w:pPr>
      <w:r w:rsidRPr="00EA2EF8">
        <w:rPr>
          <w:rFonts w:ascii="Arial" w:hAnsi="Arial" w:cs="Arial"/>
          <w:color w:val="000000"/>
        </w:rPr>
        <w:t>2. Για τους αγροτικούς συνεταιρισμούς, τους γυναικείους συνεταιρισμούς, τις ομάδες παραγωγών και τις οργανώσεις παραγωγών υποβάλλονται τα εξής δικαιολογητικά:</w:t>
      </w:r>
    </w:p>
    <w:p w:rsidR="002C2ACD" w:rsidRPr="00EA2EF8" w:rsidRDefault="002C2ACD" w:rsidP="002C2ACD">
      <w:pPr>
        <w:pStyle w:val="Web"/>
        <w:rPr>
          <w:rFonts w:ascii="Arial" w:hAnsi="Arial" w:cs="Arial"/>
          <w:color w:val="000000"/>
        </w:rPr>
      </w:pPr>
      <w:r w:rsidRPr="00EA2EF8">
        <w:rPr>
          <w:rFonts w:ascii="Arial" w:hAnsi="Arial" w:cs="Arial"/>
          <w:color w:val="000000"/>
        </w:rPr>
        <w:t>α. Για τους συνεταιρισμούς:</w:t>
      </w:r>
    </w:p>
    <w:p w:rsidR="002C2ACD" w:rsidRPr="00EA2EF8" w:rsidRDefault="002C2ACD" w:rsidP="00317D7C">
      <w:pPr>
        <w:pStyle w:val="Web"/>
        <w:jc w:val="both"/>
        <w:rPr>
          <w:rFonts w:ascii="Arial" w:hAnsi="Arial" w:cs="Arial"/>
          <w:color w:val="000000"/>
        </w:rPr>
      </w:pPr>
      <w:r w:rsidRPr="00EA2EF8">
        <w:rPr>
          <w:rFonts w:ascii="Arial" w:hAnsi="Arial" w:cs="Arial"/>
          <w:color w:val="000000"/>
        </w:rPr>
        <w:t xml:space="preserve">αα. βεβαίωση εγγραφής στο Εθνικό Μητρώο Αγροτικών Συνεταιρισμών και άλλων συλλογικών φορέων του άρθρου 19 του ν. </w:t>
      </w:r>
      <w:hyperlink r:id="rId9" w:tooltip="Άρθρα με ετικέτα 4384/2016" w:history="1">
        <w:r w:rsidRPr="00EA2EF8">
          <w:rPr>
            <w:rFonts w:ascii="Arial" w:hAnsi="Arial" w:cs="Arial"/>
            <w:color w:val="000000"/>
          </w:rPr>
          <w:t>4384/2016</w:t>
        </w:r>
      </w:hyperlink>
      <w:r w:rsidRPr="00EA2EF8">
        <w:rPr>
          <w:rFonts w:ascii="Arial" w:hAnsi="Arial" w:cs="Arial"/>
          <w:color w:val="000000"/>
        </w:rPr>
        <w:t>,</w:t>
      </w:r>
    </w:p>
    <w:p w:rsidR="002C2ACD" w:rsidRPr="00EA2EF8" w:rsidRDefault="002C2ACD" w:rsidP="00317D7C">
      <w:pPr>
        <w:pStyle w:val="Web"/>
        <w:jc w:val="both"/>
        <w:rPr>
          <w:rFonts w:ascii="Arial" w:hAnsi="Arial" w:cs="Arial"/>
          <w:color w:val="000000"/>
        </w:rPr>
      </w:pPr>
      <w:r w:rsidRPr="00EA2EF8">
        <w:rPr>
          <w:rFonts w:ascii="Arial" w:hAnsi="Arial" w:cs="Arial"/>
          <w:color w:val="000000"/>
        </w:rPr>
        <w:t>ββ. πράξη συγκρότησης Διοικητικού Συμβουλίου,</w:t>
      </w:r>
    </w:p>
    <w:p w:rsidR="002C2ACD" w:rsidRPr="00EA2EF8" w:rsidRDefault="002C2ACD" w:rsidP="00317D7C">
      <w:pPr>
        <w:pStyle w:val="Web"/>
        <w:jc w:val="both"/>
        <w:rPr>
          <w:rFonts w:ascii="Arial" w:hAnsi="Arial" w:cs="Arial"/>
          <w:color w:val="000000"/>
        </w:rPr>
      </w:pPr>
      <w:r w:rsidRPr="00EA2EF8">
        <w:rPr>
          <w:rFonts w:ascii="Arial" w:hAnsi="Arial" w:cs="Arial"/>
          <w:color w:val="000000"/>
        </w:rPr>
        <w:t>γγ. κατάσταση μελών, στην οποία αναφέρεται και ο ΑΦΜ κάθε παραγωγού,</w:t>
      </w:r>
    </w:p>
    <w:p w:rsidR="002C2ACD" w:rsidRPr="00EA2EF8" w:rsidRDefault="002C2ACD" w:rsidP="00317D7C">
      <w:pPr>
        <w:pStyle w:val="Web"/>
        <w:jc w:val="both"/>
        <w:rPr>
          <w:rFonts w:ascii="Arial" w:hAnsi="Arial" w:cs="Arial"/>
          <w:color w:val="000000"/>
        </w:rPr>
      </w:pPr>
      <w:r w:rsidRPr="00EA2EF8">
        <w:rPr>
          <w:rFonts w:ascii="Arial" w:hAnsi="Arial" w:cs="Arial"/>
          <w:color w:val="000000"/>
        </w:rPr>
        <w:t>δδ. βεβαίωση ταμειακής μηχανής από το TAXIS.</w:t>
      </w:r>
    </w:p>
    <w:p w:rsidR="002C2ACD" w:rsidRPr="00EA2EF8" w:rsidRDefault="002C2ACD" w:rsidP="00317D7C">
      <w:pPr>
        <w:pStyle w:val="Web"/>
        <w:jc w:val="both"/>
        <w:rPr>
          <w:rFonts w:ascii="Arial" w:hAnsi="Arial" w:cs="Arial"/>
          <w:color w:val="000000"/>
        </w:rPr>
      </w:pPr>
      <w:r w:rsidRPr="00EA2EF8">
        <w:rPr>
          <w:rFonts w:ascii="Arial" w:hAnsi="Arial" w:cs="Arial"/>
          <w:color w:val="000000"/>
        </w:rPr>
        <w:t>β. Για τις ομάδες και οργανώσεις παραγωγών, κατάσταση μελών, αρμοδίως υπογεγραμμένη από το όργανο που εκπροσωπεί την ομάδα ή οργάνωση, στην οποία αναφέρεται και ο ΑΦΜ κάθε παραγωγού.</w:t>
      </w:r>
    </w:p>
    <w:p w:rsidR="002C2ACD" w:rsidRPr="00EA2EF8" w:rsidRDefault="002C2ACD" w:rsidP="00317D7C">
      <w:pPr>
        <w:pStyle w:val="Web"/>
        <w:ind w:firstLine="720"/>
        <w:jc w:val="both"/>
        <w:rPr>
          <w:rFonts w:ascii="Arial" w:hAnsi="Arial" w:cs="Arial"/>
          <w:color w:val="000000"/>
        </w:rPr>
      </w:pPr>
      <w:r w:rsidRPr="00EA2EF8">
        <w:rPr>
          <w:rFonts w:ascii="Arial" w:hAnsi="Arial" w:cs="Arial"/>
          <w:color w:val="000000"/>
        </w:rPr>
        <w:t>Τα δικαιολογητικά των περιπτώσεων α΄ και β΄ προσκομίζονται αμελλητί εκ νέου στην αδειοδοτούσα αρχή σε κάθε περίπτωση μεταβολής των στοιχείων τους.</w:t>
      </w:r>
    </w:p>
    <w:p w:rsidR="002C2ACD" w:rsidRPr="00EA2EF8" w:rsidRDefault="002C2ACD" w:rsidP="00466D59">
      <w:pPr>
        <w:pStyle w:val="Web"/>
        <w:ind w:firstLine="720"/>
        <w:jc w:val="both"/>
        <w:rPr>
          <w:rFonts w:ascii="Arial" w:hAnsi="Arial" w:cs="Arial"/>
          <w:color w:val="000000"/>
        </w:rPr>
      </w:pPr>
      <w:r w:rsidRPr="00EA2EF8">
        <w:rPr>
          <w:rFonts w:ascii="Arial" w:hAnsi="Arial" w:cs="Arial"/>
          <w:color w:val="000000"/>
        </w:rPr>
        <w:t xml:space="preserve">Το μητρώο μελών για τους συνεταιρισμούς και οι αποφάσεις αναγνώρισης από τις αρμόδιες επιτροπές του άρθρου 2 της </w:t>
      </w:r>
      <w:hyperlink r:id="rId10" w:tooltip="Άρθρα με ετικέτα 397/18235" w:history="1">
        <w:r w:rsidRPr="00EA2EF8">
          <w:rPr>
            <w:rFonts w:ascii="Arial" w:hAnsi="Arial" w:cs="Arial"/>
            <w:color w:val="000000"/>
          </w:rPr>
          <w:t>397/18235</w:t>
        </w:r>
      </w:hyperlink>
      <w:r w:rsidRPr="00EA2EF8">
        <w:rPr>
          <w:rFonts w:ascii="Arial" w:hAnsi="Arial" w:cs="Arial"/>
          <w:color w:val="000000"/>
        </w:rPr>
        <w:t>/16.2.2017 απόφασης του Υπουργού Αγροτικής Ανάπτυξης και Τροφίμων (Β΄ 601), για τις ομάδες και τις οργανώσεις παραγωγών, αναζητούνται αυτεπαγγέλτως από την αδειοδοτούσα αρχή.</w:t>
      </w:r>
    </w:p>
    <w:p w:rsidR="003473DB" w:rsidRDefault="003473DB" w:rsidP="002263C3">
      <w:pPr>
        <w:jc w:val="both"/>
        <w:rPr>
          <w:rFonts w:ascii="Arial" w:hAnsi="Arial" w:cs="Arial"/>
          <w:b/>
          <w:u w:val="single"/>
        </w:rPr>
      </w:pPr>
    </w:p>
    <w:p w:rsidR="002C2ACD" w:rsidRDefault="002C2ACD" w:rsidP="002263C3">
      <w:pPr>
        <w:jc w:val="both"/>
        <w:rPr>
          <w:rFonts w:ascii="Arial" w:hAnsi="Arial" w:cs="Arial"/>
          <w:b/>
          <w:u w:val="single"/>
        </w:rPr>
      </w:pPr>
    </w:p>
    <w:p w:rsidR="002263C3" w:rsidRDefault="00446C81" w:rsidP="002263C3">
      <w:pPr>
        <w:pStyle w:val="western"/>
        <w:spacing w:before="0" w:beforeAutospacing="0" w:after="0" w:afterAutospacing="0"/>
        <w:ind w:firstLine="720"/>
        <w:jc w:val="both"/>
        <w:rPr>
          <w:rFonts w:ascii="Arial" w:hAnsi="Arial" w:cs="Arial"/>
          <w:color w:val="000000"/>
        </w:rPr>
      </w:pPr>
      <w:r w:rsidRPr="00666DD2">
        <w:rPr>
          <w:rFonts w:ascii="Arial" w:hAnsi="Arial" w:cs="Arial"/>
          <w:color w:val="000000"/>
        </w:rPr>
        <w:t>3</w:t>
      </w:r>
      <w:r w:rsidR="002263C3">
        <w:rPr>
          <w:rFonts w:ascii="Arial" w:hAnsi="Arial" w:cs="Arial"/>
          <w:color w:val="000000"/>
        </w:rPr>
        <w:t>. Για την κατανομή και τοποθέτηση των παραγωγών πωλητών σε θέσεις στάσιμου εμπορίου λαμβάνονται υπόψη σειρά κριτηρίων με την αντίστοιχη μοριοδότηση.</w:t>
      </w:r>
    </w:p>
    <w:p w:rsidR="002263C3" w:rsidRDefault="002263C3" w:rsidP="002263C3">
      <w:pPr>
        <w:pStyle w:val="western"/>
        <w:spacing w:before="0" w:beforeAutospacing="0" w:after="0" w:afterAutospacing="0"/>
        <w:ind w:firstLine="720"/>
        <w:jc w:val="both"/>
        <w:rPr>
          <w:rFonts w:ascii="Arial" w:hAnsi="Arial" w:cs="Arial"/>
          <w:color w:val="000000"/>
        </w:rPr>
      </w:pPr>
      <w:r>
        <w:rPr>
          <w:rFonts w:ascii="Arial" w:hAnsi="Arial" w:cs="Arial"/>
          <w:color w:val="000000"/>
        </w:rPr>
        <w:lastRenderedPageBreak/>
        <w:t>Σε περιπτώσεις ισοβαθμίας μεταξύ των λοιπών παραγωγών πωλητών – φυσικών προσώπων προκρίνονται όσοι έχουν υψηλότερη βαθμολογία στα επιμέρους κριτήρια κατά σειρά:</w:t>
      </w:r>
    </w:p>
    <w:p w:rsidR="002263C3" w:rsidRDefault="002263C3" w:rsidP="002263C3">
      <w:pPr>
        <w:pStyle w:val="western"/>
        <w:spacing w:before="0" w:beforeAutospacing="0" w:after="0" w:afterAutospacing="0"/>
        <w:ind w:firstLine="720"/>
        <w:jc w:val="both"/>
        <w:rPr>
          <w:rFonts w:ascii="Arial" w:hAnsi="Arial" w:cs="Arial"/>
          <w:color w:val="000000"/>
        </w:rPr>
      </w:pPr>
      <w:r>
        <w:rPr>
          <w:rFonts w:ascii="Arial" w:hAnsi="Arial" w:cs="Arial"/>
          <w:color w:val="000000"/>
        </w:rPr>
        <w:t>α. έλλειψη παραβατικότητας,</w:t>
      </w:r>
    </w:p>
    <w:p w:rsidR="002263C3" w:rsidRDefault="002263C3" w:rsidP="002263C3">
      <w:pPr>
        <w:pStyle w:val="western"/>
        <w:spacing w:before="0" w:beforeAutospacing="0" w:after="0" w:afterAutospacing="0"/>
        <w:ind w:firstLine="720"/>
        <w:jc w:val="both"/>
        <w:rPr>
          <w:rFonts w:ascii="Arial" w:hAnsi="Arial" w:cs="Arial"/>
          <w:color w:val="000000"/>
        </w:rPr>
      </w:pPr>
      <w:r>
        <w:rPr>
          <w:rFonts w:ascii="Arial" w:hAnsi="Arial" w:cs="Arial"/>
          <w:color w:val="000000"/>
        </w:rPr>
        <w:t>β. εντοπιότητα,</w:t>
      </w:r>
    </w:p>
    <w:p w:rsidR="002263C3" w:rsidRDefault="002263C3" w:rsidP="002263C3">
      <w:pPr>
        <w:pStyle w:val="western"/>
        <w:spacing w:before="0" w:beforeAutospacing="0" w:after="0" w:afterAutospacing="0"/>
        <w:ind w:firstLine="720"/>
        <w:jc w:val="both"/>
        <w:rPr>
          <w:rFonts w:ascii="Arial" w:hAnsi="Arial" w:cs="Arial"/>
          <w:color w:val="000000"/>
        </w:rPr>
      </w:pPr>
      <w:r>
        <w:rPr>
          <w:rFonts w:ascii="Arial" w:hAnsi="Arial" w:cs="Arial"/>
          <w:color w:val="000000"/>
        </w:rPr>
        <w:t>γ. ηλικία δικαιούχου,</w:t>
      </w:r>
    </w:p>
    <w:p w:rsidR="002263C3" w:rsidRDefault="002263C3" w:rsidP="002263C3">
      <w:pPr>
        <w:pStyle w:val="western"/>
        <w:spacing w:before="0" w:beforeAutospacing="0" w:after="0" w:afterAutospacing="0"/>
        <w:ind w:firstLine="720"/>
        <w:jc w:val="both"/>
        <w:rPr>
          <w:rFonts w:ascii="Arial" w:hAnsi="Arial" w:cs="Arial"/>
          <w:color w:val="000000"/>
        </w:rPr>
      </w:pPr>
      <w:r>
        <w:rPr>
          <w:rFonts w:ascii="Arial" w:hAnsi="Arial" w:cs="Arial"/>
          <w:color w:val="000000"/>
        </w:rPr>
        <w:t>δ. παλαιότητα άδειας.</w:t>
      </w:r>
    </w:p>
    <w:p w:rsidR="002263C3" w:rsidRDefault="002263C3" w:rsidP="002263C3">
      <w:pPr>
        <w:pStyle w:val="western"/>
        <w:spacing w:before="0" w:beforeAutospacing="0" w:after="0" w:afterAutospacing="0"/>
        <w:ind w:firstLine="720"/>
        <w:jc w:val="both"/>
        <w:rPr>
          <w:rFonts w:ascii="Arial" w:hAnsi="Arial" w:cs="Arial"/>
          <w:color w:val="000000"/>
        </w:rPr>
      </w:pPr>
      <w:r>
        <w:rPr>
          <w:rFonts w:ascii="Arial" w:hAnsi="Arial" w:cs="Arial"/>
          <w:color w:val="000000"/>
        </w:rPr>
        <w:t>Σε περίπτωση εκ νέου ισοβαθμίας διενεργείται κλήρωση μεταξύ των ισοβαθμούντων.</w:t>
      </w:r>
    </w:p>
    <w:p w:rsidR="002263C3" w:rsidRDefault="002263C3" w:rsidP="002263C3">
      <w:pPr>
        <w:pStyle w:val="western"/>
        <w:spacing w:before="0" w:beforeAutospacing="0" w:after="0" w:afterAutospacing="0"/>
        <w:ind w:firstLine="720"/>
        <w:jc w:val="both"/>
        <w:rPr>
          <w:rFonts w:ascii="Arial" w:hAnsi="Arial" w:cs="Arial"/>
        </w:rPr>
      </w:pPr>
      <w:r w:rsidRPr="002C0AF9">
        <w:rPr>
          <w:rFonts w:ascii="Arial" w:hAnsi="Arial" w:cs="Arial"/>
        </w:rPr>
        <w:t xml:space="preserve">Για τη διάθεση μελιού, </w:t>
      </w:r>
      <w:r>
        <w:rPr>
          <w:rFonts w:ascii="Arial" w:hAnsi="Arial" w:cs="Arial"/>
        </w:rPr>
        <w:t xml:space="preserve">απαιτείται </w:t>
      </w:r>
      <w:r w:rsidRPr="002C0AF9">
        <w:rPr>
          <w:rFonts w:ascii="Arial" w:hAnsi="Arial" w:cs="Arial"/>
        </w:rPr>
        <w:t>επικυρωμένο φωτοαντίγραφο μελισσοκομικού βιβλιαρίου νομίμως θεωρημένου σύμφωνα με την υπ’ αριθ. 370910/14.5.2001 απόφαση του Υπουργού Γεωργίας (Β΄ 642).</w:t>
      </w:r>
    </w:p>
    <w:p w:rsidR="002263C3" w:rsidRPr="00CD59BF" w:rsidRDefault="002263C3" w:rsidP="002263C3">
      <w:pPr>
        <w:pStyle w:val="western"/>
        <w:spacing w:before="0" w:beforeAutospacing="0" w:after="0" w:afterAutospacing="0"/>
        <w:ind w:firstLine="720"/>
        <w:jc w:val="both"/>
        <w:rPr>
          <w:rFonts w:ascii="Arial" w:hAnsi="Arial" w:cs="Arial"/>
        </w:rPr>
      </w:pPr>
      <w:r w:rsidRPr="00CD59BF">
        <w:rPr>
          <w:rFonts w:ascii="Arial" w:hAnsi="Arial" w:cs="Arial"/>
        </w:rPr>
        <w:t>Όλα τα ανωτέρω ποσοτικά στοιχεία αφορούν την κατάσταση των δικαιούχων, όπως διαμορφώνεται κατά την ημερομηνία της ανακοίνωσης πλήρωσης κενών θέσεων στο στάσιμο εμπόριο (ηλικία, παλαιότητα άδειας κ.λπ.).</w:t>
      </w:r>
    </w:p>
    <w:p w:rsidR="002263C3" w:rsidRPr="00CD59BF" w:rsidRDefault="002263C3" w:rsidP="002263C3">
      <w:pPr>
        <w:pStyle w:val="western"/>
        <w:spacing w:before="0" w:beforeAutospacing="0" w:after="0" w:afterAutospacing="0"/>
        <w:ind w:firstLine="720"/>
        <w:jc w:val="both"/>
        <w:rPr>
          <w:rFonts w:ascii="Arial" w:hAnsi="Arial" w:cs="Arial"/>
        </w:rPr>
      </w:pPr>
      <w:r w:rsidRPr="00CD59BF">
        <w:rPr>
          <w:rFonts w:ascii="Arial" w:hAnsi="Arial" w:cs="Arial"/>
        </w:rPr>
        <w:t>Για την παλαιότητα της άδειας υπολογίζεται το διάστημα που μεσολαβεί μεταξύ της ημερομηνίας έκδοσης άδειας, κατά μήνα και έτος, και της ημερομηνίας ανακοίνωσης των θέσεων προς πλήρωση κατά μήνα και έτος. Αν ο δικαιούχος απόκτησε την άδεια λόγω άσκησης δικαιώματος μεταβίβασης, υπό οποιοδήποτε νομικό καθεστώς, τότε ως ημερομηνία έναρξης ορίζεται η ημερομηνία κατά την οποία μεταβιβάστηκε η άδεια αυτή. Μπορεί για το κριτήριο αυτό τα μόρια να είναι σε δεκαδικό αριθμό, με στρογγυλοποίηση στο δεύτερο δεκαδικό ψηφίο.</w:t>
      </w:r>
    </w:p>
    <w:p w:rsidR="000318E7" w:rsidRDefault="002263C3" w:rsidP="000318E7">
      <w:pPr>
        <w:ind w:firstLine="720"/>
        <w:jc w:val="both"/>
        <w:rPr>
          <w:b/>
          <w:bCs/>
        </w:rPr>
      </w:pPr>
      <w:r w:rsidRPr="00CD59BF">
        <w:rPr>
          <w:rFonts w:ascii="Arial" w:hAnsi="Arial" w:cs="Arial"/>
        </w:rPr>
        <w:t>Όσον αφορά το κριτήριο της παραβατικότητας, ως καταληκτική ημερομηνία για «τελευταίο έτος» ορίζεται η ημερομηνία ανακοίνωσης για την κατανομή των προς πλήρωση θέσεων. Όσον αφορά το κριτήριο της ηλικίας, ο δικαιούχος, που κατά τα ανωτέρω έχει συμπληρώσει το 55ο έτος της ηλικίας του, δικαιούται 15 μόρια.</w:t>
      </w:r>
      <w:r w:rsidRPr="00F66C87">
        <w:rPr>
          <w:b/>
          <w:bCs/>
        </w:rPr>
        <w:t xml:space="preserve"> </w:t>
      </w:r>
    </w:p>
    <w:p w:rsidR="000318E7" w:rsidRPr="00CD4835" w:rsidRDefault="000318E7" w:rsidP="000318E7">
      <w:pPr>
        <w:ind w:firstLine="720"/>
        <w:jc w:val="both"/>
        <w:rPr>
          <w:rFonts w:ascii="Arial" w:hAnsi="Arial" w:cs="Arial"/>
        </w:rPr>
      </w:pPr>
      <w:r w:rsidRPr="00CD4835">
        <w:rPr>
          <w:rFonts w:ascii="Arial" w:hAnsi="Arial" w:cs="Arial"/>
        </w:rPr>
        <w:t xml:space="preserve">Οι άδειες έχουν διάρκεια </w:t>
      </w:r>
      <w:r>
        <w:rPr>
          <w:rFonts w:ascii="Arial" w:hAnsi="Arial" w:cs="Arial"/>
        </w:rPr>
        <w:t>έως 31-12-2019</w:t>
      </w:r>
      <w:r w:rsidRPr="00CD4835">
        <w:rPr>
          <w:rFonts w:ascii="Arial" w:hAnsi="Arial" w:cs="Arial"/>
        </w:rPr>
        <w:t xml:space="preserve"> και εγκρίνονται για δραστηριοποίηση σε συγκεκριμένο σημείο με την καταβολή του αντίστοιχου τέλους. </w:t>
      </w:r>
    </w:p>
    <w:p w:rsidR="002263C3" w:rsidRDefault="002263C3" w:rsidP="002263C3">
      <w:pPr>
        <w:pStyle w:val="western"/>
        <w:spacing w:before="0" w:beforeAutospacing="0" w:after="0" w:afterAutospacing="0"/>
        <w:ind w:firstLine="720"/>
        <w:jc w:val="both"/>
        <w:rPr>
          <w:b/>
          <w:bCs/>
        </w:rPr>
      </w:pPr>
    </w:p>
    <w:p w:rsidR="00F7015F" w:rsidRPr="002263C3" w:rsidRDefault="00F7015F" w:rsidP="002263C3">
      <w:pPr>
        <w:pStyle w:val="western"/>
        <w:spacing w:before="0" w:beforeAutospacing="0" w:after="0" w:afterAutospacing="0"/>
        <w:ind w:firstLine="720"/>
        <w:jc w:val="both"/>
        <w:rPr>
          <w:rFonts w:ascii="Arial" w:hAnsi="Arial" w:cs="Arial"/>
        </w:rPr>
      </w:pPr>
    </w:p>
    <w:p w:rsidR="002263C3" w:rsidRDefault="002263C3" w:rsidP="002263C3">
      <w:pPr>
        <w:spacing w:before="100" w:beforeAutospacing="1" w:after="100" w:afterAutospacing="1"/>
        <w:jc w:val="center"/>
        <w:rPr>
          <w:rFonts w:ascii="Arial" w:hAnsi="Arial" w:cs="Arial"/>
          <w:b/>
          <w:bCs/>
        </w:rPr>
      </w:pPr>
      <w:r w:rsidRPr="00F66C87">
        <w:rPr>
          <w:rFonts w:ascii="Arial" w:hAnsi="Arial" w:cs="Arial"/>
          <w:b/>
          <w:bCs/>
        </w:rPr>
        <w:t>Σύστημα μοριοδότησης για την τοποθέτηση παραγωγών σε θέσεις στάσιμου εμπορίου του αρ. 42, παρ. 1.</w:t>
      </w:r>
    </w:p>
    <w:p w:rsidR="00F7015F" w:rsidRPr="00F66C87" w:rsidRDefault="00F7015F" w:rsidP="002263C3">
      <w:pPr>
        <w:spacing w:before="100" w:beforeAutospacing="1" w:after="100" w:afterAutospacing="1"/>
        <w:jc w:val="center"/>
        <w:rPr>
          <w:rFonts w:ascii="Arial" w:hAnsi="Arial" w:cs="Arial"/>
        </w:rPr>
      </w:pPr>
    </w:p>
    <w:tbl>
      <w:tblPr>
        <w:tblW w:w="10515" w:type="dxa"/>
        <w:tblCellSpacing w:w="0" w:type="dxa"/>
        <w:tblInd w:w="-567" w:type="dxa"/>
        <w:tblCellMar>
          <w:left w:w="0" w:type="dxa"/>
          <w:right w:w="0" w:type="dxa"/>
        </w:tblCellMar>
        <w:tblLook w:val="04A0"/>
      </w:tblPr>
      <w:tblGrid>
        <w:gridCol w:w="2985"/>
        <w:gridCol w:w="7530"/>
      </w:tblGrid>
      <w:tr w:rsidR="002263C3" w:rsidRPr="00F66C87" w:rsidTr="00C31470">
        <w:trPr>
          <w:trHeight w:val="420"/>
          <w:tblCellSpacing w:w="0" w:type="dxa"/>
        </w:trPr>
        <w:tc>
          <w:tcPr>
            <w:tcW w:w="2985" w:type="dxa"/>
            <w:vAlign w:val="center"/>
            <w:hideMark/>
          </w:tcPr>
          <w:p w:rsidR="00F66C87" w:rsidRPr="00F66C87" w:rsidRDefault="002263C3" w:rsidP="00C31470">
            <w:pPr>
              <w:spacing w:before="100" w:beforeAutospacing="1" w:after="100" w:afterAutospacing="1"/>
              <w:rPr>
                <w:rFonts w:ascii="Arial" w:hAnsi="Arial" w:cs="Arial"/>
              </w:rPr>
            </w:pPr>
            <w:r w:rsidRPr="00F66C87">
              <w:rPr>
                <w:rFonts w:ascii="Arial" w:hAnsi="Arial" w:cs="Arial"/>
              </w:rPr>
              <w:t>Κριτήριο</w:t>
            </w:r>
          </w:p>
        </w:tc>
        <w:tc>
          <w:tcPr>
            <w:tcW w:w="7530" w:type="dxa"/>
            <w:vAlign w:val="center"/>
            <w:hideMark/>
          </w:tcPr>
          <w:p w:rsidR="00F66C87" w:rsidRPr="00F66C87" w:rsidRDefault="002263C3" w:rsidP="00C31470">
            <w:pPr>
              <w:spacing w:before="100" w:beforeAutospacing="1" w:after="100" w:afterAutospacing="1"/>
              <w:rPr>
                <w:rFonts w:ascii="Arial" w:hAnsi="Arial" w:cs="Arial"/>
              </w:rPr>
            </w:pPr>
            <w:r w:rsidRPr="00F66C87">
              <w:rPr>
                <w:rFonts w:ascii="Arial" w:hAnsi="Arial" w:cs="Arial"/>
              </w:rPr>
              <w:t>Αριθμός Μορίων</w:t>
            </w:r>
          </w:p>
        </w:tc>
      </w:tr>
      <w:tr w:rsidR="002263C3" w:rsidRPr="00F66C87" w:rsidTr="00C31470">
        <w:trPr>
          <w:trHeight w:val="255"/>
          <w:tblCellSpacing w:w="0" w:type="dxa"/>
        </w:trPr>
        <w:tc>
          <w:tcPr>
            <w:tcW w:w="2985" w:type="dxa"/>
            <w:vAlign w:val="center"/>
            <w:hideMark/>
          </w:tcPr>
          <w:p w:rsidR="00F66C87" w:rsidRPr="00F66C87" w:rsidRDefault="002263C3" w:rsidP="00C31470">
            <w:pPr>
              <w:spacing w:before="100" w:beforeAutospacing="1" w:after="100" w:afterAutospacing="1"/>
              <w:rPr>
                <w:rFonts w:ascii="Arial" w:hAnsi="Arial" w:cs="Arial"/>
              </w:rPr>
            </w:pPr>
            <w:r w:rsidRPr="00F66C87">
              <w:rPr>
                <w:rFonts w:ascii="Arial" w:hAnsi="Arial" w:cs="Arial"/>
              </w:rPr>
              <w:t>1. Παλαιότητα άδειας</w:t>
            </w:r>
          </w:p>
        </w:tc>
        <w:tc>
          <w:tcPr>
            <w:tcW w:w="7530" w:type="dxa"/>
            <w:vAlign w:val="center"/>
            <w:hideMark/>
          </w:tcPr>
          <w:p w:rsidR="00F66C87" w:rsidRPr="00F66C87" w:rsidRDefault="002263C3" w:rsidP="00C31470">
            <w:pPr>
              <w:spacing w:before="100" w:beforeAutospacing="1" w:after="100" w:afterAutospacing="1"/>
              <w:rPr>
                <w:rFonts w:ascii="Arial" w:hAnsi="Arial" w:cs="Arial"/>
              </w:rPr>
            </w:pPr>
            <w:r w:rsidRPr="00F66C87">
              <w:rPr>
                <w:rFonts w:ascii="Arial" w:hAnsi="Arial" w:cs="Arial"/>
                <w:b/>
                <w:bCs/>
              </w:rPr>
              <w:t>2 μόρια</w:t>
            </w:r>
            <w:r w:rsidRPr="00F66C87">
              <w:rPr>
                <w:rFonts w:ascii="Arial" w:hAnsi="Arial" w:cs="Arial"/>
              </w:rPr>
              <w:t xml:space="preserve"> ανά έτος παλαιότητας</w:t>
            </w:r>
          </w:p>
        </w:tc>
      </w:tr>
      <w:tr w:rsidR="002263C3" w:rsidRPr="00F66C87" w:rsidTr="00C31470">
        <w:trPr>
          <w:trHeight w:val="495"/>
          <w:tblCellSpacing w:w="0" w:type="dxa"/>
        </w:trPr>
        <w:tc>
          <w:tcPr>
            <w:tcW w:w="2985" w:type="dxa"/>
            <w:vAlign w:val="center"/>
            <w:hideMark/>
          </w:tcPr>
          <w:p w:rsidR="00F66C87" w:rsidRPr="00F66C87" w:rsidRDefault="002263C3" w:rsidP="00C31470">
            <w:pPr>
              <w:spacing w:before="100" w:beforeAutospacing="1" w:after="100" w:afterAutospacing="1"/>
              <w:rPr>
                <w:rFonts w:ascii="Arial" w:hAnsi="Arial" w:cs="Arial"/>
              </w:rPr>
            </w:pPr>
            <w:r w:rsidRPr="00F66C87">
              <w:rPr>
                <w:rFonts w:ascii="Arial" w:hAnsi="Arial" w:cs="Arial"/>
              </w:rPr>
              <w:t>2. Η ηλικία του δικαιούχου</w:t>
            </w:r>
          </w:p>
        </w:tc>
        <w:tc>
          <w:tcPr>
            <w:tcW w:w="7530" w:type="dxa"/>
            <w:vAlign w:val="center"/>
            <w:hideMark/>
          </w:tcPr>
          <w:p w:rsidR="00F66C87" w:rsidRPr="00F66C87" w:rsidRDefault="002263C3" w:rsidP="00C31470">
            <w:pPr>
              <w:spacing w:before="100" w:beforeAutospacing="1" w:after="100" w:afterAutospacing="1"/>
              <w:rPr>
                <w:rFonts w:ascii="Arial" w:hAnsi="Arial" w:cs="Arial"/>
              </w:rPr>
            </w:pPr>
            <w:r w:rsidRPr="00F66C87">
              <w:rPr>
                <w:rFonts w:ascii="Arial" w:hAnsi="Arial" w:cs="Arial"/>
                <w:b/>
                <w:bCs/>
              </w:rPr>
              <w:t>10 μόρια</w:t>
            </w:r>
            <w:r w:rsidRPr="00F66C87">
              <w:rPr>
                <w:rFonts w:ascii="Arial" w:hAnsi="Arial" w:cs="Arial"/>
              </w:rPr>
              <w:t xml:space="preserve"> για δικαιούχους που είναι κάτω των 40 ετών και για όσους είναι άνω των 55</w:t>
            </w:r>
          </w:p>
        </w:tc>
      </w:tr>
      <w:tr w:rsidR="002263C3" w:rsidRPr="00F66C87" w:rsidTr="00C31470">
        <w:trPr>
          <w:trHeight w:val="495"/>
          <w:tblCellSpacing w:w="0" w:type="dxa"/>
        </w:trPr>
        <w:tc>
          <w:tcPr>
            <w:tcW w:w="2985" w:type="dxa"/>
            <w:vAlign w:val="center"/>
            <w:hideMark/>
          </w:tcPr>
          <w:p w:rsidR="00F66C87" w:rsidRPr="00F66C87" w:rsidRDefault="002263C3" w:rsidP="00C31470">
            <w:pPr>
              <w:spacing w:before="100" w:beforeAutospacing="1" w:after="100" w:afterAutospacing="1"/>
              <w:rPr>
                <w:rFonts w:ascii="Arial" w:hAnsi="Arial" w:cs="Arial"/>
              </w:rPr>
            </w:pPr>
            <w:r w:rsidRPr="00F66C87">
              <w:rPr>
                <w:rFonts w:ascii="Arial" w:hAnsi="Arial" w:cs="Arial"/>
              </w:rPr>
              <w:t>3. Εντοπιότητα</w:t>
            </w:r>
          </w:p>
        </w:tc>
        <w:tc>
          <w:tcPr>
            <w:tcW w:w="7530" w:type="dxa"/>
            <w:vAlign w:val="center"/>
            <w:hideMark/>
          </w:tcPr>
          <w:p w:rsidR="00F66C87" w:rsidRPr="00F66C87" w:rsidRDefault="002263C3" w:rsidP="00C31470">
            <w:pPr>
              <w:spacing w:before="100" w:beforeAutospacing="1" w:after="100" w:afterAutospacing="1"/>
              <w:rPr>
                <w:rFonts w:ascii="Arial" w:hAnsi="Arial" w:cs="Arial"/>
              </w:rPr>
            </w:pPr>
            <w:r w:rsidRPr="00F66C87">
              <w:rPr>
                <w:rFonts w:ascii="Arial" w:hAnsi="Arial" w:cs="Arial"/>
                <w:b/>
                <w:bCs/>
              </w:rPr>
              <w:t>50 μόρια,</w:t>
            </w:r>
            <w:r w:rsidRPr="00F66C87">
              <w:rPr>
                <w:rFonts w:ascii="Arial" w:hAnsi="Arial" w:cs="Arial"/>
              </w:rPr>
              <w:t xml:space="preserve"> αν ο παραγωγός διατηρεί τις γεωργικές εκμεταλλεύσεις του εντός δήμου, στον οποίο αιτείται θέση στάσιμου εμπορίου.</w:t>
            </w:r>
          </w:p>
        </w:tc>
      </w:tr>
      <w:tr w:rsidR="002263C3" w:rsidRPr="00F66C87" w:rsidTr="00C31470">
        <w:trPr>
          <w:trHeight w:val="1005"/>
          <w:tblCellSpacing w:w="0" w:type="dxa"/>
        </w:trPr>
        <w:tc>
          <w:tcPr>
            <w:tcW w:w="2985" w:type="dxa"/>
            <w:vAlign w:val="center"/>
            <w:hideMark/>
          </w:tcPr>
          <w:p w:rsidR="00F66C87" w:rsidRPr="00F66C87" w:rsidRDefault="002263C3" w:rsidP="00C31470">
            <w:pPr>
              <w:spacing w:before="100" w:beforeAutospacing="1" w:after="100" w:afterAutospacing="1"/>
              <w:rPr>
                <w:rFonts w:ascii="Arial" w:hAnsi="Arial" w:cs="Arial"/>
              </w:rPr>
            </w:pPr>
            <w:r w:rsidRPr="00F66C87">
              <w:rPr>
                <w:rFonts w:ascii="Arial" w:hAnsi="Arial" w:cs="Arial"/>
              </w:rPr>
              <w:t xml:space="preserve">4. Έλλειψη Παραβατικότητας (ν. </w:t>
            </w:r>
            <w:hyperlink r:id="rId11" w:tooltip="Άρθρα με ετικέτα 4264/2014" w:history="1">
              <w:r w:rsidRPr="00F66C87">
                <w:rPr>
                  <w:rFonts w:ascii="Arial" w:hAnsi="Arial" w:cs="Arial"/>
                  <w:color w:val="0000FF"/>
                  <w:u w:val="single"/>
                </w:rPr>
                <w:t>4264/2014</w:t>
              </w:r>
            </w:hyperlink>
            <w:r w:rsidRPr="00F66C87">
              <w:rPr>
                <w:rFonts w:ascii="Arial" w:hAnsi="Arial" w:cs="Arial"/>
              </w:rPr>
              <w:t>, ν.</w:t>
            </w:r>
            <w:hyperlink r:id="rId12" w:tooltip="Άρθρα με ετικέτα 4177/2013" w:history="1">
              <w:r w:rsidRPr="00F66C87">
                <w:rPr>
                  <w:rFonts w:ascii="Arial" w:hAnsi="Arial" w:cs="Arial"/>
                  <w:color w:val="0000FF"/>
                  <w:u w:val="single"/>
                </w:rPr>
                <w:t>4177/2013</w:t>
              </w:r>
            </w:hyperlink>
            <w:r w:rsidRPr="00F66C87">
              <w:rPr>
                <w:rFonts w:ascii="Arial" w:hAnsi="Arial" w:cs="Arial"/>
              </w:rPr>
              <w:t>)</w:t>
            </w:r>
          </w:p>
        </w:tc>
        <w:tc>
          <w:tcPr>
            <w:tcW w:w="7530" w:type="dxa"/>
            <w:vAlign w:val="center"/>
            <w:hideMark/>
          </w:tcPr>
          <w:p w:rsidR="002263C3" w:rsidRPr="00F66C87" w:rsidRDefault="002263C3" w:rsidP="00C31470">
            <w:pPr>
              <w:spacing w:before="100" w:beforeAutospacing="1" w:after="100" w:afterAutospacing="1"/>
              <w:rPr>
                <w:rFonts w:ascii="Arial" w:hAnsi="Arial" w:cs="Arial"/>
              </w:rPr>
            </w:pPr>
            <w:r w:rsidRPr="00F66C87">
              <w:rPr>
                <w:rFonts w:ascii="Arial" w:hAnsi="Arial" w:cs="Arial"/>
                <w:b/>
                <w:bCs/>
              </w:rPr>
              <w:t>α. 30 μόρια</w:t>
            </w:r>
            <w:r w:rsidRPr="00F66C87">
              <w:rPr>
                <w:rFonts w:ascii="Arial" w:hAnsi="Arial" w:cs="Arial"/>
              </w:rPr>
              <w:t xml:space="preserve"> αν στο τελευταίο έτος δεν έχει διαπιστωθεί καμία παράβαση,</w:t>
            </w:r>
          </w:p>
          <w:p w:rsidR="002263C3" w:rsidRPr="00F66C87" w:rsidRDefault="002263C3" w:rsidP="00C31470">
            <w:pPr>
              <w:spacing w:before="100" w:beforeAutospacing="1" w:after="100" w:afterAutospacing="1"/>
              <w:rPr>
                <w:rFonts w:ascii="Arial" w:hAnsi="Arial" w:cs="Arial"/>
              </w:rPr>
            </w:pPr>
            <w:r w:rsidRPr="00F66C87">
              <w:rPr>
                <w:rFonts w:ascii="Arial" w:hAnsi="Arial" w:cs="Arial"/>
                <w:b/>
                <w:bCs/>
              </w:rPr>
              <w:lastRenderedPageBreak/>
              <w:t xml:space="preserve">β. 0 μόρια </w:t>
            </w:r>
            <w:r w:rsidRPr="00F66C87">
              <w:rPr>
                <w:rFonts w:ascii="Arial" w:hAnsi="Arial" w:cs="Arial"/>
              </w:rPr>
              <w:t>αν στο τελευταίο έτος έχει διαπιστωθεί μία (1) παράβαση,</w:t>
            </w:r>
          </w:p>
          <w:p w:rsidR="00F66C87" w:rsidRDefault="002263C3" w:rsidP="00C31470">
            <w:pPr>
              <w:spacing w:before="100" w:beforeAutospacing="1" w:after="100" w:afterAutospacing="1"/>
              <w:rPr>
                <w:rFonts w:ascii="Arial" w:hAnsi="Arial" w:cs="Arial"/>
              </w:rPr>
            </w:pPr>
            <w:r w:rsidRPr="00F66C87">
              <w:rPr>
                <w:rFonts w:ascii="Arial" w:hAnsi="Arial" w:cs="Arial"/>
                <w:b/>
                <w:bCs/>
              </w:rPr>
              <w:t>γ. -10 μόρια</w:t>
            </w:r>
            <w:r w:rsidRPr="00F66C87">
              <w:rPr>
                <w:rFonts w:ascii="Arial" w:hAnsi="Arial" w:cs="Arial"/>
              </w:rPr>
              <w:t xml:space="preserve"> για κάθε παράβαση πέραν της μιας που έχει διαπιστωθεί κατά το τελευταίο έτος, με ανώτατη μείωση τα 40 μόρια</w:t>
            </w:r>
          </w:p>
          <w:p w:rsidR="00F7015F" w:rsidRDefault="00F7015F" w:rsidP="00C31470">
            <w:pPr>
              <w:spacing w:before="100" w:beforeAutospacing="1" w:after="100" w:afterAutospacing="1"/>
              <w:rPr>
                <w:rFonts w:ascii="Arial" w:hAnsi="Arial" w:cs="Arial"/>
              </w:rPr>
            </w:pPr>
          </w:p>
          <w:p w:rsidR="008171F9" w:rsidRPr="00F66C87" w:rsidRDefault="008171F9" w:rsidP="00C31470">
            <w:pPr>
              <w:spacing w:before="100" w:beforeAutospacing="1" w:after="100" w:afterAutospacing="1"/>
              <w:rPr>
                <w:rFonts w:ascii="Arial" w:hAnsi="Arial" w:cs="Arial"/>
              </w:rPr>
            </w:pPr>
          </w:p>
        </w:tc>
      </w:tr>
    </w:tbl>
    <w:p w:rsidR="005B1B4E" w:rsidRDefault="004C0EA1" w:rsidP="00107360">
      <w:pPr>
        <w:spacing w:before="100" w:beforeAutospacing="1" w:line="261" w:lineRule="atLeast"/>
        <w:rPr>
          <w:rFonts w:ascii="Arial" w:hAnsi="Arial" w:cs="Arial"/>
          <w:b/>
          <w:u w:val="single"/>
        </w:rPr>
      </w:pPr>
      <w:r w:rsidRPr="00CF03B9">
        <w:rPr>
          <w:rFonts w:ascii="Arial" w:hAnsi="Arial" w:cs="Arial"/>
        </w:rPr>
        <w:lastRenderedPageBreak/>
        <w:t> </w:t>
      </w:r>
    </w:p>
    <w:p w:rsidR="005B1B4E" w:rsidRPr="005B1B4E" w:rsidRDefault="005B1B4E" w:rsidP="005B1B4E">
      <w:pPr>
        <w:jc w:val="both"/>
        <w:rPr>
          <w:rFonts w:ascii="Arial" w:hAnsi="Arial" w:cs="Arial"/>
          <w:b/>
        </w:rPr>
      </w:pPr>
      <w:r w:rsidRPr="005B1B4E">
        <w:rPr>
          <w:rFonts w:ascii="Arial" w:hAnsi="Arial" w:cs="Arial"/>
          <w:b/>
        </w:rPr>
        <w:t>ΚΑΛΛΙΤΕΧΝΕΣ-ΧΕΙΡΟΤΕΧΝΕΣ ΕΙΔΩΝ ΛΑΪΚΗΣ ΤΕΧΝΗΣ</w:t>
      </w:r>
      <w:r w:rsidR="009D1AEE">
        <w:rPr>
          <w:rFonts w:ascii="Arial" w:hAnsi="Arial" w:cs="Arial"/>
          <w:b/>
        </w:rPr>
        <w:t xml:space="preserve"> (ΑΡΘΡΟ 45 ΤΟΥ ΝΟΜΟΥ 4497/2017)</w:t>
      </w:r>
    </w:p>
    <w:p w:rsidR="005B1B4E" w:rsidRPr="005B1B4E" w:rsidRDefault="005B1B4E" w:rsidP="005B1B4E">
      <w:pPr>
        <w:tabs>
          <w:tab w:val="left" w:pos="1020"/>
        </w:tabs>
        <w:jc w:val="both"/>
        <w:rPr>
          <w:rFonts w:ascii="Arial" w:hAnsi="Arial" w:cs="Arial"/>
          <w:b/>
        </w:rPr>
      </w:pPr>
      <w:r w:rsidRPr="005B1B4E">
        <w:rPr>
          <w:rFonts w:ascii="Arial" w:hAnsi="Arial" w:cs="Arial"/>
          <w:b/>
        </w:rPr>
        <w:tab/>
      </w:r>
    </w:p>
    <w:p w:rsidR="00CD4835" w:rsidRPr="00CD4835" w:rsidRDefault="00FA5B6A" w:rsidP="00CD4835">
      <w:pPr>
        <w:ind w:firstLine="720"/>
        <w:jc w:val="both"/>
        <w:rPr>
          <w:rFonts w:ascii="Arial" w:hAnsi="Arial" w:cs="Arial"/>
        </w:rPr>
      </w:pPr>
      <w:r w:rsidRPr="00CD4835">
        <w:rPr>
          <w:rFonts w:ascii="Arial" w:hAnsi="Arial" w:cs="Arial"/>
        </w:rPr>
        <w:t>Τα φυσικά πρόσωπα, τα οποία δημιουργούν έργα τέχνης, καλλιτεχνήματα, χειροτεχνήματα και λοιπά έργα πρωτότυπης, αποκλειστικά δικής τους, καλλιτεχνικής δημιουργίας μπορούν να διαθέτουν τα έργα τους υπαιθρίως, εφόσον λάβουν διοικητική άδεια. Δικαιούχοι σχετικών αδειών είναι επίσης Φορείς Κοινωνικής και Αλληλέγγυας Οικονομίας (Κ.ΑΛ.Ο.) για τη διάθεση αποκλειστικά έργων ιδίας παραγωγής των μελών τους.</w:t>
      </w:r>
    </w:p>
    <w:p w:rsidR="00332EFE" w:rsidRPr="00CD4835" w:rsidRDefault="00FA5B6A" w:rsidP="00CD4835">
      <w:pPr>
        <w:ind w:firstLine="720"/>
        <w:jc w:val="both"/>
        <w:rPr>
          <w:rFonts w:ascii="Arial" w:hAnsi="Arial" w:cs="Arial"/>
        </w:rPr>
      </w:pPr>
      <w:r w:rsidRPr="00CD4835">
        <w:rPr>
          <w:rFonts w:ascii="Arial" w:hAnsi="Arial" w:cs="Arial"/>
        </w:rPr>
        <w:t xml:space="preserve">Οι άδειες έχουν διάρκεια από έναν (1) έως δώδεκα (12) μήνες και εγκρίνονται για δραστηριοποίηση σε συγκεκριμένο σημείο με την καταβολή του αντίστοιχου τέλους. </w:t>
      </w:r>
    </w:p>
    <w:p w:rsidR="00CD4835" w:rsidRPr="00CD4835" w:rsidRDefault="00332EFE" w:rsidP="00CD4835">
      <w:pPr>
        <w:ind w:firstLine="720"/>
        <w:jc w:val="both"/>
        <w:rPr>
          <w:rFonts w:ascii="Arial" w:hAnsi="Arial" w:cs="Arial"/>
        </w:rPr>
      </w:pPr>
      <w:r w:rsidRPr="00CD4835">
        <w:rPr>
          <w:rFonts w:ascii="Arial" w:hAnsi="Arial" w:cs="Arial"/>
        </w:rPr>
        <w:t>Αν ο αριθμός των αιτούντων υπερβαίνει τον αριθμό των προσφερόμενων θέσεων διενεργείται δημόσια κλήρωση.</w:t>
      </w:r>
    </w:p>
    <w:p w:rsidR="00332EFE" w:rsidRPr="00CD4835" w:rsidRDefault="00332EFE" w:rsidP="00CD4835">
      <w:pPr>
        <w:ind w:firstLine="720"/>
        <w:jc w:val="both"/>
        <w:rPr>
          <w:rFonts w:ascii="Arial" w:hAnsi="Arial" w:cs="Arial"/>
          <w:b/>
        </w:rPr>
      </w:pPr>
      <w:r w:rsidRPr="00CD4835">
        <w:rPr>
          <w:rFonts w:ascii="Arial" w:hAnsi="Arial" w:cs="Arial"/>
          <w:b/>
        </w:rPr>
        <w:t>Για τη συμμετοχή σε διαδικασία για την έκδοση άδειας χειροτέχνη-καλλιτέχνη πωλητή υπαίθριου εμπορίου υποβάλλονται τα εξής δικαιολογητικά:</w:t>
      </w:r>
    </w:p>
    <w:p w:rsidR="00332EFE" w:rsidRPr="00CF70ED" w:rsidRDefault="00332EFE" w:rsidP="00332EFE">
      <w:pPr>
        <w:spacing w:before="100" w:beforeAutospacing="1" w:line="261" w:lineRule="atLeast"/>
        <w:rPr>
          <w:rFonts w:ascii="Arial" w:hAnsi="Arial" w:cs="Arial"/>
          <w:b/>
        </w:rPr>
      </w:pPr>
      <w:r w:rsidRPr="00CF70ED">
        <w:rPr>
          <w:rFonts w:ascii="Arial" w:hAnsi="Arial" w:cs="Arial"/>
          <w:b/>
        </w:rPr>
        <w:t>Α. Για φυσικά πρόσωπα:</w:t>
      </w:r>
    </w:p>
    <w:p w:rsidR="00332EFE" w:rsidRPr="00CD4835" w:rsidRDefault="00332EFE" w:rsidP="00317D7C">
      <w:pPr>
        <w:spacing w:before="100" w:beforeAutospacing="1" w:line="261" w:lineRule="atLeast"/>
        <w:jc w:val="both"/>
        <w:rPr>
          <w:rFonts w:ascii="Arial" w:hAnsi="Arial" w:cs="Arial"/>
        </w:rPr>
      </w:pPr>
      <w:r w:rsidRPr="00CD4835">
        <w:rPr>
          <w:rFonts w:ascii="Arial" w:hAnsi="Arial" w:cs="Arial"/>
        </w:rPr>
        <w:t>αα. αίτηση -υπεύθυνη δήλωση, στην οποία ο ενδιαφερόμενος δηλώνει ότι δεν κατέχει οποιασδήποτε άλλης μορφής άδεια υπαίθριου εμπορίου. Αναφέρει επίσης τα είδη που κατασκευάζει, τα μηχανήματα, τα υλικά και τα εργαλεία που χρησιμοποιεί και ότι τα παραγόμενα έργα αφορούν αποκλειστικά σε ιδία δημιουργία,</w:t>
      </w:r>
    </w:p>
    <w:p w:rsidR="00332EFE" w:rsidRPr="00CD4835" w:rsidRDefault="00332EFE" w:rsidP="00317D7C">
      <w:pPr>
        <w:spacing w:before="100" w:beforeAutospacing="1" w:line="261" w:lineRule="atLeast"/>
        <w:jc w:val="both"/>
        <w:rPr>
          <w:rFonts w:ascii="Arial" w:hAnsi="Arial" w:cs="Arial"/>
        </w:rPr>
      </w:pPr>
      <w:r w:rsidRPr="00CD4835">
        <w:rPr>
          <w:rFonts w:ascii="Arial" w:hAnsi="Arial" w:cs="Arial"/>
        </w:rPr>
        <w:t>ββ. βεβαίωση πιστοποίησης ιδίας δημιουργίας,</w:t>
      </w:r>
    </w:p>
    <w:p w:rsidR="00332EFE" w:rsidRPr="00CD4835" w:rsidRDefault="00332EFE" w:rsidP="00317D7C">
      <w:pPr>
        <w:spacing w:before="100" w:beforeAutospacing="1" w:line="261" w:lineRule="atLeast"/>
        <w:jc w:val="both"/>
        <w:rPr>
          <w:rFonts w:ascii="Arial" w:hAnsi="Arial" w:cs="Arial"/>
        </w:rPr>
      </w:pPr>
      <w:r w:rsidRPr="00CD4835">
        <w:rPr>
          <w:rFonts w:ascii="Arial" w:hAnsi="Arial" w:cs="Arial"/>
        </w:rPr>
        <w:t>ααα. για έργα τέχνης και καλλιτεχνήματα προσκομίζεται βεβαίωση του Επιμελητηρίου Εικαστικών Τεχνών Ελλάδας (Ε.Ε.Τ.Ε.), η οποία χορηγείται ύστερα από επίδειξη του δημιουργού, στην οποία αναφέρεται το είδος των έργων τέχνης, τα υλικά, ο τρόπος δημιουργίας αυτών, κάθε άλλη πληροφορία που κρίνεται αναγκαία από το φορέα πιστοποίησης, καθώς και ότι τα παραγόμενα έργα είναι έργα πρωτότυπης καλλιτεχνικής δημιουργίας του ενδιαφερόμενου προσώπου,</w:t>
      </w:r>
    </w:p>
    <w:p w:rsidR="00332EFE" w:rsidRPr="00CD4835" w:rsidRDefault="00332EFE" w:rsidP="00317D7C">
      <w:pPr>
        <w:spacing w:before="100" w:beforeAutospacing="1" w:line="261" w:lineRule="atLeast"/>
        <w:jc w:val="both"/>
        <w:rPr>
          <w:rFonts w:ascii="Arial" w:hAnsi="Arial" w:cs="Arial"/>
        </w:rPr>
      </w:pPr>
      <w:r w:rsidRPr="00CD4835">
        <w:rPr>
          <w:rFonts w:ascii="Arial" w:hAnsi="Arial" w:cs="Arial"/>
        </w:rPr>
        <w:t xml:space="preserve">βββ. για τους χειροτέχνες απαιτείται βεβαίωση χειροτεχνικής δεξιότητας, η οποία χορηγείται από τη Διεύθυνση Στήριξης Μικρομεσαίων Επιχειρήσεων της Γενικής Γραμματείας Βιομηχανίας του Υπουργείου Οικονομίας και Ανάπτυξης ύστερα από επίδειξη του ενδιαφερόμενου της διαδικασίας </w:t>
      </w:r>
      <w:r w:rsidRPr="00CD4835">
        <w:rPr>
          <w:rFonts w:ascii="Arial" w:hAnsi="Arial" w:cs="Arial"/>
        </w:rPr>
        <w:lastRenderedPageBreak/>
        <w:t>παραγωγής του χειροτεχνήματος. Στη σχετική βεβαίωση αναγράφονται τα παραγόμενα είδη, τα μηχανήματα, τα υλικά και τα χρησιμοποιούμενα εργαλεία,</w:t>
      </w:r>
    </w:p>
    <w:p w:rsidR="00332EFE" w:rsidRPr="00CD4835" w:rsidRDefault="00332EFE" w:rsidP="00332EFE">
      <w:pPr>
        <w:spacing w:before="100" w:beforeAutospacing="1" w:line="261" w:lineRule="atLeast"/>
        <w:rPr>
          <w:rFonts w:ascii="Arial" w:hAnsi="Arial" w:cs="Arial"/>
        </w:rPr>
      </w:pPr>
      <w:r w:rsidRPr="00CD4835">
        <w:rPr>
          <w:rFonts w:ascii="Arial" w:hAnsi="Arial" w:cs="Arial"/>
        </w:rPr>
        <w:t>γγ. έναρξη δραστηριότητας από το TAXIS με τις μεταβολές της.</w:t>
      </w:r>
    </w:p>
    <w:p w:rsidR="00332EFE" w:rsidRPr="00CF70ED" w:rsidRDefault="00332EFE" w:rsidP="00332EFE">
      <w:pPr>
        <w:spacing w:before="100" w:beforeAutospacing="1" w:line="261" w:lineRule="atLeast"/>
        <w:rPr>
          <w:rFonts w:ascii="Arial" w:hAnsi="Arial" w:cs="Arial"/>
          <w:b/>
        </w:rPr>
      </w:pPr>
      <w:r w:rsidRPr="00CF70ED">
        <w:rPr>
          <w:rFonts w:ascii="Arial" w:hAnsi="Arial" w:cs="Arial"/>
          <w:b/>
        </w:rPr>
        <w:t>Β. Για Κοινωνικές Συνεταιριστικές Επιχειρήσεις (Κοιν.Σ.ΕΠ.) του ν. 4430/2016 (Α΄ 205):</w:t>
      </w:r>
    </w:p>
    <w:p w:rsidR="009739AD" w:rsidRDefault="00332EFE" w:rsidP="003D4797">
      <w:pPr>
        <w:spacing w:before="100" w:beforeAutospacing="1"/>
        <w:ind w:firstLine="720"/>
        <w:jc w:val="both"/>
        <w:rPr>
          <w:rFonts w:ascii="Arial" w:hAnsi="Arial" w:cs="Arial"/>
        </w:rPr>
      </w:pPr>
      <w:r w:rsidRPr="00CD4835">
        <w:rPr>
          <w:rFonts w:ascii="Arial" w:hAnsi="Arial" w:cs="Arial"/>
        </w:rPr>
        <w:t>αα. πιστοποιητικό μέλους του Μητρώου Φορέων Κοινωνικής και Αλληλέγγυας Οικονομίας (Κ.ΑΛ.Ο.),</w:t>
      </w:r>
    </w:p>
    <w:p w:rsidR="003D4797" w:rsidRPr="00CD4835" w:rsidRDefault="003D4797" w:rsidP="003D4797">
      <w:pPr>
        <w:spacing w:before="100" w:beforeAutospacing="1"/>
        <w:ind w:firstLine="720"/>
        <w:jc w:val="both"/>
        <w:rPr>
          <w:rFonts w:ascii="Arial" w:hAnsi="Arial" w:cs="Arial"/>
        </w:rPr>
      </w:pPr>
    </w:p>
    <w:p w:rsidR="009739AD" w:rsidRDefault="00332EFE" w:rsidP="009739AD">
      <w:pPr>
        <w:ind w:firstLine="720"/>
        <w:jc w:val="both"/>
        <w:rPr>
          <w:rFonts w:ascii="Arial" w:hAnsi="Arial" w:cs="Arial"/>
        </w:rPr>
      </w:pPr>
      <w:r w:rsidRPr="00CD4835">
        <w:rPr>
          <w:rFonts w:ascii="Arial" w:hAnsi="Arial" w:cs="Arial"/>
        </w:rPr>
        <w:t>ββ. καταστατικό του Φορέα Κοινωνικής και Αλληλέγγυας Οικονομίας (ΚΑΛ.Ο.), από το οποίο προκύπτει ότι το αντικείμενο δραστηριότητας είναι σχετικό με δημιουργία καλλιτεχνημάτων και χειροτεχνημάτων,</w:t>
      </w:r>
    </w:p>
    <w:p w:rsidR="009739AD" w:rsidRDefault="009739AD" w:rsidP="009739AD">
      <w:pPr>
        <w:ind w:firstLine="720"/>
        <w:jc w:val="both"/>
        <w:rPr>
          <w:rFonts w:ascii="Arial" w:hAnsi="Arial" w:cs="Arial"/>
        </w:rPr>
      </w:pPr>
    </w:p>
    <w:p w:rsidR="009739AD" w:rsidRDefault="00332EFE" w:rsidP="009739AD">
      <w:pPr>
        <w:ind w:firstLine="720"/>
        <w:jc w:val="both"/>
        <w:rPr>
          <w:rFonts w:ascii="Arial" w:hAnsi="Arial" w:cs="Arial"/>
        </w:rPr>
      </w:pPr>
      <w:r w:rsidRPr="00CD4835">
        <w:rPr>
          <w:rFonts w:ascii="Arial" w:hAnsi="Arial" w:cs="Arial"/>
        </w:rPr>
        <w:t>γγ. έναρξη επιτηδεύματος με ΚΑ.Δ. που συνάδουν με το αντικείμενο δραστηριότητας,</w:t>
      </w:r>
    </w:p>
    <w:p w:rsidR="003D4797" w:rsidRDefault="003D4797" w:rsidP="009739AD">
      <w:pPr>
        <w:ind w:firstLine="720"/>
        <w:jc w:val="both"/>
        <w:rPr>
          <w:rFonts w:ascii="Arial" w:hAnsi="Arial" w:cs="Arial"/>
        </w:rPr>
      </w:pPr>
    </w:p>
    <w:p w:rsidR="00332EFE" w:rsidRPr="00CD4835" w:rsidRDefault="00332EFE" w:rsidP="006320F3">
      <w:pPr>
        <w:ind w:firstLine="720"/>
        <w:jc w:val="both"/>
        <w:rPr>
          <w:rFonts w:ascii="Arial" w:hAnsi="Arial" w:cs="Arial"/>
        </w:rPr>
      </w:pPr>
      <w:r w:rsidRPr="00CD4835">
        <w:rPr>
          <w:rFonts w:ascii="Arial" w:hAnsi="Arial" w:cs="Arial"/>
        </w:rPr>
        <w:t>δδ. λίστα με τα μέλη των οποίων έργα διατίθενται μέσω της Κοιν.Σ.ΕΠ. και αντίστοιχος αριθμός βεβαιώσεων πιστοποίησης ιδί</w:t>
      </w:r>
      <w:r w:rsidR="006320F3">
        <w:rPr>
          <w:rFonts w:ascii="Arial" w:hAnsi="Arial" w:cs="Arial"/>
        </w:rPr>
        <w:t>ας δημιουργίας για τα μέλη αυτά</w:t>
      </w:r>
      <w:r w:rsidR="00EA117A" w:rsidRPr="00EA117A">
        <w:rPr>
          <w:rFonts w:ascii="Arial" w:hAnsi="Arial" w:cs="Arial"/>
        </w:rPr>
        <w:t>.</w:t>
      </w:r>
      <w:r w:rsidR="00A572B7">
        <w:rPr>
          <w:rFonts w:ascii="Arial" w:hAnsi="Arial" w:cs="Arial"/>
        </w:rPr>
        <w:t xml:space="preserve">                                                                                                                                                                                                                                                                                                                                                                                                                                                                                                                                                                                                                                                                                                                                                                                                                                                                                                                                                                                                                                                                                                                                                                                                                                                                                                                                                                                                                                                                                                                                                                                                                                                                                                                                                                                                                                                                                                                                                                                                </w:t>
      </w:r>
    </w:p>
    <w:p w:rsidR="00332EFE" w:rsidRPr="00135C50" w:rsidRDefault="00332EFE" w:rsidP="00332EFE">
      <w:pPr>
        <w:spacing w:before="100" w:beforeAutospacing="1" w:line="261" w:lineRule="atLeast"/>
        <w:ind w:firstLine="720"/>
      </w:pPr>
    </w:p>
    <w:p w:rsidR="005B1B4E" w:rsidRPr="00661F3E" w:rsidRDefault="00661F3E" w:rsidP="00220C34">
      <w:pPr>
        <w:jc w:val="both"/>
        <w:rPr>
          <w:rFonts w:ascii="Arial" w:hAnsi="Arial" w:cs="Arial"/>
          <w:b/>
          <w:u w:val="single"/>
        </w:rPr>
      </w:pPr>
      <w:r w:rsidRPr="00661F3E">
        <w:rPr>
          <w:rFonts w:ascii="Arial" w:hAnsi="Arial" w:cs="Arial"/>
          <w:b/>
          <w:u w:val="single"/>
        </w:rPr>
        <w:t>ΔΙΑΔΙΚΑΣΙΑ-ΠΡΟΘΕΣΜΙΕΣ</w:t>
      </w:r>
    </w:p>
    <w:p w:rsidR="005B1B4E" w:rsidRPr="00661F3E" w:rsidRDefault="005B1B4E" w:rsidP="00220C34">
      <w:pPr>
        <w:jc w:val="both"/>
        <w:rPr>
          <w:rFonts w:ascii="Arial" w:hAnsi="Arial" w:cs="Arial"/>
          <w:b/>
        </w:rPr>
      </w:pPr>
    </w:p>
    <w:p w:rsidR="00D210B3" w:rsidRDefault="00B4448A" w:rsidP="005B1B4E">
      <w:pPr>
        <w:ind w:firstLine="720"/>
        <w:jc w:val="both"/>
        <w:rPr>
          <w:rFonts w:ascii="Arial" w:hAnsi="Arial" w:cs="Arial"/>
        </w:rPr>
      </w:pPr>
      <w:r w:rsidRPr="00B4448A">
        <w:rPr>
          <w:rFonts w:ascii="Arial" w:hAnsi="Arial" w:cs="Arial"/>
        </w:rPr>
        <w:t xml:space="preserve">Οι </w:t>
      </w:r>
      <w:r>
        <w:rPr>
          <w:rFonts w:ascii="Arial" w:hAnsi="Arial" w:cs="Arial"/>
        </w:rPr>
        <w:t>ενδιαφερόμενοι για την απόκτηση άδειας στάσιμου υπαίθριου εμπορίου, οφείλουν να υποβάλλουν</w:t>
      </w:r>
      <w:r w:rsidR="00685D07">
        <w:rPr>
          <w:rFonts w:ascii="Arial" w:hAnsi="Arial" w:cs="Arial"/>
        </w:rPr>
        <w:t xml:space="preserve"> </w:t>
      </w:r>
      <w:r w:rsidR="00685D07" w:rsidRPr="00685D07">
        <w:rPr>
          <w:rFonts w:ascii="Arial" w:hAnsi="Arial" w:cs="Arial"/>
        </w:rPr>
        <w:t>(</w:t>
      </w:r>
      <w:r w:rsidR="00685D07">
        <w:rPr>
          <w:rFonts w:ascii="Arial" w:hAnsi="Arial" w:cs="Arial"/>
        </w:rPr>
        <w:t>αυτοπροσώπως ή από άλλο νόμιμα εξουσιοδοτημένο από τους αιτούντες πρόσωπο ή ταχυδρομικά με συστημένη επιστολή</w:t>
      </w:r>
      <w:r w:rsidR="00685D07" w:rsidRPr="00685D07">
        <w:rPr>
          <w:rFonts w:ascii="Arial" w:hAnsi="Arial" w:cs="Arial"/>
        </w:rPr>
        <w:t xml:space="preserve">) </w:t>
      </w:r>
      <w:r w:rsidR="00685D07" w:rsidRPr="001E6F83">
        <w:rPr>
          <w:rFonts w:ascii="Arial" w:hAnsi="Arial" w:cs="Arial"/>
          <w:b/>
        </w:rPr>
        <w:t>ΜΙΑ</w:t>
      </w:r>
      <w:r w:rsidR="00685D07">
        <w:rPr>
          <w:rFonts w:ascii="Arial" w:hAnsi="Arial" w:cs="Arial"/>
        </w:rPr>
        <w:t xml:space="preserve"> αίτηση</w:t>
      </w:r>
      <w:r w:rsidR="00685D07" w:rsidRPr="00685D07">
        <w:rPr>
          <w:rFonts w:ascii="Arial" w:hAnsi="Arial" w:cs="Arial"/>
        </w:rPr>
        <w:t>-</w:t>
      </w:r>
      <w:r w:rsidR="00685D07">
        <w:rPr>
          <w:rFonts w:ascii="Arial" w:hAnsi="Arial" w:cs="Arial"/>
        </w:rPr>
        <w:t xml:space="preserve">υπεύθυνη δήλωση με συνημμένα τα δικαιολογητικά που αφορούν τις διατάξεις των παραπάνω άρθρων </w:t>
      </w:r>
      <w:r w:rsidR="00685D07" w:rsidRPr="00685D07">
        <w:rPr>
          <w:rFonts w:ascii="Arial" w:hAnsi="Arial" w:cs="Arial"/>
        </w:rPr>
        <w:t>(40-45</w:t>
      </w:r>
      <w:r w:rsidR="00685D07">
        <w:rPr>
          <w:rFonts w:ascii="Arial" w:hAnsi="Arial" w:cs="Arial"/>
        </w:rPr>
        <w:t xml:space="preserve"> του Ν. 4497</w:t>
      </w:r>
      <w:r w:rsidR="00685D07" w:rsidRPr="00685D07">
        <w:rPr>
          <w:rFonts w:ascii="Arial" w:hAnsi="Arial" w:cs="Arial"/>
        </w:rPr>
        <w:t>/</w:t>
      </w:r>
      <w:r w:rsidR="00685D07">
        <w:rPr>
          <w:rFonts w:ascii="Arial" w:hAnsi="Arial" w:cs="Arial"/>
        </w:rPr>
        <w:t>2017</w:t>
      </w:r>
      <w:r w:rsidR="00685D07" w:rsidRPr="00685D07">
        <w:rPr>
          <w:rFonts w:ascii="Arial" w:hAnsi="Arial" w:cs="Arial"/>
        </w:rPr>
        <w:t xml:space="preserve">), </w:t>
      </w:r>
      <w:r w:rsidR="00685D07">
        <w:rPr>
          <w:rFonts w:ascii="Arial" w:hAnsi="Arial" w:cs="Arial"/>
        </w:rPr>
        <w:t>στο Δήμο Μαραθώνος</w:t>
      </w:r>
      <w:r w:rsidR="00D210B3">
        <w:rPr>
          <w:rFonts w:ascii="Arial" w:hAnsi="Arial" w:cs="Arial"/>
        </w:rPr>
        <w:t>.</w:t>
      </w:r>
    </w:p>
    <w:p w:rsidR="00B4448A" w:rsidRDefault="00D210B3" w:rsidP="005B1B4E">
      <w:pPr>
        <w:ind w:firstLine="720"/>
        <w:jc w:val="both"/>
        <w:rPr>
          <w:rFonts w:ascii="Arial" w:hAnsi="Arial" w:cs="Arial"/>
        </w:rPr>
      </w:pPr>
      <w:r>
        <w:rPr>
          <w:rFonts w:ascii="Arial" w:hAnsi="Arial" w:cs="Arial"/>
        </w:rPr>
        <w:t>Οι αιτήσεις</w:t>
      </w:r>
      <w:r w:rsidRPr="00D210B3">
        <w:rPr>
          <w:rFonts w:ascii="Arial" w:hAnsi="Arial" w:cs="Arial"/>
        </w:rPr>
        <w:t>-</w:t>
      </w:r>
      <w:r>
        <w:rPr>
          <w:rFonts w:ascii="Arial" w:hAnsi="Arial" w:cs="Arial"/>
        </w:rPr>
        <w:t xml:space="preserve">υπεύθυνες δηλώσεις γίνονται δεκτές από την ημέρα δημοσίευσης της παρούσας στη διαύγεια και για δέκα πέντε ημερολογιακές ημέρες δηλαδή από </w:t>
      </w:r>
      <w:r w:rsidR="00661F3E">
        <w:rPr>
          <w:rFonts w:ascii="Arial" w:hAnsi="Arial" w:cs="Arial"/>
        </w:rPr>
        <w:t>10</w:t>
      </w:r>
      <w:r w:rsidR="007A474E">
        <w:rPr>
          <w:rFonts w:ascii="Arial" w:hAnsi="Arial" w:cs="Arial"/>
        </w:rPr>
        <w:t>-4</w:t>
      </w:r>
      <w:r w:rsidR="00F06549">
        <w:rPr>
          <w:rFonts w:ascii="Arial" w:hAnsi="Arial" w:cs="Arial"/>
        </w:rPr>
        <w:t>-2019</w:t>
      </w:r>
      <w:r>
        <w:rPr>
          <w:rFonts w:ascii="Arial" w:hAnsi="Arial" w:cs="Arial"/>
        </w:rPr>
        <w:t xml:space="preserve"> έως </w:t>
      </w:r>
      <w:r w:rsidR="00661F3E">
        <w:rPr>
          <w:rFonts w:ascii="Arial" w:hAnsi="Arial" w:cs="Arial"/>
        </w:rPr>
        <w:t>24-</w:t>
      </w:r>
      <w:r w:rsidR="00F06549">
        <w:rPr>
          <w:rFonts w:ascii="Arial" w:hAnsi="Arial" w:cs="Arial"/>
        </w:rPr>
        <w:t>4-2019</w:t>
      </w:r>
      <w:r>
        <w:rPr>
          <w:rFonts w:ascii="Arial" w:hAnsi="Arial" w:cs="Arial"/>
        </w:rPr>
        <w:t xml:space="preserve"> κατά τις εργάσιμες ημέρες από τις 8.00 έως 14.30</w:t>
      </w:r>
      <w:r w:rsidR="00685D07">
        <w:rPr>
          <w:rFonts w:ascii="Arial" w:hAnsi="Arial" w:cs="Arial"/>
        </w:rPr>
        <w:t>.</w:t>
      </w:r>
      <w:r>
        <w:rPr>
          <w:rFonts w:ascii="Arial" w:hAnsi="Arial" w:cs="Arial"/>
        </w:rPr>
        <w:t xml:space="preserve"> Στην περίπτωση αποστολής της αίτησης ταχυδρομικώς το εμπρόθεσμο της κρίνεται με βάση την ημερομηνία που φέρει ο φάκελος αποστολής, ο οποίος επισυνάπτεται στην αίτηση του ενδιαφερόμενου.</w:t>
      </w:r>
    </w:p>
    <w:p w:rsidR="0036229B" w:rsidRPr="0036229B" w:rsidRDefault="0036229B" w:rsidP="005B1B4E">
      <w:pPr>
        <w:ind w:firstLine="720"/>
        <w:jc w:val="both"/>
        <w:rPr>
          <w:rFonts w:ascii="Arial" w:hAnsi="Arial" w:cs="Arial"/>
        </w:rPr>
      </w:pPr>
      <w:r>
        <w:rPr>
          <w:rFonts w:ascii="Arial" w:hAnsi="Arial" w:cs="Arial"/>
        </w:rPr>
        <w:t xml:space="preserve">Όσοι επιθυμούν να υποβάλλουν ένσταση κατά των αποτελεσμάτων της παρούσας, ορίζεται προθεσμία των πέντε </w:t>
      </w:r>
      <w:r w:rsidRPr="0036229B">
        <w:rPr>
          <w:rFonts w:ascii="Arial" w:hAnsi="Arial" w:cs="Arial"/>
        </w:rPr>
        <w:t>(5)</w:t>
      </w:r>
      <w:r>
        <w:rPr>
          <w:rFonts w:ascii="Arial" w:hAnsi="Arial" w:cs="Arial"/>
        </w:rPr>
        <w:t xml:space="preserve"> ημερών από την ανάρτηση των προσωρινών πινάκων με τα αποτελέσματα. </w:t>
      </w:r>
    </w:p>
    <w:p w:rsidR="00A3773D" w:rsidRDefault="00576F06" w:rsidP="00220C34">
      <w:pPr>
        <w:jc w:val="both"/>
        <w:rPr>
          <w:rFonts w:ascii="Arial" w:hAnsi="Arial" w:cs="Arial"/>
        </w:rPr>
      </w:pPr>
      <w:r>
        <w:rPr>
          <w:rFonts w:ascii="Arial" w:hAnsi="Arial" w:cs="Arial"/>
        </w:rPr>
        <w:t>Η αίτηση</w:t>
      </w:r>
      <w:r w:rsidRPr="00576F06">
        <w:rPr>
          <w:rFonts w:ascii="Arial" w:hAnsi="Arial" w:cs="Arial"/>
        </w:rPr>
        <w:t>-</w:t>
      </w:r>
      <w:r>
        <w:rPr>
          <w:rFonts w:ascii="Arial" w:hAnsi="Arial" w:cs="Arial"/>
        </w:rPr>
        <w:t>υπεύθυνη δήλωση κατατίθεται:</w:t>
      </w:r>
    </w:p>
    <w:p w:rsidR="00576F06" w:rsidRPr="00503749" w:rsidRDefault="00576F06" w:rsidP="00220C34">
      <w:pPr>
        <w:jc w:val="both"/>
        <w:rPr>
          <w:rFonts w:ascii="Arial" w:hAnsi="Arial" w:cs="Arial"/>
        </w:rPr>
      </w:pPr>
      <w:r>
        <w:rPr>
          <w:rFonts w:ascii="Arial" w:hAnsi="Arial" w:cs="Arial"/>
        </w:rPr>
        <w:t>Α</w:t>
      </w:r>
      <w:r w:rsidRPr="00503749">
        <w:rPr>
          <w:rFonts w:ascii="Arial" w:hAnsi="Arial" w:cs="Arial"/>
        </w:rPr>
        <w:t>)</w:t>
      </w:r>
      <w:r w:rsidR="003B67E2">
        <w:rPr>
          <w:rFonts w:ascii="Arial" w:hAnsi="Arial" w:cs="Arial"/>
        </w:rPr>
        <w:t xml:space="preserve"> Στην υπηρεσία Πρωτοκόλλου οδός Οινόης 6 στο Μαραθώνα.</w:t>
      </w:r>
    </w:p>
    <w:p w:rsidR="00576F06" w:rsidRPr="00503749" w:rsidRDefault="00576F06" w:rsidP="00220C34">
      <w:pPr>
        <w:jc w:val="both"/>
        <w:rPr>
          <w:rFonts w:ascii="Arial" w:hAnsi="Arial" w:cs="Arial"/>
        </w:rPr>
      </w:pPr>
      <w:r>
        <w:rPr>
          <w:rFonts w:ascii="Arial" w:hAnsi="Arial" w:cs="Arial"/>
          <w:lang w:val="en-US"/>
        </w:rPr>
        <w:t>B</w:t>
      </w:r>
      <w:r w:rsidRPr="00503749">
        <w:rPr>
          <w:rFonts w:ascii="Arial" w:hAnsi="Arial" w:cs="Arial"/>
        </w:rPr>
        <w:t>)</w:t>
      </w:r>
      <w:r w:rsidR="003B67E2">
        <w:rPr>
          <w:rFonts w:ascii="Arial" w:hAnsi="Arial" w:cs="Arial"/>
        </w:rPr>
        <w:t xml:space="preserve"> Στην υπηρεσία Πρωτοκόλλου Λεωφόρος Μαραθώνος 104 στη Νέα Μάκρη.</w:t>
      </w:r>
    </w:p>
    <w:p w:rsidR="003B180C" w:rsidRDefault="003B180C" w:rsidP="00220C34">
      <w:pPr>
        <w:jc w:val="both"/>
        <w:rPr>
          <w:rFonts w:ascii="Arial" w:hAnsi="Arial" w:cs="Arial"/>
        </w:rPr>
      </w:pPr>
    </w:p>
    <w:p w:rsidR="00613F23" w:rsidRDefault="00613F23" w:rsidP="00220C34">
      <w:pPr>
        <w:jc w:val="both"/>
        <w:rPr>
          <w:rFonts w:ascii="Arial" w:hAnsi="Arial" w:cs="Arial"/>
        </w:rPr>
      </w:pPr>
    </w:p>
    <w:p w:rsidR="00661F3E" w:rsidRDefault="00661F3E" w:rsidP="00220C34">
      <w:pPr>
        <w:jc w:val="both"/>
        <w:rPr>
          <w:rFonts w:ascii="Arial" w:hAnsi="Arial" w:cs="Arial"/>
        </w:rPr>
      </w:pPr>
    </w:p>
    <w:p w:rsidR="00661F3E" w:rsidRDefault="00661F3E" w:rsidP="00220C34">
      <w:pPr>
        <w:jc w:val="both"/>
        <w:rPr>
          <w:rFonts w:ascii="Arial" w:hAnsi="Arial" w:cs="Arial"/>
        </w:rPr>
      </w:pPr>
    </w:p>
    <w:p w:rsidR="00D02B35" w:rsidRDefault="00D02B35" w:rsidP="00220C34">
      <w:pPr>
        <w:jc w:val="both"/>
        <w:rPr>
          <w:rFonts w:ascii="Arial" w:hAnsi="Arial" w:cs="Arial"/>
        </w:rPr>
      </w:pPr>
    </w:p>
    <w:p w:rsidR="00613F23" w:rsidRPr="00661F3E" w:rsidRDefault="00613F23" w:rsidP="00220C34">
      <w:pPr>
        <w:jc w:val="both"/>
        <w:rPr>
          <w:rFonts w:ascii="Arial" w:hAnsi="Arial" w:cs="Arial"/>
          <w:b/>
          <w:u w:val="single"/>
        </w:rPr>
      </w:pPr>
      <w:r w:rsidRPr="00661F3E">
        <w:rPr>
          <w:rFonts w:ascii="Arial" w:hAnsi="Arial" w:cs="Arial"/>
          <w:b/>
        </w:rPr>
        <w:lastRenderedPageBreak/>
        <w:t xml:space="preserve">            </w:t>
      </w:r>
      <w:r w:rsidRPr="00661F3E">
        <w:rPr>
          <w:rFonts w:ascii="Arial" w:hAnsi="Arial" w:cs="Arial"/>
          <w:b/>
          <w:u w:val="single"/>
        </w:rPr>
        <w:t xml:space="preserve">ΔΗΜΟΣΙΕΥΣΗ </w:t>
      </w:r>
      <w:r w:rsidR="00F06549" w:rsidRPr="00661F3E">
        <w:rPr>
          <w:rFonts w:ascii="Arial" w:hAnsi="Arial" w:cs="Arial"/>
          <w:b/>
          <w:u w:val="single"/>
        </w:rPr>
        <w:t>ΠΡΟΣΚΛΗΣΗΣ ΕΚΔΗΛΩΣΗΣ ΕΝΔΙΑΦΕΡΟΝΤΟΣ</w:t>
      </w:r>
    </w:p>
    <w:p w:rsidR="006A580F" w:rsidRPr="00661F3E" w:rsidRDefault="006A580F" w:rsidP="00220C34">
      <w:pPr>
        <w:jc w:val="both"/>
        <w:rPr>
          <w:rFonts w:ascii="Arial" w:hAnsi="Arial" w:cs="Arial"/>
          <w:b/>
        </w:rPr>
      </w:pPr>
    </w:p>
    <w:p w:rsidR="00CD4835" w:rsidRPr="00613F23" w:rsidRDefault="00CD4835" w:rsidP="00811F46">
      <w:pPr>
        <w:rPr>
          <w:rFonts w:ascii="Arial" w:hAnsi="Arial" w:cs="Arial"/>
        </w:rPr>
      </w:pPr>
    </w:p>
    <w:p w:rsidR="003F00AE" w:rsidRDefault="00613F23" w:rsidP="003C282A">
      <w:pPr>
        <w:ind w:firstLine="720"/>
        <w:rPr>
          <w:rFonts w:ascii="Arial" w:hAnsi="Arial" w:cs="Arial"/>
        </w:rPr>
      </w:pPr>
      <w:r>
        <w:rPr>
          <w:rFonts w:ascii="Arial" w:hAnsi="Arial" w:cs="Arial"/>
        </w:rPr>
        <w:t>Η π</w:t>
      </w:r>
      <w:r w:rsidR="00F06549">
        <w:rPr>
          <w:rFonts w:ascii="Arial" w:hAnsi="Arial" w:cs="Arial"/>
        </w:rPr>
        <w:t>ρόσκληση εκδήλωσης ενδιαφέροντος</w:t>
      </w:r>
      <w:r>
        <w:rPr>
          <w:rFonts w:ascii="Arial" w:hAnsi="Arial" w:cs="Arial"/>
        </w:rPr>
        <w:t xml:space="preserve"> θα δημοσιευθεί στην </w:t>
      </w:r>
      <w:proofErr w:type="spellStart"/>
      <w:r w:rsidR="003C282A">
        <w:rPr>
          <w:rFonts w:ascii="Arial" w:hAnsi="Arial" w:cs="Arial"/>
        </w:rPr>
        <w:t>ιστοσε</w:t>
      </w:r>
      <w:proofErr w:type="spellEnd"/>
      <w:r w:rsidR="003C282A">
        <w:rPr>
          <w:rFonts w:ascii="Arial" w:hAnsi="Arial" w:cs="Arial"/>
        </w:rPr>
        <w:t>-</w:t>
      </w:r>
      <w:r w:rsidR="00811F46" w:rsidRPr="00811F46">
        <w:rPr>
          <w:rFonts w:ascii="Arial" w:hAnsi="Arial" w:cs="Arial"/>
        </w:rPr>
        <w:t xml:space="preserve"> </w:t>
      </w:r>
      <w:r>
        <w:rPr>
          <w:rFonts w:ascii="Arial" w:hAnsi="Arial" w:cs="Arial"/>
        </w:rPr>
        <w:t xml:space="preserve">σελίδα </w:t>
      </w:r>
      <w:r w:rsidR="00811F46" w:rsidRPr="00811F46">
        <w:rPr>
          <w:rFonts w:ascii="Arial" w:hAnsi="Arial" w:cs="Arial"/>
        </w:rPr>
        <w:t xml:space="preserve"> </w:t>
      </w:r>
      <w:r w:rsidR="00811F46">
        <w:rPr>
          <w:rFonts w:ascii="Arial" w:hAnsi="Arial" w:cs="Arial"/>
        </w:rPr>
        <w:t xml:space="preserve"> </w:t>
      </w:r>
      <w:r>
        <w:rPr>
          <w:rFonts w:ascii="Arial" w:hAnsi="Arial" w:cs="Arial"/>
        </w:rPr>
        <w:t xml:space="preserve">του </w:t>
      </w:r>
      <w:r w:rsidR="00811F46" w:rsidRPr="00811F46">
        <w:rPr>
          <w:rFonts w:ascii="Arial" w:hAnsi="Arial" w:cs="Arial"/>
        </w:rPr>
        <w:t xml:space="preserve"> </w:t>
      </w:r>
      <w:r w:rsidR="00811F46">
        <w:rPr>
          <w:rFonts w:ascii="Arial" w:hAnsi="Arial" w:cs="Arial"/>
        </w:rPr>
        <w:t xml:space="preserve"> </w:t>
      </w:r>
      <w:r>
        <w:rPr>
          <w:rFonts w:ascii="Arial" w:hAnsi="Arial" w:cs="Arial"/>
        </w:rPr>
        <w:t xml:space="preserve">Δήμου </w:t>
      </w:r>
      <w:r w:rsidR="00811F46">
        <w:rPr>
          <w:rFonts w:ascii="Arial" w:hAnsi="Arial" w:cs="Arial"/>
        </w:rPr>
        <w:t xml:space="preserve"> </w:t>
      </w:r>
      <w:r w:rsidR="00811F46" w:rsidRPr="00811F46">
        <w:rPr>
          <w:rFonts w:ascii="Arial" w:hAnsi="Arial" w:cs="Arial"/>
        </w:rPr>
        <w:t xml:space="preserve"> </w:t>
      </w:r>
      <w:proofErr w:type="spellStart"/>
      <w:r>
        <w:rPr>
          <w:rFonts w:ascii="Arial" w:hAnsi="Arial" w:cs="Arial"/>
        </w:rPr>
        <w:t>Μαραθώνος</w:t>
      </w:r>
      <w:proofErr w:type="spellEnd"/>
      <w:r>
        <w:rPr>
          <w:rFonts w:ascii="Arial" w:hAnsi="Arial" w:cs="Arial"/>
        </w:rPr>
        <w:t xml:space="preserve"> </w:t>
      </w:r>
      <w:r w:rsidR="003C282A">
        <w:rPr>
          <w:rFonts w:ascii="Arial" w:hAnsi="Arial" w:cs="Arial"/>
        </w:rPr>
        <w:t xml:space="preserve"> </w:t>
      </w:r>
      <w:r w:rsidR="00811F46">
        <w:rPr>
          <w:rFonts w:ascii="Arial" w:hAnsi="Arial" w:cs="Arial"/>
          <w:lang w:val="en-US"/>
        </w:rPr>
        <w:t>www</w:t>
      </w:r>
      <w:r w:rsidR="00811F46" w:rsidRPr="00811F46">
        <w:rPr>
          <w:rFonts w:ascii="Arial" w:hAnsi="Arial" w:cs="Arial"/>
        </w:rPr>
        <w:t xml:space="preserve">. </w:t>
      </w:r>
      <w:r w:rsidR="003C282A">
        <w:rPr>
          <w:rFonts w:ascii="Arial" w:hAnsi="Arial" w:cs="Arial"/>
          <w:lang w:val="en-US"/>
        </w:rPr>
        <w:t>m</w:t>
      </w:r>
      <w:r w:rsidR="00811F46">
        <w:rPr>
          <w:rFonts w:ascii="Arial" w:hAnsi="Arial" w:cs="Arial"/>
          <w:lang w:val="en-US"/>
        </w:rPr>
        <w:t>arathon</w:t>
      </w:r>
      <w:r w:rsidR="00811F46" w:rsidRPr="00811F46">
        <w:rPr>
          <w:rFonts w:ascii="Arial" w:hAnsi="Arial" w:cs="Arial"/>
        </w:rPr>
        <w:t>.</w:t>
      </w:r>
      <w:proofErr w:type="spellStart"/>
      <w:r w:rsidR="00811F46">
        <w:rPr>
          <w:rFonts w:ascii="Arial" w:hAnsi="Arial" w:cs="Arial"/>
          <w:lang w:val="en-US"/>
        </w:rPr>
        <w:t>gr</w:t>
      </w:r>
      <w:proofErr w:type="spellEnd"/>
      <w:r>
        <w:rPr>
          <w:rFonts w:ascii="Arial" w:hAnsi="Arial" w:cs="Arial"/>
        </w:rPr>
        <w:t xml:space="preserve">, </w:t>
      </w:r>
      <w:r w:rsidR="003C282A">
        <w:rPr>
          <w:rFonts w:ascii="Arial" w:hAnsi="Arial" w:cs="Arial"/>
        </w:rPr>
        <w:t xml:space="preserve"> </w:t>
      </w:r>
      <w:r>
        <w:rPr>
          <w:rFonts w:ascii="Arial" w:hAnsi="Arial" w:cs="Arial"/>
        </w:rPr>
        <w:t xml:space="preserve">και θα </w:t>
      </w:r>
      <w:r w:rsidR="003C282A">
        <w:rPr>
          <w:rFonts w:ascii="Arial" w:hAnsi="Arial" w:cs="Arial"/>
        </w:rPr>
        <w:t xml:space="preserve">τοιχοκολληθεί στον πίνακα ανακοινώσεων της έδρας και της Δημοτικής Κοινότητας Νέας </w:t>
      </w:r>
      <w:proofErr w:type="spellStart"/>
      <w:r w:rsidR="003C282A">
        <w:rPr>
          <w:rFonts w:ascii="Arial" w:hAnsi="Arial" w:cs="Arial"/>
        </w:rPr>
        <w:t>Μάκρης</w:t>
      </w:r>
      <w:proofErr w:type="spellEnd"/>
      <w:r w:rsidR="00D029C0" w:rsidRPr="00D029C0">
        <w:rPr>
          <w:rFonts w:ascii="Arial" w:hAnsi="Arial" w:cs="Arial"/>
        </w:rPr>
        <w:t>.</w:t>
      </w:r>
      <w:r w:rsidR="003C282A">
        <w:rPr>
          <w:rFonts w:ascii="Arial" w:hAnsi="Arial" w:cs="Arial"/>
        </w:rPr>
        <w:t xml:space="preserve"> </w:t>
      </w:r>
    </w:p>
    <w:p w:rsidR="001F66F8" w:rsidRPr="001F66F8" w:rsidRDefault="001F66F8" w:rsidP="001F66F8">
      <w:pPr>
        <w:ind w:firstLine="720"/>
        <w:jc w:val="both"/>
        <w:rPr>
          <w:rFonts w:ascii="Arial" w:hAnsi="Arial" w:cs="Arial"/>
        </w:rPr>
      </w:pPr>
      <w:r>
        <w:rPr>
          <w:rFonts w:ascii="Arial" w:hAnsi="Arial" w:cs="Arial"/>
        </w:rPr>
        <w:t>Τέλος, η πρ</w:t>
      </w:r>
      <w:r w:rsidR="00F06549">
        <w:rPr>
          <w:rFonts w:ascii="Arial" w:hAnsi="Arial" w:cs="Arial"/>
        </w:rPr>
        <w:t>όσκληση εκδήλωσης ενδιαφέροντος</w:t>
      </w:r>
      <w:r>
        <w:rPr>
          <w:rFonts w:ascii="Arial" w:hAnsi="Arial" w:cs="Arial"/>
        </w:rPr>
        <w:t xml:space="preserve"> θα διατίθεται σε έντυπη μορφή στο Τμήμα Αδειοδοτήσεων, Ρύθμισης Εμπορικών Δραστηριοτήτων και Τουρισμού στην οδό Οινόης 6 στο Μαραθώνα </w:t>
      </w:r>
      <w:r w:rsidR="00623FB0">
        <w:rPr>
          <w:rFonts w:ascii="Arial" w:hAnsi="Arial" w:cs="Arial"/>
        </w:rPr>
        <w:t>1ος</w:t>
      </w:r>
      <w:r>
        <w:rPr>
          <w:rFonts w:ascii="Arial" w:hAnsi="Arial" w:cs="Arial"/>
        </w:rPr>
        <w:t xml:space="preserve"> όροφος.</w:t>
      </w:r>
    </w:p>
    <w:p w:rsidR="001F66F8" w:rsidRPr="00613F23" w:rsidRDefault="001F66F8" w:rsidP="001F66F8">
      <w:pPr>
        <w:ind w:firstLine="720"/>
        <w:jc w:val="both"/>
        <w:rPr>
          <w:rFonts w:ascii="Arial" w:hAnsi="Arial" w:cs="Arial"/>
        </w:rPr>
      </w:pPr>
    </w:p>
    <w:p w:rsidR="003F00AE" w:rsidRDefault="003F00AE" w:rsidP="00220C34">
      <w:pPr>
        <w:jc w:val="both"/>
        <w:rPr>
          <w:rFonts w:ascii="Arial" w:hAnsi="Arial" w:cs="Arial"/>
        </w:rPr>
      </w:pPr>
    </w:p>
    <w:p w:rsidR="002A5129" w:rsidRDefault="002A5129" w:rsidP="00220C34">
      <w:pPr>
        <w:jc w:val="both"/>
        <w:rPr>
          <w:rFonts w:ascii="Arial" w:hAnsi="Arial" w:cs="Arial"/>
        </w:rPr>
      </w:pPr>
    </w:p>
    <w:p w:rsidR="00F06549" w:rsidRPr="003B180C" w:rsidRDefault="00F06549" w:rsidP="00220C34">
      <w:pPr>
        <w:jc w:val="both"/>
        <w:rPr>
          <w:rFonts w:ascii="Arial" w:hAnsi="Arial" w:cs="Arial"/>
        </w:rPr>
      </w:pPr>
    </w:p>
    <w:p w:rsidR="00AF4758" w:rsidRDefault="00AF4758" w:rsidP="00464FAF">
      <w:pPr>
        <w:jc w:val="both"/>
        <w:rPr>
          <w:rFonts w:ascii="Arial" w:hAnsi="Arial" w:cs="Arial"/>
        </w:rPr>
      </w:pPr>
      <w:r w:rsidRPr="003B180C">
        <w:rPr>
          <w:rFonts w:ascii="Arial" w:hAnsi="Arial" w:cs="Arial"/>
        </w:rPr>
        <w:tab/>
      </w:r>
      <w:r w:rsidRPr="003B180C">
        <w:rPr>
          <w:rFonts w:ascii="Arial" w:hAnsi="Arial" w:cs="Arial"/>
        </w:rPr>
        <w:tab/>
      </w:r>
      <w:r w:rsidRPr="003B180C">
        <w:rPr>
          <w:rFonts w:ascii="Arial" w:hAnsi="Arial" w:cs="Arial"/>
        </w:rPr>
        <w:tab/>
      </w:r>
      <w:r w:rsidRPr="003B180C">
        <w:rPr>
          <w:rFonts w:ascii="Arial" w:hAnsi="Arial" w:cs="Arial"/>
        </w:rPr>
        <w:tab/>
      </w:r>
      <w:r w:rsidRPr="003B180C">
        <w:rPr>
          <w:rFonts w:ascii="Arial" w:hAnsi="Arial" w:cs="Arial"/>
        </w:rPr>
        <w:tab/>
      </w:r>
      <w:r w:rsidR="00FA3E33" w:rsidRPr="00FA3E33">
        <w:rPr>
          <w:rFonts w:ascii="Arial" w:hAnsi="Arial" w:cs="Arial"/>
        </w:rPr>
        <w:t xml:space="preserve">    </w:t>
      </w:r>
      <w:r w:rsidRPr="003B180C">
        <w:rPr>
          <w:rFonts w:ascii="Arial" w:hAnsi="Arial" w:cs="Arial"/>
        </w:rPr>
        <w:tab/>
      </w:r>
      <w:r w:rsidRPr="003B180C">
        <w:rPr>
          <w:rFonts w:ascii="Arial" w:hAnsi="Arial" w:cs="Arial"/>
        </w:rPr>
        <w:tab/>
      </w:r>
      <w:r w:rsidR="00FA3E33" w:rsidRPr="00FA3E33">
        <w:rPr>
          <w:rFonts w:ascii="Arial" w:hAnsi="Arial" w:cs="Arial"/>
        </w:rPr>
        <w:t xml:space="preserve"> </w:t>
      </w:r>
      <w:r w:rsidR="00FA3E33" w:rsidRPr="003C282A">
        <w:rPr>
          <w:rFonts w:ascii="Arial" w:hAnsi="Arial" w:cs="Arial"/>
        </w:rPr>
        <w:t xml:space="preserve"> </w:t>
      </w:r>
      <w:r w:rsidR="00FA3E33" w:rsidRPr="00FA3E33">
        <w:rPr>
          <w:rFonts w:ascii="Arial" w:hAnsi="Arial" w:cs="Arial"/>
        </w:rPr>
        <w:t xml:space="preserve">     </w:t>
      </w:r>
      <w:r>
        <w:rPr>
          <w:rFonts w:ascii="Arial" w:hAnsi="Arial" w:cs="Arial"/>
        </w:rPr>
        <w:t>Ο Αντιδήμαρχος</w:t>
      </w:r>
    </w:p>
    <w:p w:rsidR="00AF4758" w:rsidRDefault="00AF4758" w:rsidP="00464FAF">
      <w:pPr>
        <w:jc w:val="both"/>
        <w:rPr>
          <w:rFonts w:ascii="Arial" w:hAnsi="Arial" w:cs="Arial"/>
        </w:rPr>
      </w:pPr>
    </w:p>
    <w:p w:rsidR="00AF4758" w:rsidRDefault="00AF4758" w:rsidP="00464FAF">
      <w:pPr>
        <w:jc w:val="both"/>
        <w:rPr>
          <w:rFonts w:ascii="Arial" w:hAnsi="Arial" w:cs="Arial"/>
        </w:rPr>
      </w:pPr>
    </w:p>
    <w:p w:rsidR="00AF4758" w:rsidRPr="00FA3E33" w:rsidRDefault="00AF4758" w:rsidP="00464FAF">
      <w:pPr>
        <w:jc w:val="both"/>
        <w:rPr>
          <w:rFonts w:ascii="Arial" w:hAnsi="Arial" w:cs="Arial"/>
        </w:rPr>
      </w:pPr>
      <w:r>
        <w:rPr>
          <w:rFonts w:ascii="Arial" w:hAnsi="Arial" w:cs="Arial"/>
        </w:rPr>
        <w:t xml:space="preserve">                                                                      </w:t>
      </w:r>
      <w:r w:rsidR="00FA3E33" w:rsidRPr="003C282A">
        <w:rPr>
          <w:rFonts w:ascii="Arial" w:hAnsi="Arial" w:cs="Arial"/>
        </w:rPr>
        <w:t xml:space="preserve">       </w:t>
      </w:r>
      <w:r>
        <w:rPr>
          <w:rFonts w:ascii="Arial" w:hAnsi="Arial" w:cs="Arial"/>
        </w:rPr>
        <w:t xml:space="preserve">    Ιωάννης  Ζαγάρης</w:t>
      </w:r>
      <w:r w:rsidR="00234B88">
        <w:rPr>
          <w:rFonts w:ascii="Arial" w:hAnsi="Arial" w:cs="Arial"/>
        </w:rPr>
        <w:t xml:space="preserve">   </w:t>
      </w:r>
    </w:p>
    <w:p w:rsidR="00FA3E33" w:rsidRPr="00FA3E33" w:rsidRDefault="00FA3E33" w:rsidP="00464FAF">
      <w:pPr>
        <w:jc w:val="both"/>
        <w:rPr>
          <w:rFonts w:ascii="Arial" w:hAnsi="Arial" w:cs="Arial"/>
        </w:rPr>
      </w:pPr>
    </w:p>
    <w:p w:rsidR="00FA3E33" w:rsidRPr="00FA3E33" w:rsidRDefault="00FA3E33" w:rsidP="00464FAF">
      <w:pPr>
        <w:jc w:val="both"/>
        <w:rPr>
          <w:rFonts w:ascii="Arial" w:hAnsi="Arial" w:cs="Arial"/>
        </w:rPr>
      </w:pPr>
    </w:p>
    <w:p w:rsidR="00FA3E33" w:rsidRPr="00FA3E33" w:rsidRDefault="00FA3E33" w:rsidP="00464FAF">
      <w:pPr>
        <w:jc w:val="both"/>
        <w:rPr>
          <w:rFonts w:ascii="Arial" w:hAnsi="Arial" w:cs="Arial"/>
        </w:rPr>
      </w:pPr>
    </w:p>
    <w:p w:rsidR="00FA3E33" w:rsidRDefault="00FA3E33" w:rsidP="00FA3E33">
      <w:pPr>
        <w:jc w:val="both"/>
        <w:rPr>
          <w:rFonts w:ascii="Arial" w:hAnsi="Arial" w:cs="Arial"/>
        </w:rPr>
      </w:pPr>
      <w:r>
        <w:rPr>
          <w:rFonts w:ascii="Arial" w:hAnsi="Arial" w:cs="Arial"/>
        </w:rPr>
        <w:t xml:space="preserve">     Ο Προϊστάμενος</w:t>
      </w:r>
      <w:r>
        <w:rPr>
          <w:rFonts w:ascii="Arial" w:hAnsi="Arial" w:cs="Arial"/>
        </w:rPr>
        <w:tab/>
        <w:t xml:space="preserve"> </w:t>
      </w:r>
      <w:r>
        <w:rPr>
          <w:rFonts w:ascii="Arial" w:hAnsi="Arial" w:cs="Arial"/>
        </w:rPr>
        <w:tab/>
        <w:t xml:space="preserve">               Η Διευθύντρια                    </w:t>
      </w:r>
    </w:p>
    <w:p w:rsidR="00FA3E33" w:rsidRDefault="00FA3E33" w:rsidP="00FA3E33">
      <w:pPr>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p>
    <w:p w:rsidR="00FA3E33" w:rsidRPr="00FA3E33" w:rsidRDefault="00FA3E33" w:rsidP="00FA3E33">
      <w:pPr>
        <w:jc w:val="both"/>
        <w:rPr>
          <w:rFonts w:ascii="Arial" w:hAnsi="Arial" w:cs="Arial"/>
        </w:rPr>
      </w:pPr>
      <w:r>
        <w:rPr>
          <w:rFonts w:ascii="Arial" w:hAnsi="Arial" w:cs="Arial"/>
        </w:rPr>
        <w:t xml:space="preserve">Φωκίων </w:t>
      </w:r>
      <w:proofErr w:type="spellStart"/>
      <w:r>
        <w:rPr>
          <w:rFonts w:ascii="Arial" w:hAnsi="Arial" w:cs="Arial"/>
        </w:rPr>
        <w:t>Φραγκαντώνης</w:t>
      </w:r>
      <w:proofErr w:type="spellEnd"/>
      <w:r>
        <w:rPr>
          <w:rFonts w:ascii="Arial" w:hAnsi="Arial" w:cs="Arial"/>
        </w:rPr>
        <w:t xml:space="preserve">            Ελευθερία </w:t>
      </w:r>
      <w:proofErr w:type="spellStart"/>
      <w:r>
        <w:rPr>
          <w:rFonts w:ascii="Arial" w:hAnsi="Arial" w:cs="Arial"/>
        </w:rPr>
        <w:t>Χατζηγαβριήλ</w:t>
      </w:r>
      <w:proofErr w:type="spellEnd"/>
      <w:r>
        <w:rPr>
          <w:rFonts w:ascii="Arial" w:hAnsi="Arial" w:cs="Arial"/>
        </w:rPr>
        <w:tab/>
      </w:r>
      <w:r>
        <w:rPr>
          <w:rFonts w:ascii="Arial" w:hAnsi="Arial" w:cs="Arial"/>
        </w:rPr>
        <w:tab/>
      </w:r>
      <w:r>
        <w:rPr>
          <w:rFonts w:ascii="Arial" w:hAnsi="Arial" w:cs="Arial"/>
        </w:rPr>
        <w:tab/>
      </w:r>
      <w:r>
        <w:tab/>
      </w:r>
      <w:r>
        <w:tab/>
      </w:r>
      <w:r>
        <w:tab/>
      </w:r>
      <w:r>
        <w:tab/>
      </w:r>
      <w:r>
        <w:tab/>
      </w:r>
      <w:r>
        <w:tab/>
      </w:r>
      <w:r>
        <w:rPr>
          <w:rFonts w:ascii="Arial" w:hAnsi="Arial" w:cs="Arial"/>
        </w:rPr>
        <w:tab/>
      </w:r>
      <w:r>
        <w:rPr>
          <w:rFonts w:ascii="Arial" w:hAnsi="Arial" w:cs="Arial"/>
        </w:rPr>
        <w:tab/>
        <w:t xml:space="preserve">                             </w:t>
      </w:r>
      <w:r>
        <w:rPr>
          <w:rFonts w:ascii="Arial" w:hAnsi="Arial" w:cs="Arial"/>
        </w:rPr>
        <w:tab/>
      </w:r>
    </w:p>
    <w:sectPr w:rsidR="00FA3E33" w:rsidRPr="00FA3E33" w:rsidSect="003D682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E2D97"/>
    <w:multiLevelType w:val="hybridMultilevel"/>
    <w:tmpl w:val="FE70BAD0"/>
    <w:lvl w:ilvl="0" w:tplc="864810B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3D344218"/>
    <w:multiLevelType w:val="hybridMultilevel"/>
    <w:tmpl w:val="30663B46"/>
    <w:lvl w:ilvl="0" w:tplc="D2D83100">
      <w:start w:val="1"/>
      <w:numFmt w:val="decimal"/>
      <w:lvlText w:val="%1)"/>
      <w:lvlJc w:val="left"/>
      <w:pPr>
        <w:ind w:left="12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3DD12E9D"/>
    <w:multiLevelType w:val="hybridMultilevel"/>
    <w:tmpl w:val="92624A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EC10435"/>
    <w:multiLevelType w:val="hybridMultilevel"/>
    <w:tmpl w:val="BEF082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DDB6457"/>
    <w:multiLevelType w:val="hybridMultilevel"/>
    <w:tmpl w:val="CA7A3538"/>
    <w:lvl w:ilvl="0" w:tplc="6B424BE4">
      <w:start w:val="1"/>
      <w:numFmt w:val="decimal"/>
      <w:lvlText w:val="%1."/>
      <w:lvlJc w:val="left"/>
      <w:pPr>
        <w:ind w:left="1815" w:hanging="1095"/>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632C4DAC"/>
    <w:multiLevelType w:val="hybridMultilevel"/>
    <w:tmpl w:val="5AC0E176"/>
    <w:lvl w:ilvl="0" w:tplc="04080011">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6A533DAB"/>
    <w:multiLevelType w:val="hybridMultilevel"/>
    <w:tmpl w:val="5E4AAF1C"/>
    <w:lvl w:ilvl="0" w:tplc="7B5E58F2">
      <w:start w:val="1"/>
      <w:numFmt w:val="decimal"/>
      <w:lvlText w:val="%1)"/>
      <w:lvlJc w:val="left"/>
      <w:pPr>
        <w:ind w:left="928" w:hanging="360"/>
      </w:pPr>
      <w:rPr>
        <w:rFonts w:ascii="Arial" w:eastAsia="Times New Roman" w:hAnsi="Arial" w:cs="Arial"/>
      </w:rPr>
    </w:lvl>
    <w:lvl w:ilvl="1" w:tplc="04080019">
      <w:start w:val="1"/>
      <w:numFmt w:val="decimal"/>
      <w:lvlText w:val="%2."/>
      <w:lvlJc w:val="left"/>
      <w:pPr>
        <w:tabs>
          <w:tab w:val="num" w:pos="1108"/>
        </w:tabs>
        <w:ind w:left="1108" w:hanging="360"/>
      </w:pPr>
    </w:lvl>
    <w:lvl w:ilvl="2" w:tplc="0408001B">
      <w:start w:val="1"/>
      <w:numFmt w:val="decimal"/>
      <w:lvlText w:val="%3."/>
      <w:lvlJc w:val="left"/>
      <w:pPr>
        <w:tabs>
          <w:tab w:val="num" w:pos="1828"/>
        </w:tabs>
        <w:ind w:left="1828" w:hanging="360"/>
      </w:pPr>
    </w:lvl>
    <w:lvl w:ilvl="3" w:tplc="0408000F">
      <w:start w:val="1"/>
      <w:numFmt w:val="decimal"/>
      <w:lvlText w:val="%4."/>
      <w:lvlJc w:val="left"/>
      <w:pPr>
        <w:tabs>
          <w:tab w:val="num" w:pos="2548"/>
        </w:tabs>
        <w:ind w:left="2548" w:hanging="360"/>
      </w:pPr>
    </w:lvl>
    <w:lvl w:ilvl="4" w:tplc="04080019">
      <w:start w:val="1"/>
      <w:numFmt w:val="decimal"/>
      <w:lvlText w:val="%5."/>
      <w:lvlJc w:val="left"/>
      <w:pPr>
        <w:tabs>
          <w:tab w:val="num" w:pos="3268"/>
        </w:tabs>
        <w:ind w:left="3268" w:hanging="360"/>
      </w:pPr>
    </w:lvl>
    <w:lvl w:ilvl="5" w:tplc="0408001B">
      <w:start w:val="1"/>
      <w:numFmt w:val="decimal"/>
      <w:lvlText w:val="%6."/>
      <w:lvlJc w:val="left"/>
      <w:pPr>
        <w:tabs>
          <w:tab w:val="num" w:pos="3988"/>
        </w:tabs>
        <w:ind w:left="3988" w:hanging="360"/>
      </w:pPr>
    </w:lvl>
    <w:lvl w:ilvl="6" w:tplc="0408000F">
      <w:start w:val="1"/>
      <w:numFmt w:val="decimal"/>
      <w:lvlText w:val="%7."/>
      <w:lvlJc w:val="left"/>
      <w:pPr>
        <w:tabs>
          <w:tab w:val="num" w:pos="4708"/>
        </w:tabs>
        <w:ind w:left="4708" w:hanging="360"/>
      </w:pPr>
    </w:lvl>
    <w:lvl w:ilvl="7" w:tplc="04080019">
      <w:start w:val="1"/>
      <w:numFmt w:val="decimal"/>
      <w:lvlText w:val="%8."/>
      <w:lvlJc w:val="left"/>
      <w:pPr>
        <w:tabs>
          <w:tab w:val="num" w:pos="5428"/>
        </w:tabs>
        <w:ind w:left="5428" w:hanging="360"/>
      </w:pPr>
    </w:lvl>
    <w:lvl w:ilvl="8" w:tplc="0408001B">
      <w:start w:val="1"/>
      <w:numFmt w:val="decimal"/>
      <w:lvlText w:val="%9."/>
      <w:lvlJc w:val="left"/>
      <w:pPr>
        <w:tabs>
          <w:tab w:val="num" w:pos="6148"/>
        </w:tabs>
        <w:ind w:left="6148" w:hanging="360"/>
      </w:pPr>
    </w:lvl>
  </w:abstractNum>
  <w:abstractNum w:abstractNumId="7">
    <w:nsid w:val="6C0C6547"/>
    <w:multiLevelType w:val="hybridMultilevel"/>
    <w:tmpl w:val="30663B46"/>
    <w:lvl w:ilvl="0" w:tplc="D2D83100">
      <w:start w:val="1"/>
      <w:numFmt w:val="decimal"/>
      <w:lvlText w:val="%1)"/>
      <w:lvlJc w:val="left"/>
      <w:pPr>
        <w:ind w:left="12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7BE272C9"/>
    <w:multiLevelType w:val="hybridMultilevel"/>
    <w:tmpl w:val="3FC4B03A"/>
    <w:lvl w:ilvl="0" w:tplc="DFFC5708">
      <w:start w:val="1"/>
      <w:numFmt w:val="decimal"/>
      <w:lvlText w:val="%1)"/>
      <w:lvlJc w:val="left"/>
      <w:pPr>
        <w:ind w:left="1069" w:hanging="360"/>
      </w:pPr>
    </w:lvl>
    <w:lvl w:ilvl="1" w:tplc="04080019">
      <w:start w:val="1"/>
      <w:numFmt w:val="decimal"/>
      <w:lvlText w:val="%2."/>
      <w:lvlJc w:val="left"/>
      <w:pPr>
        <w:tabs>
          <w:tab w:val="num" w:pos="1249"/>
        </w:tabs>
        <w:ind w:left="1249" w:hanging="360"/>
      </w:pPr>
    </w:lvl>
    <w:lvl w:ilvl="2" w:tplc="0408001B">
      <w:start w:val="1"/>
      <w:numFmt w:val="decimal"/>
      <w:lvlText w:val="%3."/>
      <w:lvlJc w:val="left"/>
      <w:pPr>
        <w:tabs>
          <w:tab w:val="num" w:pos="1969"/>
        </w:tabs>
        <w:ind w:left="1969" w:hanging="360"/>
      </w:pPr>
    </w:lvl>
    <w:lvl w:ilvl="3" w:tplc="0408000F">
      <w:start w:val="1"/>
      <w:numFmt w:val="decimal"/>
      <w:lvlText w:val="%4."/>
      <w:lvlJc w:val="left"/>
      <w:pPr>
        <w:tabs>
          <w:tab w:val="num" w:pos="2689"/>
        </w:tabs>
        <w:ind w:left="2689" w:hanging="360"/>
      </w:pPr>
    </w:lvl>
    <w:lvl w:ilvl="4" w:tplc="04080019">
      <w:start w:val="1"/>
      <w:numFmt w:val="decimal"/>
      <w:lvlText w:val="%5."/>
      <w:lvlJc w:val="left"/>
      <w:pPr>
        <w:tabs>
          <w:tab w:val="num" w:pos="3409"/>
        </w:tabs>
        <w:ind w:left="3409" w:hanging="360"/>
      </w:pPr>
    </w:lvl>
    <w:lvl w:ilvl="5" w:tplc="0408001B">
      <w:start w:val="1"/>
      <w:numFmt w:val="decimal"/>
      <w:lvlText w:val="%6."/>
      <w:lvlJc w:val="left"/>
      <w:pPr>
        <w:tabs>
          <w:tab w:val="num" w:pos="4129"/>
        </w:tabs>
        <w:ind w:left="4129" w:hanging="360"/>
      </w:pPr>
    </w:lvl>
    <w:lvl w:ilvl="6" w:tplc="0408000F">
      <w:start w:val="1"/>
      <w:numFmt w:val="decimal"/>
      <w:lvlText w:val="%7."/>
      <w:lvlJc w:val="left"/>
      <w:pPr>
        <w:tabs>
          <w:tab w:val="num" w:pos="4849"/>
        </w:tabs>
        <w:ind w:left="4849" w:hanging="360"/>
      </w:pPr>
    </w:lvl>
    <w:lvl w:ilvl="7" w:tplc="04080019">
      <w:start w:val="1"/>
      <w:numFmt w:val="decimal"/>
      <w:lvlText w:val="%8."/>
      <w:lvlJc w:val="left"/>
      <w:pPr>
        <w:tabs>
          <w:tab w:val="num" w:pos="5569"/>
        </w:tabs>
        <w:ind w:left="5569" w:hanging="360"/>
      </w:pPr>
    </w:lvl>
    <w:lvl w:ilvl="8" w:tplc="0408001B">
      <w:start w:val="1"/>
      <w:numFmt w:val="decimal"/>
      <w:lvlText w:val="%9."/>
      <w:lvlJc w:val="left"/>
      <w:pPr>
        <w:tabs>
          <w:tab w:val="num" w:pos="6289"/>
        </w:tabs>
        <w:ind w:left="6289"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7"/>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D75AFD"/>
    <w:rsid w:val="00003CF3"/>
    <w:rsid w:val="0001390E"/>
    <w:rsid w:val="000318E7"/>
    <w:rsid w:val="0003777C"/>
    <w:rsid w:val="00067C8A"/>
    <w:rsid w:val="000B668D"/>
    <w:rsid w:val="000D6288"/>
    <w:rsid w:val="000E67FC"/>
    <w:rsid w:val="00107360"/>
    <w:rsid w:val="00113D28"/>
    <w:rsid w:val="00116596"/>
    <w:rsid w:val="00143E9D"/>
    <w:rsid w:val="001441F3"/>
    <w:rsid w:val="00163703"/>
    <w:rsid w:val="00163FB0"/>
    <w:rsid w:val="0017651D"/>
    <w:rsid w:val="0018051F"/>
    <w:rsid w:val="0018290A"/>
    <w:rsid w:val="0018539A"/>
    <w:rsid w:val="00187992"/>
    <w:rsid w:val="001C1B93"/>
    <w:rsid w:val="001C537F"/>
    <w:rsid w:val="001D2467"/>
    <w:rsid w:val="001D79E6"/>
    <w:rsid w:val="001E1203"/>
    <w:rsid w:val="001E6F83"/>
    <w:rsid w:val="001F66F8"/>
    <w:rsid w:val="00204CDA"/>
    <w:rsid w:val="0021088F"/>
    <w:rsid w:val="00220C34"/>
    <w:rsid w:val="002263C3"/>
    <w:rsid w:val="00234B88"/>
    <w:rsid w:val="0024535A"/>
    <w:rsid w:val="00246E0E"/>
    <w:rsid w:val="00250B8E"/>
    <w:rsid w:val="00251F89"/>
    <w:rsid w:val="00254A8C"/>
    <w:rsid w:val="00255C63"/>
    <w:rsid w:val="00265F2A"/>
    <w:rsid w:val="0028387C"/>
    <w:rsid w:val="002873BC"/>
    <w:rsid w:val="002A5129"/>
    <w:rsid w:val="002B1769"/>
    <w:rsid w:val="002B2FB3"/>
    <w:rsid w:val="002C085E"/>
    <w:rsid w:val="002C0AF9"/>
    <w:rsid w:val="002C2ACD"/>
    <w:rsid w:val="002E4E4F"/>
    <w:rsid w:val="00317D7C"/>
    <w:rsid w:val="00331325"/>
    <w:rsid w:val="00332EFE"/>
    <w:rsid w:val="003473DB"/>
    <w:rsid w:val="00350773"/>
    <w:rsid w:val="0036229B"/>
    <w:rsid w:val="00365740"/>
    <w:rsid w:val="00370E7D"/>
    <w:rsid w:val="003A6120"/>
    <w:rsid w:val="003A7000"/>
    <w:rsid w:val="003B180C"/>
    <w:rsid w:val="003B67E2"/>
    <w:rsid w:val="003C282A"/>
    <w:rsid w:val="003C7990"/>
    <w:rsid w:val="003D4797"/>
    <w:rsid w:val="003D57B0"/>
    <w:rsid w:val="003D6829"/>
    <w:rsid w:val="003D7ED1"/>
    <w:rsid w:val="003E22F9"/>
    <w:rsid w:val="003E61E4"/>
    <w:rsid w:val="003E757C"/>
    <w:rsid w:val="003F00AE"/>
    <w:rsid w:val="003F3415"/>
    <w:rsid w:val="003F5E91"/>
    <w:rsid w:val="00437C8E"/>
    <w:rsid w:val="00446C81"/>
    <w:rsid w:val="00464FAF"/>
    <w:rsid w:val="00466D59"/>
    <w:rsid w:val="004806B8"/>
    <w:rsid w:val="004A392E"/>
    <w:rsid w:val="004A6FC1"/>
    <w:rsid w:val="004A763E"/>
    <w:rsid w:val="004B3E94"/>
    <w:rsid w:val="004C0EA1"/>
    <w:rsid w:val="004D7291"/>
    <w:rsid w:val="004E2F2C"/>
    <w:rsid w:val="004E43CC"/>
    <w:rsid w:val="004F1328"/>
    <w:rsid w:val="00503749"/>
    <w:rsid w:val="00504DB2"/>
    <w:rsid w:val="00512323"/>
    <w:rsid w:val="00525D0B"/>
    <w:rsid w:val="00532BC9"/>
    <w:rsid w:val="00533EC8"/>
    <w:rsid w:val="00536468"/>
    <w:rsid w:val="00556492"/>
    <w:rsid w:val="00576F06"/>
    <w:rsid w:val="005919CF"/>
    <w:rsid w:val="00591F8C"/>
    <w:rsid w:val="005A107A"/>
    <w:rsid w:val="005A3ECC"/>
    <w:rsid w:val="005B1B4E"/>
    <w:rsid w:val="005B44E1"/>
    <w:rsid w:val="006065ED"/>
    <w:rsid w:val="006132B0"/>
    <w:rsid w:val="00613F23"/>
    <w:rsid w:val="00623FB0"/>
    <w:rsid w:val="006320F3"/>
    <w:rsid w:val="00661F3E"/>
    <w:rsid w:val="00663179"/>
    <w:rsid w:val="00666DD2"/>
    <w:rsid w:val="00685D07"/>
    <w:rsid w:val="006863D6"/>
    <w:rsid w:val="006A580F"/>
    <w:rsid w:val="006B45C4"/>
    <w:rsid w:val="006C5369"/>
    <w:rsid w:val="006C66A5"/>
    <w:rsid w:val="006C7E1E"/>
    <w:rsid w:val="006E1063"/>
    <w:rsid w:val="00702DEE"/>
    <w:rsid w:val="007044F2"/>
    <w:rsid w:val="00704B0C"/>
    <w:rsid w:val="00753D8A"/>
    <w:rsid w:val="00786E93"/>
    <w:rsid w:val="00795E55"/>
    <w:rsid w:val="007A474E"/>
    <w:rsid w:val="007B38EA"/>
    <w:rsid w:val="007C01C4"/>
    <w:rsid w:val="007D4FB9"/>
    <w:rsid w:val="007F074E"/>
    <w:rsid w:val="00811F46"/>
    <w:rsid w:val="008134CB"/>
    <w:rsid w:val="008171F9"/>
    <w:rsid w:val="00824300"/>
    <w:rsid w:val="00842497"/>
    <w:rsid w:val="008A4456"/>
    <w:rsid w:val="008D5759"/>
    <w:rsid w:val="008E1126"/>
    <w:rsid w:val="008F4593"/>
    <w:rsid w:val="0091103F"/>
    <w:rsid w:val="009117A8"/>
    <w:rsid w:val="00931EE0"/>
    <w:rsid w:val="009569CD"/>
    <w:rsid w:val="009634DC"/>
    <w:rsid w:val="009739AD"/>
    <w:rsid w:val="0099118A"/>
    <w:rsid w:val="009B2095"/>
    <w:rsid w:val="009D11C3"/>
    <w:rsid w:val="009D1AEE"/>
    <w:rsid w:val="009F31A1"/>
    <w:rsid w:val="00A12098"/>
    <w:rsid w:val="00A12BFE"/>
    <w:rsid w:val="00A13E25"/>
    <w:rsid w:val="00A17846"/>
    <w:rsid w:val="00A17A40"/>
    <w:rsid w:val="00A3773D"/>
    <w:rsid w:val="00A572B7"/>
    <w:rsid w:val="00A5793E"/>
    <w:rsid w:val="00AB34C6"/>
    <w:rsid w:val="00AC250A"/>
    <w:rsid w:val="00AC34EC"/>
    <w:rsid w:val="00AC4B13"/>
    <w:rsid w:val="00AD4F1A"/>
    <w:rsid w:val="00AD6006"/>
    <w:rsid w:val="00AE42C2"/>
    <w:rsid w:val="00AF4758"/>
    <w:rsid w:val="00B073AA"/>
    <w:rsid w:val="00B12355"/>
    <w:rsid w:val="00B2379C"/>
    <w:rsid w:val="00B4448A"/>
    <w:rsid w:val="00B52F8B"/>
    <w:rsid w:val="00B66764"/>
    <w:rsid w:val="00B94A92"/>
    <w:rsid w:val="00B97A21"/>
    <w:rsid w:val="00BA17D4"/>
    <w:rsid w:val="00BB5CDE"/>
    <w:rsid w:val="00BE6687"/>
    <w:rsid w:val="00C203A4"/>
    <w:rsid w:val="00C31470"/>
    <w:rsid w:val="00C37BA4"/>
    <w:rsid w:val="00C4274F"/>
    <w:rsid w:val="00C42EEE"/>
    <w:rsid w:val="00C47DE8"/>
    <w:rsid w:val="00C54B0E"/>
    <w:rsid w:val="00C5557E"/>
    <w:rsid w:val="00C67C45"/>
    <w:rsid w:val="00C87538"/>
    <w:rsid w:val="00CA0F98"/>
    <w:rsid w:val="00CC31CA"/>
    <w:rsid w:val="00CD4835"/>
    <w:rsid w:val="00CD59BF"/>
    <w:rsid w:val="00CF03B9"/>
    <w:rsid w:val="00CF1346"/>
    <w:rsid w:val="00CF5389"/>
    <w:rsid w:val="00CF70ED"/>
    <w:rsid w:val="00D009E6"/>
    <w:rsid w:val="00D01CB3"/>
    <w:rsid w:val="00D02675"/>
    <w:rsid w:val="00D029C0"/>
    <w:rsid w:val="00D02B35"/>
    <w:rsid w:val="00D14E9B"/>
    <w:rsid w:val="00D210B3"/>
    <w:rsid w:val="00D25C34"/>
    <w:rsid w:val="00D26E38"/>
    <w:rsid w:val="00D32B21"/>
    <w:rsid w:val="00D34927"/>
    <w:rsid w:val="00D52A55"/>
    <w:rsid w:val="00D63BCA"/>
    <w:rsid w:val="00D64EA6"/>
    <w:rsid w:val="00D75AFD"/>
    <w:rsid w:val="00D946B4"/>
    <w:rsid w:val="00D956B1"/>
    <w:rsid w:val="00D97118"/>
    <w:rsid w:val="00DB6FAA"/>
    <w:rsid w:val="00DD7541"/>
    <w:rsid w:val="00DE0AE4"/>
    <w:rsid w:val="00E11511"/>
    <w:rsid w:val="00E149BB"/>
    <w:rsid w:val="00E15741"/>
    <w:rsid w:val="00E254D1"/>
    <w:rsid w:val="00E57820"/>
    <w:rsid w:val="00E713A8"/>
    <w:rsid w:val="00E73D9B"/>
    <w:rsid w:val="00E86B01"/>
    <w:rsid w:val="00EA117A"/>
    <w:rsid w:val="00EA2EF8"/>
    <w:rsid w:val="00EB54E0"/>
    <w:rsid w:val="00EC354E"/>
    <w:rsid w:val="00ED5805"/>
    <w:rsid w:val="00EF3C1D"/>
    <w:rsid w:val="00F00DCC"/>
    <w:rsid w:val="00F0442A"/>
    <w:rsid w:val="00F06549"/>
    <w:rsid w:val="00F20A62"/>
    <w:rsid w:val="00F305F9"/>
    <w:rsid w:val="00F34726"/>
    <w:rsid w:val="00F5347A"/>
    <w:rsid w:val="00F569C2"/>
    <w:rsid w:val="00F6472F"/>
    <w:rsid w:val="00F66C87"/>
    <w:rsid w:val="00F67DFA"/>
    <w:rsid w:val="00F7015F"/>
    <w:rsid w:val="00F73D2C"/>
    <w:rsid w:val="00F91581"/>
    <w:rsid w:val="00F95780"/>
    <w:rsid w:val="00FA3E33"/>
    <w:rsid w:val="00FA5B6A"/>
    <w:rsid w:val="00FC2055"/>
    <w:rsid w:val="00FE54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2EEE"/>
    <w:rPr>
      <w:sz w:val="24"/>
      <w:szCs w:val="24"/>
    </w:rPr>
  </w:style>
  <w:style w:type="paragraph" w:styleId="1">
    <w:name w:val="heading 1"/>
    <w:basedOn w:val="a"/>
    <w:next w:val="a"/>
    <w:qFormat/>
    <w:rsid w:val="00C42EEE"/>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Σώμα κειμένου Char"/>
    <w:basedOn w:val="a0"/>
    <w:link w:val="a3"/>
    <w:locked/>
    <w:rsid w:val="00C42EEE"/>
    <w:rPr>
      <w:sz w:val="28"/>
      <w:szCs w:val="24"/>
      <w:lang w:val="el-GR" w:eastAsia="el-GR" w:bidi="ar-SA"/>
    </w:rPr>
  </w:style>
  <w:style w:type="paragraph" w:styleId="a3">
    <w:name w:val="Body Text"/>
    <w:basedOn w:val="a"/>
    <w:link w:val="Char"/>
    <w:rsid w:val="00C42EEE"/>
    <w:pPr>
      <w:jc w:val="both"/>
    </w:pPr>
    <w:rPr>
      <w:sz w:val="28"/>
    </w:rPr>
  </w:style>
  <w:style w:type="paragraph" w:styleId="a4">
    <w:name w:val="List Paragraph"/>
    <w:basedOn w:val="a"/>
    <w:uiPriority w:val="34"/>
    <w:qFormat/>
    <w:rsid w:val="00D52A55"/>
    <w:pPr>
      <w:ind w:left="720"/>
      <w:contextualSpacing/>
    </w:pPr>
  </w:style>
  <w:style w:type="paragraph" w:customStyle="1" w:styleId="western">
    <w:name w:val="western"/>
    <w:basedOn w:val="a"/>
    <w:rsid w:val="001C1B93"/>
    <w:pPr>
      <w:spacing w:before="100" w:beforeAutospacing="1" w:after="100" w:afterAutospacing="1"/>
    </w:pPr>
  </w:style>
  <w:style w:type="paragraph" w:styleId="Web">
    <w:name w:val="Normal (Web)"/>
    <w:basedOn w:val="a"/>
    <w:uiPriority w:val="99"/>
    <w:unhideWhenUsed/>
    <w:rsid w:val="00F66C87"/>
    <w:pPr>
      <w:spacing w:before="100" w:beforeAutospacing="1" w:after="100" w:afterAutospacing="1"/>
    </w:pPr>
  </w:style>
  <w:style w:type="character" w:styleId="a5">
    <w:name w:val="Strong"/>
    <w:basedOn w:val="a0"/>
    <w:uiPriority w:val="22"/>
    <w:qFormat/>
    <w:rsid w:val="00F66C87"/>
    <w:rPr>
      <w:b/>
      <w:bCs/>
    </w:rPr>
  </w:style>
  <w:style w:type="character" w:styleId="-">
    <w:name w:val="Hyperlink"/>
    <w:basedOn w:val="a0"/>
    <w:uiPriority w:val="99"/>
    <w:unhideWhenUsed/>
    <w:rsid w:val="00F66C87"/>
    <w:rPr>
      <w:color w:val="0000FF"/>
      <w:u w:val="single"/>
    </w:rPr>
  </w:style>
</w:styles>
</file>

<file path=word/webSettings.xml><?xml version="1.0" encoding="utf-8"?>
<w:webSettings xmlns:r="http://schemas.openxmlformats.org/officeDocument/2006/relationships" xmlns:w="http://schemas.openxmlformats.org/wordprocessingml/2006/main">
  <w:divs>
    <w:div w:id="92212492">
      <w:bodyDiv w:val="1"/>
      <w:marLeft w:val="0"/>
      <w:marRight w:val="0"/>
      <w:marTop w:val="0"/>
      <w:marBottom w:val="0"/>
      <w:divBdr>
        <w:top w:val="none" w:sz="0" w:space="0" w:color="auto"/>
        <w:left w:val="none" w:sz="0" w:space="0" w:color="auto"/>
        <w:bottom w:val="none" w:sz="0" w:space="0" w:color="auto"/>
        <w:right w:val="none" w:sz="0" w:space="0" w:color="auto"/>
      </w:divBdr>
    </w:div>
    <w:div w:id="304434553">
      <w:bodyDiv w:val="1"/>
      <w:marLeft w:val="0"/>
      <w:marRight w:val="0"/>
      <w:marTop w:val="0"/>
      <w:marBottom w:val="0"/>
      <w:divBdr>
        <w:top w:val="none" w:sz="0" w:space="0" w:color="auto"/>
        <w:left w:val="none" w:sz="0" w:space="0" w:color="auto"/>
        <w:bottom w:val="none" w:sz="0" w:space="0" w:color="auto"/>
        <w:right w:val="none" w:sz="0" w:space="0" w:color="auto"/>
      </w:divBdr>
    </w:div>
    <w:div w:id="545145770">
      <w:bodyDiv w:val="1"/>
      <w:marLeft w:val="0"/>
      <w:marRight w:val="0"/>
      <w:marTop w:val="0"/>
      <w:marBottom w:val="0"/>
      <w:divBdr>
        <w:top w:val="none" w:sz="0" w:space="0" w:color="auto"/>
        <w:left w:val="none" w:sz="0" w:space="0" w:color="auto"/>
        <w:bottom w:val="none" w:sz="0" w:space="0" w:color="auto"/>
        <w:right w:val="none" w:sz="0" w:space="0" w:color="auto"/>
      </w:divBdr>
    </w:div>
    <w:div w:id="702943342">
      <w:bodyDiv w:val="1"/>
      <w:marLeft w:val="0"/>
      <w:marRight w:val="0"/>
      <w:marTop w:val="0"/>
      <w:marBottom w:val="0"/>
      <w:divBdr>
        <w:top w:val="none" w:sz="0" w:space="0" w:color="auto"/>
        <w:left w:val="none" w:sz="0" w:space="0" w:color="auto"/>
        <w:bottom w:val="none" w:sz="0" w:space="0" w:color="auto"/>
        <w:right w:val="none" w:sz="0" w:space="0" w:color="auto"/>
      </w:divBdr>
    </w:div>
    <w:div w:id="827286204">
      <w:bodyDiv w:val="1"/>
      <w:marLeft w:val="0"/>
      <w:marRight w:val="0"/>
      <w:marTop w:val="0"/>
      <w:marBottom w:val="0"/>
      <w:divBdr>
        <w:top w:val="none" w:sz="0" w:space="0" w:color="auto"/>
        <w:left w:val="none" w:sz="0" w:space="0" w:color="auto"/>
        <w:bottom w:val="none" w:sz="0" w:space="0" w:color="auto"/>
        <w:right w:val="none" w:sz="0" w:space="0" w:color="auto"/>
      </w:divBdr>
    </w:div>
    <w:div w:id="830482314">
      <w:bodyDiv w:val="1"/>
      <w:marLeft w:val="0"/>
      <w:marRight w:val="0"/>
      <w:marTop w:val="0"/>
      <w:marBottom w:val="0"/>
      <w:divBdr>
        <w:top w:val="none" w:sz="0" w:space="0" w:color="auto"/>
        <w:left w:val="none" w:sz="0" w:space="0" w:color="auto"/>
        <w:bottom w:val="none" w:sz="0" w:space="0" w:color="auto"/>
        <w:right w:val="none" w:sz="0" w:space="0" w:color="auto"/>
      </w:divBdr>
    </w:div>
    <w:div w:id="1182553255">
      <w:bodyDiv w:val="1"/>
      <w:marLeft w:val="0"/>
      <w:marRight w:val="0"/>
      <w:marTop w:val="0"/>
      <w:marBottom w:val="0"/>
      <w:divBdr>
        <w:top w:val="none" w:sz="0" w:space="0" w:color="auto"/>
        <w:left w:val="none" w:sz="0" w:space="0" w:color="auto"/>
        <w:bottom w:val="none" w:sz="0" w:space="0" w:color="auto"/>
        <w:right w:val="none" w:sz="0" w:space="0" w:color="auto"/>
      </w:divBdr>
    </w:div>
    <w:div w:id="1369800510">
      <w:bodyDiv w:val="1"/>
      <w:marLeft w:val="0"/>
      <w:marRight w:val="0"/>
      <w:marTop w:val="0"/>
      <w:marBottom w:val="0"/>
      <w:divBdr>
        <w:top w:val="none" w:sz="0" w:space="0" w:color="auto"/>
        <w:left w:val="none" w:sz="0" w:space="0" w:color="auto"/>
        <w:bottom w:val="none" w:sz="0" w:space="0" w:color="auto"/>
        <w:right w:val="none" w:sz="0" w:space="0" w:color="auto"/>
      </w:divBdr>
    </w:div>
    <w:div w:id="1438327284">
      <w:bodyDiv w:val="1"/>
      <w:marLeft w:val="0"/>
      <w:marRight w:val="0"/>
      <w:marTop w:val="0"/>
      <w:marBottom w:val="0"/>
      <w:divBdr>
        <w:top w:val="none" w:sz="0" w:space="0" w:color="auto"/>
        <w:left w:val="none" w:sz="0" w:space="0" w:color="auto"/>
        <w:bottom w:val="none" w:sz="0" w:space="0" w:color="auto"/>
        <w:right w:val="none" w:sz="0" w:space="0" w:color="auto"/>
      </w:divBdr>
    </w:div>
    <w:div w:id="1438678248">
      <w:bodyDiv w:val="1"/>
      <w:marLeft w:val="0"/>
      <w:marRight w:val="0"/>
      <w:marTop w:val="0"/>
      <w:marBottom w:val="0"/>
      <w:divBdr>
        <w:top w:val="none" w:sz="0" w:space="0" w:color="auto"/>
        <w:left w:val="none" w:sz="0" w:space="0" w:color="auto"/>
        <w:bottom w:val="none" w:sz="0" w:space="0" w:color="auto"/>
        <w:right w:val="none" w:sz="0" w:space="0" w:color="auto"/>
      </w:divBdr>
    </w:div>
    <w:div w:id="1549561700">
      <w:bodyDiv w:val="1"/>
      <w:marLeft w:val="0"/>
      <w:marRight w:val="0"/>
      <w:marTop w:val="0"/>
      <w:marBottom w:val="0"/>
      <w:divBdr>
        <w:top w:val="none" w:sz="0" w:space="0" w:color="auto"/>
        <w:left w:val="none" w:sz="0" w:space="0" w:color="auto"/>
        <w:bottom w:val="none" w:sz="0" w:space="0" w:color="auto"/>
        <w:right w:val="none" w:sz="0" w:space="0" w:color="auto"/>
      </w:divBdr>
    </w:div>
    <w:div w:id="1646009653">
      <w:bodyDiv w:val="1"/>
      <w:marLeft w:val="0"/>
      <w:marRight w:val="0"/>
      <w:marTop w:val="0"/>
      <w:marBottom w:val="0"/>
      <w:divBdr>
        <w:top w:val="none" w:sz="0" w:space="0" w:color="auto"/>
        <w:left w:val="none" w:sz="0" w:space="0" w:color="auto"/>
        <w:bottom w:val="none" w:sz="0" w:space="0" w:color="auto"/>
        <w:right w:val="none" w:sz="0" w:space="0" w:color="auto"/>
      </w:divBdr>
    </w:div>
    <w:div w:id="2021423384">
      <w:bodyDiv w:val="1"/>
      <w:marLeft w:val="0"/>
      <w:marRight w:val="0"/>
      <w:marTop w:val="0"/>
      <w:marBottom w:val="0"/>
      <w:divBdr>
        <w:top w:val="none" w:sz="0" w:space="0" w:color="auto"/>
        <w:left w:val="none" w:sz="0" w:space="0" w:color="auto"/>
        <w:bottom w:val="none" w:sz="0" w:space="0" w:color="auto"/>
        <w:right w:val="none" w:sz="0" w:space="0" w:color="auto"/>
      </w:divBdr>
    </w:div>
    <w:div w:id="2023239689">
      <w:bodyDiv w:val="1"/>
      <w:marLeft w:val="0"/>
      <w:marRight w:val="0"/>
      <w:marTop w:val="0"/>
      <w:marBottom w:val="0"/>
      <w:divBdr>
        <w:top w:val="none" w:sz="0" w:space="0" w:color="auto"/>
        <w:left w:val="none" w:sz="0" w:space="0" w:color="auto"/>
        <w:bottom w:val="none" w:sz="0" w:space="0" w:color="auto"/>
        <w:right w:val="none" w:sz="0" w:space="0" w:color="auto"/>
      </w:divBdr>
    </w:div>
    <w:div w:id="2030448534">
      <w:bodyDiv w:val="1"/>
      <w:marLeft w:val="0"/>
      <w:marRight w:val="0"/>
      <w:marTop w:val="0"/>
      <w:marBottom w:val="0"/>
      <w:divBdr>
        <w:top w:val="none" w:sz="0" w:space="0" w:color="auto"/>
        <w:left w:val="none" w:sz="0" w:space="0" w:color="auto"/>
        <w:bottom w:val="none" w:sz="0" w:space="0" w:color="auto"/>
        <w:right w:val="none" w:sz="0" w:space="0" w:color="auto"/>
      </w:divBdr>
    </w:div>
    <w:div w:id="2081173325">
      <w:bodyDiv w:val="1"/>
      <w:marLeft w:val="0"/>
      <w:marRight w:val="0"/>
      <w:marTop w:val="0"/>
      <w:marBottom w:val="0"/>
      <w:divBdr>
        <w:top w:val="none" w:sz="0" w:space="0" w:color="auto"/>
        <w:left w:val="none" w:sz="0" w:space="0" w:color="auto"/>
        <w:bottom w:val="none" w:sz="0" w:space="0" w:color="auto"/>
        <w:right w:val="none" w:sz="0" w:space="0" w:color="auto"/>
      </w:divBdr>
    </w:div>
    <w:div w:id="209762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omothesia.gr/tags.html?tag=4384%2F20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nomothesia.gr/tags.html?tag=3874%2F2010" TargetMode="External"/><Relationship Id="rId12" Type="http://schemas.openxmlformats.org/officeDocument/2006/relationships/hyperlink" Target="https://www.e-nomothesia.gr/tags.html?tag=4177%2F20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e-nomothesia.gr/tags.html?tag=4264%2F2014" TargetMode="External"/><Relationship Id="rId5" Type="http://schemas.openxmlformats.org/officeDocument/2006/relationships/webSettings" Target="webSettings.xml"/><Relationship Id="rId10" Type="http://schemas.openxmlformats.org/officeDocument/2006/relationships/hyperlink" Target="https://www.e-nomothesia.gr/tags.html?tag=397%2F18235" TargetMode="External"/><Relationship Id="rId4" Type="http://schemas.openxmlformats.org/officeDocument/2006/relationships/settings" Target="settings.xml"/><Relationship Id="rId9" Type="http://schemas.openxmlformats.org/officeDocument/2006/relationships/hyperlink" Target="https://www.e-nomothesia.gr/tags.html?tag=4384%2F2016"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5C2EA-1B82-4F57-B74C-1DFDA9135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Pages>
  <Words>1785</Words>
  <Characters>14420</Characters>
  <Application>Microsoft Office Word</Application>
  <DocSecurity>0</DocSecurity>
  <Lines>120</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katastimata 1</dc:creator>
  <cp:lastModifiedBy>fragantonisf</cp:lastModifiedBy>
  <cp:revision>32</cp:revision>
  <cp:lastPrinted>2018-01-23T09:17:00Z</cp:lastPrinted>
  <dcterms:created xsi:type="dcterms:W3CDTF">2019-04-03T05:59:00Z</dcterms:created>
  <dcterms:modified xsi:type="dcterms:W3CDTF">2019-04-05T06:03:00Z</dcterms:modified>
</cp:coreProperties>
</file>