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3667"/>
      </w:tblGrid>
      <w:tr w:rsidR="003C569F" w:rsidTr="003C569F">
        <w:trPr>
          <w:trHeight w:val="719"/>
        </w:trPr>
        <w:tc>
          <w:tcPr>
            <w:tcW w:w="5616" w:type="dxa"/>
            <w:tcBorders>
              <w:top w:val="nil"/>
              <w:left w:val="nil"/>
              <w:bottom w:val="nil"/>
              <w:right w:val="nil"/>
            </w:tcBorders>
            <w:hideMark/>
          </w:tcPr>
          <w:p w:rsidR="003C569F" w:rsidRDefault="003C569F">
            <w:pPr>
              <w:rPr>
                <w:rFonts w:ascii="Times New Roman" w:hAnsi="Times New Roman" w:cs="Times New Roman"/>
                <w:b/>
                <w:lang w:val="en-US"/>
              </w:rPr>
            </w:pPr>
            <w:bookmarkStart w:id="0" w:name="_GoBack"/>
            <w:bookmarkEnd w:id="0"/>
            <w:r>
              <w:rPr>
                <w:rFonts w:ascii="Times New Roman" w:hAnsi="Times New Roman" w:cs="Times New Roman"/>
                <w:b/>
                <w:noProof/>
                <w:lang w:eastAsia="el-GR"/>
              </w:rPr>
              <w:drawing>
                <wp:inline distT="0" distB="0" distL="0" distR="0">
                  <wp:extent cx="723900" cy="800100"/>
                  <wp:effectExtent l="0" t="0" r="0" b="0"/>
                  <wp:docPr id="6" name="Εικόνα 6"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r>
              <w:rPr>
                <w:rFonts w:ascii="Times New Roman" w:hAnsi="Times New Roman" w:cs="Times New Roman"/>
                <w:b/>
                <w:lang w:val="en-US"/>
              </w:rPr>
              <w:t xml:space="preserve">                                                                        </w:t>
            </w:r>
          </w:p>
          <w:p w:rsidR="003C569F" w:rsidRDefault="003C569F">
            <w:pPr>
              <w:tabs>
                <w:tab w:val="left" w:pos="2044"/>
              </w:tabs>
              <w:rPr>
                <w:rFonts w:ascii="Times New Roman" w:hAnsi="Times New Roman" w:cs="Times New Roman"/>
                <w:b/>
                <w:smallCaps/>
                <w:sz w:val="22"/>
                <w:szCs w:val="22"/>
                <w:lang w:val="en-US"/>
              </w:rPr>
            </w:pPr>
            <w:r>
              <w:rPr>
                <w:rFonts w:ascii="Times New Roman" w:eastAsia="Wingdings 2" w:hAnsi="Times New Roman" w:cs="Times New Roman"/>
                <w:b/>
                <w:lang w:val="en-US"/>
              </w:rPr>
              <w:t xml:space="preserve"> </w:t>
            </w:r>
          </w:p>
        </w:tc>
        <w:tc>
          <w:tcPr>
            <w:tcW w:w="3667" w:type="dxa"/>
            <w:tcBorders>
              <w:top w:val="nil"/>
              <w:left w:val="nil"/>
              <w:bottom w:val="nil"/>
              <w:right w:val="nil"/>
            </w:tcBorders>
          </w:tcPr>
          <w:p w:rsidR="003C569F" w:rsidRDefault="003C569F">
            <w:pPr>
              <w:tabs>
                <w:tab w:val="left" w:pos="2044"/>
              </w:tabs>
              <w:rPr>
                <w:rFonts w:ascii="Times New Roman" w:hAnsi="Times New Roman" w:cs="Times New Roman"/>
                <w:b/>
                <w:smallCaps/>
                <w:spacing w:val="20"/>
                <w:lang w:val="en-US"/>
              </w:rPr>
            </w:pPr>
          </w:p>
        </w:tc>
      </w:tr>
      <w:tr w:rsidR="003C569F" w:rsidTr="003C569F">
        <w:trPr>
          <w:trHeight w:val="1368"/>
        </w:trPr>
        <w:tc>
          <w:tcPr>
            <w:tcW w:w="5616"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Ταχ. Δ/νση: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US"/>
              </w:rPr>
            </w:pPr>
            <w:proofErr w:type="spellStart"/>
            <w:r>
              <w:rPr>
                <w:rFonts w:ascii="Times New Roman" w:hAnsi="Times New Roman" w:cs="Times New Roman"/>
                <w:lang w:val="en-US"/>
              </w:rPr>
              <w:t>Τηλ</w:t>
            </w:r>
            <w:proofErr w:type="spellEnd"/>
            <w:r>
              <w:rPr>
                <w:rFonts w:ascii="Times New Roman" w:hAnsi="Times New Roman" w:cs="Times New Roman"/>
                <w:lang w:val="en-GB"/>
              </w:rPr>
              <w:t>.22943-20</w:t>
            </w:r>
            <w:r>
              <w:rPr>
                <w:rFonts w:ascii="Times New Roman" w:hAnsi="Times New Roman" w:cs="Times New Roman"/>
                <w:lang w:val="en-US"/>
              </w:rPr>
              <w:t>930- 974</w:t>
            </w:r>
          </w:p>
          <w:p w:rsidR="003C569F" w:rsidRDefault="003C569F">
            <w:pPr>
              <w:rPr>
                <w:rFonts w:ascii="Times New Roman" w:hAnsi="Times New Roman" w:cs="Times New Roman"/>
                <w:lang w:val="en-US"/>
              </w:rPr>
            </w:pPr>
            <w:r>
              <w:rPr>
                <w:rFonts w:ascii="Times New Roman" w:hAnsi="Times New Roman" w:cs="Times New Roman"/>
                <w:lang w:val="en-US"/>
              </w:rPr>
              <w:t>Fax</w:t>
            </w:r>
            <w:r>
              <w:rPr>
                <w:rFonts w:ascii="Times New Roman" w:hAnsi="Times New Roman" w:cs="Times New Roman"/>
                <w:lang w:val="en-GB"/>
              </w:rPr>
              <w:t xml:space="preserve"> 22943-20</w:t>
            </w:r>
            <w:r>
              <w:rPr>
                <w:rFonts w:ascii="Times New Roman" w:hAnsi="Times New Roman" w:cs="Times New Roman"/>
                <w:lang w:val="en-US"/>
              </w:rPr>
              <w:t>970</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6"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667" w:type="dxa"/>
            <w:tcBorders>
              <w:top w:val="nil"/>
              <w:left w:val="nil"/>
              <w:bottom w:val="nil"/>
              <w:right w:val="nil"/>
            </w:tcBorders>
          </w:tcPr>
          <w:p w:rsidR="003C569F" w:rsidRPr="003C569F"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Μαραθώνας 30/5/2019</w:t>
            </w:r>
          </w:p>
          <w:p w:rsidR="003C569F" w:rsidRPr="003C569F" w:rsidRDefault="003C569F">
            <w:pPr>
              <w:rPr>
                <w:rFonts w:ascii="Times New Roman" w:hAnsi="Times New Roman" w:cs="Times New Roman"/>
              </w:rPr>
            </w:pPr>
            <w:r w:rsidRPr="003C569F">
              <w:rPr>
                <w:rFonts w:ascii="Times New Roman" w:hAnsi="Times New Roman" w:cs="Times New Roman"/>
              </w:rPr>
              <w:t xml:space="preserve">ΑΡ.ΜΕΛΕΤΗΣ: </w:t>
            </w:r>
            <w:r w:rsidRPr="003C569F">
              <w:rPr>
                <w:rFonts w:ascii="Times New Roman" w:hAnsi="Times New Roman" w:cs="Times New Roman"/>
                <w:b/>
              </w:rPr>
              <w:t>10/2019</w:t>
            </w: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Pr="003C569F">
              <w:rPr>
                <w:rFonts w:ascii="Times New Roman" w:hAnsi="Times New Roman" w:cs="Times New Roman"/>
                <w:b/>
              </w:rPr>
              <w:t>18.891,00€ (ΜΕ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rPr>
            </w:pPr>
            <w:r w:rsidRPr="003C569F">
              <w:rPr>
                <w:rFonts w:ascii="Times New Roman" w:hAnsi="Times New Roman" w:cs="Times New Roman"/>
                <w:b/>
              </w:rPr>
              <w:t>ΧΡΗΜΑΤΟΔΟΤΗΣΗ</w:t>
            </w: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b/>
              </w:rPr>
              <w:t>1</w:t>
            </w:r>
            <w:r w:rsidRPr="003C569F">
              <w:rPr>
                <w:rFonts w:ascii="Times New Roman" w:hAnsi="Times New Roman" w:cs="Times New Roman"/>
              </w:rPr>
              <w:t xml:space="preserve"> .ΙΔΙΟΙ ΠΟΡΟΙ</w:t>
            </w:r>
          </w:p>
          <w:p w:rsidR="003C569F" w:rsidRPr="003C569F" w:rsidRDefault="003C569F">
            <w:pPr>
              <w:rPr>
                <w:rFonts w:ascii="Times New Roman" w:hAnsi="Times New Roman" w:cs="Times New Roman"/>
              </w:rPr>
            </w:pPr>
            <w:r w:rsidRPr="003C569F">
              <w:rPr>
                <w:rFonts w:ascii="Times New Roman" w:hAnsi="Times New Roman" w:cs="Times New Roman"/>
                <w:b/>
              </w:rPr>
              <w:t>2</w:t>
            </w:r>
            <w:r w:rsidRPr="003C569F">
              <w:rPr>
                <w:rFonts w:ascii="Times New Roman" w:hAnsi="Times New Roman" w:cs="Times New Roman"/>
              </w:rPr>
              <w:t xml:space="preserve">.ΠΙΣΤΩΣΕΙΣ ΥΠΟΥΡΓΕΙΟΥ ΕΡΓΑΣΙΑΣ ΚΟΙΝΩΝΙΚΗΣ ΑΣΦΑΛΙΣΗΣ(ΕΠΙΧΟΡΗΓΗΣΗ ΓΙΑ ΚΑΛΥΨΗ ΟΡΓΑΝΩΣΗΣ και ΛΕΙΤΟΥΡΓΙΑΣ  ΚΑΤΑΣΚΗΝΩΣΕΩΝ </w:t>
            </w:r>
          </w:p>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spacing w:val="20"/>
              </w:rPr>
              <w:t xml:space="preserve"> </w:t>
            </w:r>
          </w:p>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5616" w:type="dxa"/>
            <w:vMerge w:val="restart"/>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hideMark/>
          </w:tcPr>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rPr>
              <w:t>ΠΡΟΫΠ:18.891,00 ΕΥΡΩ με φ.π.α.</w:t>
            </w: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:90922000-6</w:t>
            </w:r>
            <w:r w:rsidRPr="003C569F">
              <w:rPr>
                <w:rFonts w:ascii="Times New Roman" w:hAnsi="Times New Roman" w:cs="Times New Roman"/>
              </w:rPr>
              <w:t xml:space="preserve"> Υπηρεσίες καταπολέμησης επιβλαβών εντόμων</w:t>
            </w:r>
          </w:p>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 xml:space="preserve">: 90923000-3 </w:t>
            </w:r>
            <w:r w:rsidRPr="003C569F">
              <w:rPr>
                <w:rFonts w:ascii="Times New Roman" w:hAnsi="Times New Roman" w:cs="Times New Roman"/>
              </w:rPr>
              <w:t>Υπηρεσίες εξόντωσης αρουραίων</w:t>
            </w:r>
          </w:p>
          <w:p w:rsidR="003C569F" w:rsidRDefault="003C569F">
            <w:pPr>
              <w:rPr>
                <w:rFonts w:ascii="Times New Roman" w:hAnsi="Times New Roman" w:cs="Times New Roman"/>
                <w:lang w:val="en-US"/>
              </w:rPr>
            </w:pPr>
            <w:r>
              <w:rPr>
                <w:rFonts w:ascii="Times New Roman" w:hAnsi="Times New Roman" w:cs="Times New Roman"/>
                <w:b/>
                <w:lang w:val="en-US"/>
              </w:rPr>
              <w:t xml:space="preserve">CPV: 90921000-9 </w:t>
            </w:r>
            <w:r>
              <w:rPr>
                <w:rFonts w:ascii="Times New Roman" w:hAnsi="Times New Roman" w:cs="Times New Roman"/>
                <w:lang w:val="en-US"/>
              </w:rPr>
              <w:t>Υπ</w:t>
            </w:r>
            <w:proofErr w:type="spellStart"/>
            <w:r>
              <w:rPr>
                <w:rFonts w:ascii="Times New Roman" w:hAnsi="Times New Roman" w:cs="Times New Roman"/>
                <w:lang w:val="en-US"/>
              </w:rPr>
              <w:t>ηρεσίες</w:t>
            </w:r>
            <w:proofErr w:type="spellEnd"/>
            <w:r>
              <w:rPr>
                <w:rFonts w:ascii="Times New Roman" w:hAnsi="Times New Roman" w:cs="Times New Roman"/>
                <w:lang w:val="en-US"/>
              </w:rPr>
              <w:t xml:space="preserve"> απ</w:t>
            </w:r>
            <w:proofErr w:type="spellStart"/>
            <w:r>
              <w:rPr>
                <w:rFonts w:ascii="Times New Roman" w:hAnsi="Times New Roman" w:cs="Times New Roman"/>
                <w:lang w:val="en-US"/>
              </w:rPr>
              <w:t>ολύμ</w:t>
            </w:r>
            <w:proofErr w:type="spellEnd"/>
            <w:r>
              <w:rPr>
                <w:rFonts w:ascii="Times New Roman" w:hAnsi="Times New Roman" w:cs="Times New Roman"/>
                <w:lang w:val="en-US"/>
              </w:rPr>
              <w:t xml:space="preserve">ανσης και </w:t>
            </w:r>
            <w:proofErr w:type="spellStart"/>
            <w:r>
              <w:rPr>
                <w:rFonts w:ascii="Times New Roman" w:hAnsi="Times New Roman" w:cs="Times New Roman"/>
                <w:lang w:val="en-US"/>
              </w:rPr>
              <w:t>εξομάλυνσης</w:t>
            </w:r>
            <w:proofErr w:type="spellEnd"/>
            <w:r>
              <w:rPr>
                <w:rFonts w:ascii="Times New Roman" w:hAnsi="Times New Roman" w:cs="Times New Roman"/>
                <w:lang w:val="en-US"/>
              </w:rPr>
              <w:t xml:space="preserve"> </w:t>
            </w:r>
          </w:p>
          <w:p w:rsidR="003C569F" w:rsidRDefault="003C569F">
            <w:pPr>
              <w:rPr>
                <w:rFonts w:ascii="Times New Roman" w:hAnsi="Times New Roman" w:cs="Times New Roman"/>
                <w:lang w:val="en-US"/>
              </w:rPr>
            </w:pPr>
          </w:p>
        </w:tc>
      </w:tr>
    </w:tbl>
    <w:p w:rsidR="003C569F" w:rsidRDefault="003C569F" w:rsidP="003C569F">
      <w:pPr>
        <w:spacing w:before="8"/>
        <w:rPr>
          <w:rFonts w:ascii="Times New Roman" w:eastAsia="Times New Roman" w:hAnsi="Times New Roman" w:cs="Times New Roman"/>
          <w:b/>
          <w:i/>
        </w:rPr>
      </w:pPr>
    </w:p>
    <w:p w:rsidR="003C569F" w:rsidRDefault="003C569F" w:rsidP="003C569F">
      <w:pPr>
        <w:spacing w:before="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ΜΕΛΕΤΗ ΑΠΕΝΤΟΜΩΣΗΣ, ΚΑΤΑΠΟΛΕΜΗΣΗΣ ΚΟΡΙΩΝ, ΜΥΟΚΤΟΝΙΑΣ ΚΑΙ ΑΠΩΘΗΣΗΣ ΦΙΔΙΩΝ</w:t>
      </w:r>
    </w:p>
    <w:p w:rsidR="003C569F" w:rsidRDefault="003C569F" w:rsidP="003C569F">
      <w:pPr>
        <w:spacing w:before="8"/>
        <w:ind w:left="0"/>
        <w:rPr>
          <w:rFonts w:ascii="Times New Roman" w:eastAsia="Times New Roman" w:hAnsi="Times New Roman" w:cs="Times New Roman"/>
          <w:b/>
          <w:sz w:val="24"/>
          <w:szCs w:val="24"/>
          <w:u w:val="single"/>
        </w:rPr>
      </w:pPr>
    </w:p>
    <w:p w:rsidR="003C569F" w:rsidRDefault="003C569F" w:rsidP="003C569F">
      <w:pPr>
        <w:spacing w:before="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ΤΕΧΝΙΚΗ ΕΚΘΕΣΗ</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lastRenderedPageBreak/>
        <w:t xml:space="preserve">Η παρούσα μελέτη συντάσσεται από την Διεύθυνση Καθαριότητας, Ανακύκλωσης, Περιβάλλοντος, Πρασίνου και Συντήρησης Υποδομών του Δήμου </w:t>
      </w:r>
      <w:proofErr w:type="spellStart"/>
      <w:r>
        <w:rPr>
          <w:rFonts w:ascii="Times New Roman" w:hAnsi="Times New Roman" w:cs="Times New Roman"/>
          <w:w w:val="105"/>
          <w:sz w:val="24"/>
          <w:szCs w:val="24"/>
        </w:rPr>
        <w:t>Μαραθώνος</w:t>
      </w:r>
      <w:proofErr w:type="spellEnd"/>
      <w:r>
        <w:rPr>
          <w:rFonts w:ascii="Times New Roman" w:hAnsi="Times New Roman" w:cs="Times New Roman"/>
          <w:w w:val="105"/>
          <w:sz w:val="24"/>
          <w:szCs w:val="24"/>
        </w:rPr>
        <w:t xml:space="preserve">, </w:t>
      </w:r>
      <w:r>
        <w:rPr>
          <w:rFonts w:ascii="Times New Roman" w:hAnsi="Times New Roman" w:cs="Times New Roman"/>
          <w:bCs/>
          <w:color w:val="000000" w:themeColor="text1"/>
          <w:sz w:val="24"/>
          <w:szCs w:val="24"/>
        </w:rPr>
        <w:t xml:space="preserve">προκειμένου να περιγράψει τις εργασίες ενός ολοκληρωμένου προγράμματος καταπολέμησης εντόμων και τρωκτικών σε κτήρια και χώρους εντός των διοικητικών ορίων του Δήμου για το έτος 2019 και </w:t>
      </w:r>
      <w:r>
        <w:rPr>
          <w:rFonts w:ascii="Times New Roman" w:hAnsi="Times New Roman" w:cs="Times New Roman"/>
          <w:w w:val="105"/>
          <w:sz w:val="24"/>
          <w:szCs w:val="24"/>
        </w:rPr>
        <w:t xml:space="preserve">αφορά την ανάθεση εργασιών απεντόμωσης, καταπολέμησης κοριών, μυοκτονίας και </w:t>
      </w:r>
      <w:proofErr w:type="spellStart"/>
      <w:r>
        <w:rPr>
          <w:rFonts w:ascii="Times New Roman" w:hAnsi="Times New Roman" w:cs="Times New Roman"/>
          <w:w w:val="105"/>
          <w:sz w:val="24"/>
          <w:szCs w:val="24"/>
        </w:rPr>
        <w:t>φιδοαπώθησης</w:t>
      </w:r>
      <w:proofErr w:type="spellEnd"/>
      <w:r>
        <w:rPr>
          <w:rFonts w:ascii="Times New Roman" w:hAnsi="Times New Roman" w:cs="Times New Roman"/>
          <w:w w:val="105"/>
          <w:sz w:val="24"/>
          <w:szCs w:val="24"/>
        </w:rPr>
        <w:t xml:space="preserve"> στα σχολικά κτήρια, στα δημοτικά κτήρια, στο σταθμό μεταφόρτωσης και στην Ε΄ Παιδική κατασκήνωση. Η δαπάνη των παραπάνω εργασιών ανέρχεται στο ποσό των </w:t>
      </w:r>
      <w:r>
        <w:rPr>
          <w:rFonts w:ascii="Times New Roman" w:hAnsi="Times New Roman" w:cs="Times New Roman"/>
          <w:b/>
          <w:w w:val="105"/>
          <w:sz w:val="24"/>
          <w:szCs w:val="24"/>
        </w:rPr>
        <w:t>18.891,00</w:t>
      </w:r>
      <w:r>
        <w:rPr>
          <w:rFonts w:ascii="Times New Roman" w:hAnsi="Times New Roman" w:cs="Times New Roman"/>
          <w:w w:val="105"/>
          <w:sz w:val="24"/>
          <w:szCs w:val="24"/>
        </w:rPr>
        <w:t xml:space="preserve"> ευρώ με το Φ.Π.Α., θα βαρύνει τον προϋπολογισμό του Δήμου </w:t>
      </w:r>
      <w:proofErr w:type="spellStart"/>
      <w:r>
        <w:rPr>
          <w:rFonts w:ascii="Times New Roman" w:hAnsi="Times New Roman" w:cs="Times New Roman"/>
          <w:w w:val="105"/>
          <w:sz w:val="24"/>
          <w:szCs w:val="24"/>
        </w:rPr>
        <w:t>Μαραθώνος</w:t>
      </w:r>
      <w:proofErr w:type="spellEnd"/>
      <w:r>
        <w:rPr>
          <w:rFonts w:ascii="Times New Roman" w:hAnsi="Times New Roman" w:cs="Times New Roman"/>
          <w:w w:val="105"/>
          <w:sz w:val="24"/>
          <w:szCs w:val="24"/>
        </w:rPr>
        <w:t xml:space="preserve"> του 2019 και συγκεκριμένα τους </w:t>
      </w:r>
      <w:r>
        <w:rPr>
          <w:rFonts w:ascii="Times New Roman" w:hAnsi="Times New Roman" w:cs="Times New Roman"/>
          <w:b/>
          <w:w w:val="105"/>
          <w:sz w:val="24"/>
          <w:szCs w:val="24"/>
        </w:rPr>
        <w:t>Κ.Α 15.6482.01</w:t>
      </w:r>
      <w:r>
        <w:rPr>
          <w:rFonts w:ascii="Times New Roman" w:hAnsi="Times New Roman" w:cs="Times New Roman"/>
          <w:w w:val="105"/>
          <w:sz w:val="24"/>
          <w:szCs w:val="24"/>
        </w:rPr>
        <w:t xml:space="preserve"> με ποσό </w:t>
      </w:r>
      <w:r w:rsidR="004A7F3E" w:rsidRPr="004A7F3E">
        <w:rPr>
          <w:rFonts w:ascii="Times New Roman" w:hAnsi="Times New Roman" w:cs="Times New Roman"/>
          <w:b/>
          <w:w w:val="105"/>
          <w:sz w:val="24"/>
          <w:szCs w:val="24"/>
        </w:rPr>
        <w:t>12</w:t>
      </w:r>
      <w:r>
        <w:rPr>
          <w:rFonts w:ascii="Times New Roman" w:hAnsi="Times New Roman" w:cs="Times New Roman"/>
          <w:b/>
          <w:w w:val="105"/>
          <w:sz w:val="24"/>
          <w:szCs w:val="24"/>
        </w:rPr>
        <w:t>.4</w:t>
      </w:r>
      <w:r w:rsidR="004A7F3E" w:rsidRPr="004A7F3E">
        <w:rPr>
          <w:rFonts w:ascii="Times New Roman" w:hAnsi="Times New Roman" w:cs="Times New Roman"/>
          <w:b/>
          <w:w w:val="105"/>
          <w:sz w:val="24"/>
          <w:szCs w:val="24"/>
        </w:rPr>
        <w:t>32</w:t>
      </w:r>
      <w:r>
        <w:rPr>
          <w:rFonts w:ascii="Times New Roman" w:hAnsi="Times New Roman" w:cs="Times New Roman"/>
          <w:b/>
          <w:w w:val="105"/>
          <w:sz w:val="24"/>
          <w:szCs w:val="24"/>
        </w:rPr>
        <w:t>,00€</w:t>
      </w:r>
      <w:r>
        <w:rPr>
          <w:rFonts w:ascii="Times New Roman" w:hAnsi="Times New Roman" w:cs="Times New Roman"/>
          <w:w w:val="105"/>
          <w:sz w:val="24"/>
          <w:szCs w:val="24"/>
        </w:rPr>
        <w:t xml:space="preserve"> με το Φ.Π.Α και </w:t>
      </w:r>
      <w:r>
        <w:rPr>
          <w:rFonts w:ascii="Times New Roman" w:hAnsi="Times New Roman" w:cs="Times New Roman"/>
          <w:b/>
          <w:w w:val="105"/>
          <w:sz w:val="24"/>
          <w:szCs w:val="24"/>
        </w:rPr>
        <w:t>Κ.Α 30.6279.01</w:t>
      </w:r>
      <w:r>
        <w:rPr>
          <w:rFonts w:ascii="Times New Roman" w:hAnsi="Times New Roman" w:cs="Times New Roman"/>
          <w:w w:val="105"/>
          <w:sz w:val="24"/>
          <w:szCs w:val="24"/>
        </w:rPr>
        <w:t xml:space="preserve"> με ποσό </w:t>
      </w:r>
      <w:r w:rsidR="004A7F3E">
        <w:rPr>
          <w:rFonts w:ascii="Times New Roman" w:hAnsi="Times New Roman" w:cs="Times New Roman"/>
          <w:b/>
          <w:w w:val="105"/>
          <w:sz w:val="24"/>
          <w:szCs w:val="24"/>
        </w:rPr>
        <w:t>6</w:t>
      </w:r>
      <w:r>
        <w:rPr>
          <w:rFonts w:ascii="Times New Roman" w:hAnsi="Times New Roman" w:cs="Times New Roman"/>
          <w:b/>
          <w:w w:val="105"/>
          <w:sz w:val="24"/>
          <w:szCs w:val="24"/>
        </w:rPr>
        <w:t>.4</w:t>
      </w:r>
      <w:r w:rsidR="004A7F3E" w:rsidRPr="004A7F3E">
        <w:rPr>
          <w:rFonts w:ascii="Times New Roman" w:hAnsi="Times New Roman" w:cs="Times New Roman"/>
          <w:b/>
          <w:w w:val="105"/>
          <w:sz w:val="24"/>
          <w:szCs w:val="24"/>
        </w:rPr>
        <w:t>59</w:t>
      </w:r>
      <w:r>
        <w:rPr>
          <w:rFonts w:ascii="Times New Roman" w:hAnsi="Times New Roman" w:cs="Times New Roman"/>
          <w:b/>
          <w:w w:val="105"/>
          <w:sz w:val="24"/>
          <w:szCs w:val="24"/>
        </w:rPr>
        <w:t>,00€</w:t>
      </w:r>
      <w:r>
        <w:rPr>
          <w:rFonts w:ascii="Times New Roman" w:hAnsi="Times New Roman" w:cs="Times New Roman"/>
          <w:w w:val="105"/>
          <w:sz w:val="24"/>
          <w:szCs w:val="24"/>
        </w:rPr>
        <w:t xml:space="preserve"> με το Φ.Π.Α.</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left="2880" w:right="-154" w:firstLine="720"/>
        <w:rPr>
          <w:rFonts w:ascii="Times New Roman" w:hAnsi="Times New Roman" w:cs="Times New Roman"/>
          <w:b/>
          <w:w w:val="105"/>
          <w:sz w:val="24"/>
          <w:szCs w:val="24"/>
        </w:rPr>
      </w:pPr>
      <w:r>
        <w:rPr>
          <w:rFonts w:ascii="Times New Roman" w:hAnsi="Times New Roman" w:cs="Times New Roman"/>
          <w:b/>
          <w:w w:val="105"/>
          <w:sz w:val="24"/>
          <w:szCs w:val="24"/>
        </w:rPr>
        <w:t>ΑΝΑΛΥΤΙΚΑ</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Α.</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Εργασίες απεντόμωσης, μυοκτονίας και </w:t>
      </w:r>
      <w:proofErr w:type="spellStart"/>
      <w:r>
        <w:rPr>
          <w:rFonts w:ascii="Times New Roman" w:hAnsi="Times New Roman" w:cs="Times New Roman"/>
          <w:b/>
          <w:w w:val="105"/>
          <w:sz w:val="24"/>
          <w:szCs w:val="24"/>
          <w:u w:val="double"/>
        </w:rPr>
        <w:t>φιδοαπώθησης</w:t>
      </w:r>
      <w:proofErr w:type="spellEnd"/>
      <w:r>
        <w:rPr>
          <w:rFonts w:ascii="Times New Roman" w:hAnsi="Times New Roman" w:cs="Times New Roman"/>
          <w:b/>
          <w:w w:val="105"/>
          <w:sz w:val="24"/>
          <w:szCs w:val="24"/>
          <w:u w:val="double"/>
        </w:rPr>
        <w:t xml:space="preserve"> στα Σχολικά Κτήρια, στα Δημοτικά Κτήρια και στο Σταθμό Μεταφόρτωσης.  </w:t>
      </w:r>
    </w:p>
    <w:p w:rsidR="003C569F" w:rsidRDefault="003C569F" w:rsidP="003C569F">
      <w:pPr>
        <w:autoSpaceDE w:val="0"/>
        <w:autoSpaceDN w:val="0"/>
        <w:adjustRightInd w:val="0"/>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Τα κτήρια του Δήμου, όπως και κάθε άλλος εσωτερικός χώρος στον οποίο συγκεντρώνονται πολλοί άνθρωποι, προσφέρουν ευνοϊκό περιβάλλον για τη διαβίωση μικροβίων, εντόμων (κατσαρίδες, μυρμήγκια, ψύλλοι, τσιμπούρια, κοριοί κ.α.) και τρωκτικών (ποντικοί, αρουραίοι). Οι οργανισμοί αυτοί μπορεί να έχουν δυσμενείς επιπτώσεις τόσο στη δημόσια υγεία όσο και σε άλλους τομείς. Συγκεκριμένα:</w:t>
      </w:r>
    </w:p>
    <w:p w:rsidR="003C569F" w:rsidRDefault="003C569F" w:rsidP="003C569F">
      <w:pPr>
        <w:pStyle w:val="aa"/>
        <w:widowControl/>
        <w:numPr>
          <w:ilvl w:val="0"/>
          <w:numId w:val="1"/>
        </w:numPr>
        <w:autoSpaceDE w:val="0"/>
        <w:autoSpaceDN w:val="0"/>
        <w:adjustRightInd w:val="0"/>
        <w:contextualSpacing/>
        <w:rPr>
          <w:rFonts w:ascii="Times New Roman" w:eastAsiaTheme="minorHAnsi" w:hAnsi="Times New Roman"/>
          <w:color w:val="000000" w:themeColor="text1"/>
          <w:sz w:val="24"/>
          <w:szCs w:val="24"/>
          <w:lang w:val="el-GR"/>
        </w:rPr>
      </w:pPr>
      <w:r>
        <w:rPr>
          <w:rFonts w:ascii="Times New Roman" w:eastAsiaTheme="minorHAnsi" w:hAnsi="Times New Roman"/>
          <w:color w:val="000000" w:themeColor="text1"/>
          <w:sz w:val="24"/>
          <w:szCs w:val="24"/>
          <w:lang w:val="el-GR"/>
        </w:rPr>
        <w:t>Αποτελούν φορείς μετάδοσης παθογόνων βακτηρίων, όπως εκείνα της λέπρας, βουβωνικής πανώλης, δυσεντερίας, τυφοειδούς πυρετού, γαστρεντερίτιδας κ.α.</w:t>
      </w:r>
    </w:p>
    <w:p w:rsidR="003C569F" w:rsidRDefault="003C569F" w:rsidP="003C569F">
      <w:pPr>
        <w:pStyle w:val="aa"/>
        <w:widowControl/>
        <w:numPr>
          <w:ilvl w:val="0"/>
          <w:numId w:val="1"/>
        </w:numPr>
        <w:autoSpaceDE w:val="0"/>
        <w:autoSpaceDN w:val="0"/>
        <w:adjustRightInd w:val="0"/>
        <w:contextualSpacing/>
        <w:rPr>
          <w:rFonts w:ascii="Times New Roman" w:eastAsiaTheme="minorHAnsi" w:hAnsi="Times New Roman"/>
          <w:color w:val="000000" w:themeColor="text1"/>
          <w:sz w:val="24"/>
          <w:szCs w:val="24"/>
          <w:lang w:val="el-GR"/>
        </w:rPr>
      </w:pPr>
      <w:r>
        <w:rPr>
          <w:rFonts w:ascii="Times New Roman" w:eastAsiaTheme="minorHAnsi" w:hAnsi="Times New Roman"/>
          <w:color w:val="000000" w:themeColor="text1"/>
          <w:sz w:val="24"/>
          <w:szCs w:val="24"/>
          <w:lang w:val="el-GR"/>
        </w:rPr>
        <w:t>Αποτελούν φορείς μετάδοσης ιών, όπως αυτοί της μολυσματικής ηπατίτιδας και της πολιομυελίτιδας καθώς και ορισμένων μυκήτων.</w:t>
      </w:r>
    </w:p>
    <w:p w:rsidR="003C569F" w:rsidRDefault="003C569F" w:rsidP="003C569F">
      <w:pPr>
        <w:pStyle w:val="aa"/>
        <w:widowControl/>
        <w:numPr>
          <w:ilvl w:val="0"/>
          <w:numId w:val="1"/>
        </w:numPr>
        <w:autoSpaceDE w:val="0"/>
        <w:autoSpaceDN w:val="0"/>
        <w:adjustRightInd w:val="0"/>
        <w:contextualSpacing/>
        <w:rPr>
          <w:rFonts w:ascii="Times New Roman" w:eastAsiaTheme="minorHAnsi" w:hAnsi="Times New Roman"/>
          <w:color w:val="000000" w:themeColor="text1"/>
          <w:sz w:val="24"/>
          <w:szCs w:val="24"/>
          <w:lang w:val="el-GR"/>
        </w:rPr>
      </w:pPr>
      <w:r>
        <w:rPr>
          <w:rFonts w:ascii="Times New Roman" w:eastAsiaTheme="minorHAnsi" w:hAnsi="Times New Roman"/>
          <w:color w:val="000000" w:themeColor="text1"/>
          <w:sz w:val="24"/>
          <w:szCs w:val="24"/>
          <w:lang w:val="el-GR"/>
        </w:rPr>
        <w:t>Σχετίζονται με αλλεργικές εκδηλώσεις όπως δερματίτιδες, οιδήματα των βλεφαρίδων, άσθμα κ.α.</w:t>
      </w:r>
    </w:p>
    <w:p w:rsidR="003C569F" w:rsidRDefault="003C569F" w:rsidP="003C569F">
      <w:pPr>
        <w:pStyle w:val="aa"/>
        <w:widowControl/>
        <w:numPr>
          <w:ilvl w:val="0"/>
          <w:numId w:val="1"/>
        </w:numPr>
        <w:autoSpaceDE w:val="0"/>
        <w:autoSpaceDN w:val="0"/>
        <w:adjustRightInd w:val="0"/>
        <w:contextualSpacing/>
        <w:rPr>
          <w:rFonts w:ascii="Times New Roman" w:eastAsiaTheme="minorHAnsi" w:hAnsi="Times New Roman"/>
          <w:color w:val="000000" w:themeColor="text1"/>
          <w:sz w:val="24"/>
          <w:szCs w:val="24"/>
          <w:lang w:val="el-GR"/>
        </w:rPr>
      </w:pPr>
      <w:r>
        <w:rPr>
          <w:rFonts w:ascii="Times New Roman" w:eastAsiaTheme="minorHAnsi" w:hAnsi="Times New Roman"/>
          <w:color w:val="000000" w:themeColor="text1"/>
          <w:sz w:val="24"/>
          <w:szCs w:val="24"/>
          <w:lang w:val="el-GR"/>
        </w:rPr>
        <w:t>Μπορεί να προκαλέσουν ‘’βραχυκύκλωμα’’ σε ηλεκτρονικές συσκευές.</w:t>
      </w:r>
    </w:p>
    <w:p w:rsidR="003C569F" w:rsidRDefault="003C569F" w:rsidP="003C569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Για την εξουδετέρωση του κινδύνου από τα έντομα, τρωκτικά καθώς και τη διασφάλιση της δημόσιας υγείας κρίνεται απαραίτητη η ανωτέρω εργασία επεμβάσεων σε κτήρια και λοιπούς χώρους του Δήμου.</w:t>
      </w:r>
    </w:p>
    <w:p w:rsidR="003C569F" w:rsidRDefault="003C569F" w:rsidP="003C569F">
      <w:pPr>
        <w:rPr>
          <w:rFonts w:ascii="Times New Roman" w:hAnsi="Times New Roman" w:cs="Times New Roman"/>
          <w:bCs/>
          <w:color w:val="000000" w:themeColor="text1"/>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Α.1. ΑΠΕΝΤΟΜΩΣΗ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Στα κτήρια του Δήμου Μαραθώνα (Σχολικά Κτήρια, Δημοτικά Κτήρια) και στο Σταθμό Μεταφόρτωσης θα πραγματοποιηθεί απεντόμωση για την καταπολέμηση </w:t>
      </w:r>
      <w:proofErr w:type="spellStart"/>
      <w:r>
        <w:rPr>
          <w:rFonts w:ascii="Times New Roman" w:hAnsi="Times New Roman"/>
          <w:color w:val="000000"/>
          <w:sz w:val="24"/>
          <w:szCs w:val="24"/>
        </w:rPr>
        <w:t>ερπόντων</w:t>
      </w:r>
      <w:proofErr w:type="spellEnd"/>
      <w:r>
        <w:rPr>
          <w:rFonts w:ascii="Times New Roman" w:hAnsi="Times New Roman"/>
          <w:color w:val="000000"/>
          <w:sz w:val="24"/>
          <w:szCs w:val="24"/>
        </w:rPr>
        <w:t xml:space="preserve">, βαδιστικών και ιπτάμενων εντόμων υγειονομικής σημασίας(κατσαρίδων, μυρμηγκιών, μυγών, κοριών, </w:t>
      </w:r>
      <w:r w:rsidR="00AB4AAC">
        <w:rPr>
          <w:rFonts w:ascii="Times New Roman" w:hAnsi="Times New Roman"/>
          <w:color w:val="000000"/>
          <w:sz w:val="24"/>
          <w:szCs w:val="24"/>
        </w:rPr>
        <w:t xml:space="preserve">ψύλλων, </w:t>
      </w:r>
      <w:r>
        <w:rPr>
          <w:rFonts w:ascii="Times New Roman" w:hAnsi="Times New Roman"/>
          <w:color w:val="000000"/>
          <w:sz w:val="24"/>
          <w:szCs w:val="24"/>
        </w:rPr>
        <w:t>σκορπιών,</w:t>
      </w:r>
      <w:r w:rsidR="00AB4AAC">
        <w:rPr>
          <w:rFonts w:ascii="Times New Roman" w:hAnsi="Times New Roman"/>
          <w:color w:val="000000"/>
          <w:sz w:val="24"/>
          <w:szCs w:val="24"/>
        </w:rPr>
        <w:t xml:space="preserve"> </w:t>
      </w:r>
      <w:r>
        <w:rPr>
          <w:rFonts w:ascii="Times New Roman" w:hAnsi="Times New Roman"/>
          <w:color w:val="000000"/>
          <w:sz w:val="24"/>
          <w:szCs w:val="24"/>
        </w:rPr>
        <w:t>μυγών).</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Ο τρόπος αντιμετώπισης που θα εφαρμοστεί</w:t>
      </w:r>
      <w:r>
        <w:rPr>
          <w:rFonts w:ascii="Times New Roman" w:hAnsi="Times New Roman"/>
          <w:color w:val="000000"/>
          <w:sz w:val="24"/>
          <w:szCs w:val="24"/>
        </w:rPr>
        <w:t xml:space="preserve"> </w:t>
      </w:r>
      <w:r>
        <w:rPr>
          <w:rFonts w:ascii="Times New Roman" w:hAnsi="Times New Roman" w:cs="Times New Roman"/>
          <w:w w:val="105"/>
          <w:sz w:val="24"/>
          <w:szCs w:val="24"/>
        </w:rPr>
        <w:t>είναι ο εξής: ψεκασμός με χαμηλή πίεση περιμετρικά των κτιριακών εγκαταστάσεων και εσωτερικά αυτών.</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lastRenderedPageBreak/>
        <w:t>Α.2. ΜΥΟΚΤΟΝΙΑ</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Στις Μυοκτονίες τα σκευάσματα (δολώματα) που χρησιμοποιούνται είναι εγκεκριμένα από το Υπουργείο Γεωργικής Ανάπτυξης. Τα δολώματα θα πρέπει να είναι τοποθετημένα σε </w:t>
      </w:r>
      <w:proofErr w:type="spellStart"/>
      <w:r>
        <w:rPr>
          <w:rFonts w:ascii="Times New Roman" w:hAnsi="Times New Roman" w:cs="Times New Roman"/>
          <w:w w:val="105"/>
          <w:sz w:val="24"/>
          <w:szCs w:val="24"/>
        </w:rPr>
        <w:t>δολωματικούς</w:t>
      </w:r>
      <w:proofErr w:type="spellEnd"/>
      <w:r>
        <w:rPr>
          <w:rFonts w:ascii="Times New Roman" w:hAnsi="Times New Roman" w:cs="Times New Roman"/>
          <w:w w:val="105"/>
          <w:sz w:val="24"/>
          <w:szCs w:val="24"/>
        </w:rPr>
        <w:t xml:space="preserve"> σταθμούς ασφαλείας όπως ορίζει η Νομοθεσία. Επίσης τα δολώματα είναι τέτοιας τεχνολογίας</w:t>
      </w:r>
      <w:r>
        <w:rPr>
          <w:rFonts w:ascii="Times New Roman" w:hAnsi="Times New Roman"/>
          <w:color w:val="000000"/>
          <w:sz w:val="24"/>
          <w:szCs w:val="24"/>
        </w:rPr>
        <w:t>(χρήση αντιπηκτικών σκευασμάτων σε μορφή δολωμάτων κέρινων κύβων με τρύπα),</w:t>
      </w:r>
      <w:r>
        <w:rPr>
          <w:rFonts w:ascii="Times New Roman" w:hAnsi="Times New Roman" w:cs="Times New Roman"/>
          <w:w w:val="105"/>
          <w:sz w:val="24"/>
          <w:szCs w:val="24"/>
        </w:rPr>
        <w:t xml:space="preserve"> όπου τα τρωκτικά πεθαίνουν (βαλσαμώνονται) χωρίς να προκαλούν άλλα προβλήματα.</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Α.3. ΑΠΩΘΗΣΗ ΕΡΠΕΤΩΝ (ΦΙΔΙΑ) -ΝΕΟΣ ΤΡΟΠΟΣ</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Η απώθηση των φιδιών θα γίνει με τοποθέτηση 100 </w:t>
      </w:r>
      <w:r>
        <w:rPr>
          <w:rFonts w:ascii="Times New Roman" w:hAnsi="Times New Roman"/>
          <w:sz w:val="24"/>
          <w:szCs w:val="24"/>
        </w:rPr>
        <w:t>συσκευών (</w:t>
      </w:r>
      <w:proofErr w:type="spellStart"/>
      <w:r>
        <w:rPr>
          <w:rFonts w:ascii="Times New Roman" w:hAnsi="Times New Roman"/>
          <w:w w:val="105"/>
          <w:sz w:val="24"/>
          <w:szCs w:val="24"/>
        </w:rPr>
        <w:t>sticks</w:t>
      </w:r>
      <w:proofErr w:type="spellEnd"/>
      <w:r>
        <w:rPr>
          <w:rFonts w:ascii="Times New Roman" w:hAnsi="Times New Roman"/>
          <w:w w:val="105"/>
          <w:sz w:val="24"/>
          <w:szCs w:val="24"/>
        </w:rPr>
        <w:t>)</w:t>
      </w:r>
      <w:r>
        <w:rPr>
          <w:rFonts w:ascii="Times New Roman" w:hAnsi="Times New Roman"/>
          <w:sz w:val="24"/>
          <w:szCs w:val="24"/>
        </w:rPr>
        <w:t xml:space="preserve"> σταδιακής ελευθέρωσης των 80γρ ειδικής απωθητικής δραστικής ουσίας</w:t>
      </w:r>
      <w:r>
        <w:rPr>
          <w:rFonts w:ascii="Times New Roman" w:hAnsi="Times New Roman"/>
          <w:w w:val="105"/>
          <w:sz w:val="24"/>
          <w:szCs w:val="24"/>
        </w:rPr>
        <w:t xml:space="preserve"> με μορφή σκόνης</w:t>
      </w:r>
      <w:r>
        <w:rPr>
          <w:rFonts w:ascii="Times New Roman" w:hAnsi="Times New Roman" w:cs="Times New Roman"/>
          <w:w w:val="105"/>
          <w:sz w:val="24"/>
          <w:szCs w:val="24"/>
        </w:rPr>
        <w:t>. με σταδιακή απελευθέρωση, στα εξής σχολεία: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Νηπιαγωγείο Ανατολής,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Δημοτικό Σχολείο Ανατολής,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Γυμνάσιο Νέας Μάκρης,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Λύκειο Νέας Μάκρης και </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Γυμνάσιο Νέου </w:t>
      </w:r>
      <w:proofErr w:type="spellStart"/>
      <w:r>
        <w:rPr>
          <w:rFonts w:ascii="Times New Roman" w:hAnsi="Times New Roman"/>
          <w:w w:val="105"/>
          <w:sz w:val="24"/>
          <w:szCs w:val="24"/>
          <w:lang w:val="el-GR"/>
        </w:rPr>
        <w:t>Βουτζά</w:t>
      </w:r>
      <w:proofErr w:type="spellEnd"/>
      <w:r>
        <w:rPr>
          <w:rFonts w:ascii="Times New Roman" w:hAnsi="Times New Roman"/>
          <w:w w:val="105"/>
          <w:sz w:val="24"/>
          <w:szCs w:val="24"/>
          <w:lang w:val="el-GR"/>
        </w:rPr>
        <w:t>.</w:t>
      </w:r>
    </w:p>
    <w:p w:rsidR="003C569F" w:rsidRDefault="003C569F" w:rsidP="003C569F">
      <w:pPr>
        <w:tabs>
          <w:tab w:val="left" w:pos="1134"/>
          <w:tab w:val="left" w:pos="1701"/>
        </w:tabs>
        <w:rPr>
          <w:rFonts w:ascii="Times New Roman" w:hAnsi="Times New Roman"/>
          <w:w w:val="105"/>
          <w:sz w:val="24"/>
          <w:szCs w:val="24"/>
        </w:rPr>
      </w:pPr>
    </w:p>
    <w:p w:rsidR="003C569F" w:rsidRDefault="003C569F" w:rsidP="003C569F">
      <w:pPr>
        <w:ind w:left="851"/>
        <w:rPr>
          <w:rFonts w:ascii="Times New Roman" w:hAnsi="Times New Roman" w:cs="Times New Roman"/>
          <w:bCs/>
          <w:sz w:val="24"/>
          <w:szCs w:val="24"/>
        </w:rPr>
      </w:pPr>
      <w:r>
        <w:rPr>
          <w:rFonts w:ascii="Times New Roman" w:hAnsi="Times New Roman"/>
          <w:w w:val="105"/>
          <w:sz w:val="24"/>
          <w:szCs w:val="24"/>
        </w:rPr>
        <w:t xml:space="preserve">Στα σχολεία που έχουν ήδη τοποθετηθεί 250 συσκευές </w:t>
      </w:r>
      <w:r>
        <w:rPr>
          <w:rFonts w:ascii="Times New Roman" w:hAnsi="Times New Roman"/>
          <w:sz w:val="24"/>
          <w:szCs w:val="24"/>
        </w:rPr>
        <w:t>(</w:t>
      </w:r>
      <w:proofErr w:type="spellStart"/>
      <w:r>
        <w:rPr>
          <w:rFonts w:ascii="Times New Roman" w:hAnsi="Times New Roman"/>
          <w:w w:val="105"/>
          <w:sz w:val="24"/>
          <w:szCs w:val="24"/>
        </w:rPr>
        <w:t>sticks</w:t>
      </w:r>
      <w:proofErr w:type="spellEnd"/>
      <w:r>
        <w:rPr>
          <w:rFonts w:ascii="Times New Roman" w:hAnsi="Times New Roman"/>
          <w:w w:val="105"/>
          <w:sz w:val="24"/>
          <w:szCs w:val="24"/>
        </w:rPr>
        <w:t>)</w:t>
      </w:r>
      <w:r>
        <w:rPr>
          <w:rFonts w:ascii="Times New Roman" w:hAnsi="Times New Roman"/>
          <w:sz w:val="24"/>
          <w:szCs w:val="24"/>
        </w:rPr>
        <w:t xml:space="preserve"> θα </w:t>
      </w:r>
      <w:r>
        <w:rPr>
          <w:rFonts w:ascii="Times New Roman" w:hAnsi="Times New Roman" w:cs="Times New Roman"/>
          <w:bCs/>
          <w:sz w:val="24"/>
          <w:szCs w:val="24"/>
        </w:rPr>
        <w:t>αντικατασταθεί μόνο η δραστική ουσία με μορφή σκόνης που περιέχουν. Τα σχολεία αυτά είναι τα εξής: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2</w:t>
      </w:r>
      <w:r>
        <w:rPr>
          <w:rFonts w:ascii="Times New Roman" w:hAnsi="Times New Roman"/>
          <w:w w:val="105"/>
          <w:sz w:val="24"/>
          <w:szCs w:val="24"/>
          <w:vertAlign w:val="superscript"/>
          <w:lang w:val="el-GR"/>
        </w:rPr>
        <w:t xml:space="preserve">ο </w:t>
      </w:r>
      <w:r>
        <w:rPr>
          <w:rFonts w:ascii="Times New Roman" w:hAnsi="Times New Roman"/>
          <w:w w:val="105"/>
          <w:sz w:val="24"/>
          <w:szCs w:val="24"/>
          <w:lang w:val="el-GR"/>
        </w:rPr>
        <w:t>Δημοτικό Σχολείο Νέας Μάκρης,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1</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Νηπιαγωγείο Μαραθώνα,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2</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Νηπιαγωγείο Μαραθώνα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1</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Δημοτικό Σχολείο Μαραθώνα,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rPr>
      </w:pPr>
      <w:r>
        <w:rPr>
          <w:rFonts w:ascii="Times New Roman" w:hAnsi="Times New Roman"/>
          <w:w w:val="105"/>
          <w:sz w:val="24"/>
          <w:szCs w:val="24"/>
          <w:lang w:val="el-GR"/>
        </w:rPr>
        <w:t>Γυμνάσιο Μαραθώνα,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rPr>
      </w:pPr>
      <w:r>
        <w:rPr>
          <w:rFonts w:ascii="Times New Roman" w:hAnsi="Times New Roman"/>
          <w:w w:val="105"/>
          <w:sz w:val="24"/>
          <w:szCs w:val="24"/>
          <w:lang w:val="el-GR"/>
        </w:rPr>
        <w:t xml:space="preserve">Νηπιαγωγείο Αγίας Μαρίνας, </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rPr>
      </w:pPr>
      <w:r>
        <w:rPr>
          <w:rFonts w:ascii="Times New Roman" w:hAnsi="Times New Roman"/>
          <w:w w:val="105"/>
          <w:sz w:val="24"/>
          <w:szCs w:val="24"/>
          <w:lang w:val="el-GR"/>
        </w:rPr>
        <w:t>Δημοτικό Σχολείο Αγίας Μαρίνας,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Νηπιαγωγείο Βαρνάβα, </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Νηπιαγωγείο Τύμβου,</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Δημοτικό Σχολείο Τύμβου,</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Νηπιαγωγείο Γραμματικού,</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Νηπιαγωγείο Κάτω </w:t>
      </w:r>
      <w:proofErr w:type="spellStart"/>
      <w:r>
        <w:rPr>
          <w:rFonts w:ascii="Times New Roman" w:hAnsi="Times New Roman"/>
          <w:w w:val="105"/>
          <w:sz w:val="24"/>
          <w:szCs w:val="24"/>
          <w:lang w:val="el-GR"/>
        </w:rPr>
        <w:t>Σουλίου</w:t>
      </w:r>
      <w:proofErr w:type="spellEnd"/>
      <w:r>
        <w:rPr>
          <w:rFonts w:ascii="Times New Roman" w:hAnsi="Times New Roman"/>
          <w:w w:val="105"/>
          <w:sz w:val="24"/>
          <w:szCs w:val="24"/>
          <w:lang w:val="el-GR"/>
        </w:rPr>
        <w:t xml:space="preserve"> ,</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Δημοτικό Σχολείο Κάτω </w:t>
      </w:r>
      <w:proofErr w:type="spellStart"/>
      <w:r>
        <w:rPr>
          <w:rFonts w:ascii="Times New Roman" w:hAnsi="Times New Roman"/>
          <w:w w:val="105"/>
          <w:sz w:val="24"/>
          <w:szCs w:val="24"/>
          <w:lang w:val="el-GR"/>
        </w:rPr>
        <w:t>Σουλίου</w:t>
      </w:r>
      <w:proofErr w:type="spellEnd"/>
      <w:r>
        <w:rPr>
          <w:rFonts w:ascii="Times New Roman" w:hAnsi="Times New Roman"/>
          <w:w w:val="105"/>
          <w:sz w:val="24"/>
          <w:szCs w:val="24"/>
          <w:lang w:val="el-GR"/>
        </w:rPr>
        <w:t>,</w:t>
      </w:r>
    </w:p>
    <w:p w:rsidR="003C569F" w:rsidRDefault="003C569F" w:rsidP="003C569F">
      <w:pPr>
        <w:pStyle w:val="aa"/>
        <w:widowControl/>
        <w:numPr>
          <w:ilvl w:val="0"/>
          <w:numId w:val="2"/>
        </w:numPr>
        <w:tabs>
          <w:tab w:val="left" w:pos="1134"/>
          <w:tab w:val="left" w:pos="1701"/>
        </w:tabs>
        <w:ind w:left="1134" w:hanging="283"/>
        <w:contextualSpacing/>
        <w:rPr>
          <w:rFonts w:ascii="Times New Roman" w:hAnsi="Times New Roman"/>
          <w:w w:val="105"/>
          <w:sz w:val="24"/>
          <w:szCs w:val="24"/>
          <w:lang w:val="el-GR"/>
        </w:rPr>
      </w:pPr>
      <w:r>
        <w:rPr>
          <w:rFonts w:ascii="Times New Roman" w:hAnsi="Times New Roman"/>
          <w:w w:val="105"/>
          <w:sz w:val="24"/>
          <w:szCs w:val="24"/>
          <w:lang w:val="el-GR"/>
        </w:rPr>
        <w:t>Εργαστήριο Ειδικής Επαγγελματικής Εκπαίδευσης και Κατάρτισης</w:t>
      </w:r>
      <w:r>
        <w:rPr>
          <w:rFonts w:ascii="Times New Roman" w:hAnsi="Times New Roman"/>
          <w:w w:val="105"/>
          <w:sz w:val="24"/>
          <w:szCs w:val="24"/>
          <w:lang w:val="el-GR"/>
        </w:rPr>
        <w:br/>
        <w:t xml:space="preserve">(Ε.Ε.Ε.Ε.Κ.) </w:t>
      </w:r>
      <w:proofErr w:type="spellStart"/>
      <w:r>
        <w:rPr>
          <w:rFonts w:ascii="Times New Roman" w:hAnsi="Times New Roman"/>
          <w:w w:val="105"/>
          <w:sz w:val="24"/>
          <w:szCs w:val="24"/>
          <w:lang w:val="el-GR"/>
        </w:rPr>
        <w:t>Παμμακαρίστου</w:t>
      </w:r>
      <w:proofErr w:type="spellEnd"/>
      <w:r>
        <w:rPr>
          <w:rFonts w:ascii="Times New Roman" w:hAnsi="Times New Roman"/>
          <w:w w:val="105"/>
          <w:sz w:val="24"/>
          <w:szCs w:val="24"/>
          <w:lang w:val="el-GR"/>
        </w:rPr>
        <w:t xml:space="preserve"> και </w:t>
      </w:r>
    </w:p>
    <w:p w:rsidR="003C569F" w:rsidRDefault="003C569F" w:rsidP="003C569F">
      <w:pPr>
        <w:pStyle w:val="aa"/>
        <w:widowControl/>
        <w:numPr>
          <w:ilvl w:val="0"/>
          <w:numId w:val="2"/>
        </w:numPr>
        <w:tabs>
          <w:tab w:val="left" w:pos="1134"/>
          <w:tab w:val="left" w:pos="1701"/>
        </w:tabs>
        <w:ind w:right="-1224" w:firstLine="35"/>
        <w:contextualSpacing/>
        <w:rPr>
          <w:rFonts w:ascii="Times New Roman" w:hAnsi="Times New Roman"/>
          <w:w w:val="105"/>
          <w:sz w:val="24"/>
          <w:szCs w:val="24"/>
          <w:lang w:val="el-GR"/>
        </w:rPr>
      </w:pPr>
      <w:r>
        <w:rPr>
          <w:rFonts w:ascii="Times New Roman" w:hAnsi="Times New Roman"/>
          <w:w w:val="105"/>
          <w:sz w:val="24"/>
          <w:szCs w:val="24"/>
          <w:lang w:val="el-GR"/>
        </w:rPr>
        <w:t xml:space="preserve">Ειδικό Δημοτικό Σχολείο </w:t>
      </w:r>
      <w:proofErr w:type="spellStart"/>
      <w:r>
        <w:rPr>
          <w:rFonts w:ascii="Times New Roman" w:hAnsi="Times New Roman"/>
          <w:w w:val="105"/>
          <w:sz w:val="24"/>
          <w:szCs w:val="24"/>
          <w:lang w:val="el-GR"/>
        </w:rPr>
        <w:t>Παμμακαρίστου</w:t>
      </w:r>
      <w:proofErr w:type="spellEnd"/>
      <w:r>
        <w:rPr>
          <w:rFonts w:ascii="Times New Roman" w:hAnsi="Times New Roman"/>
          <w:b/>
          <w:bCs/>
          <w:sz w:val="24"/>
          <w:szCs w:val="24"/>
          <w:lang w:val="el-GR"/>
        </w:rPr>
        <w:t>.</w:t>
      </w:r>
    </w:p>
    <w:p w:rsidR="003C569F" w:rsidRDefault="003C569F" w:rsidP="003C569F">
      <w:pPr>
        <w:tabs>
          <w:tab w:val="left" w:pos="1134"/>
          <w:tab w:val="left" w:pos="1701"/>
        </w:tabs>
        <w:ind w:right="-1224"/>
        <w:contextualSpacing/>
        <w:rPr>
          <w:rFonts w:ascii="Times New Roman" w:hAnsi="Times New Roman"/>
          <w:w w:val="105"/>
          <w:sz w:val="24"/>
          <w:szCs w:val="24"/>
        </w:rPr>
      </w:pPr>
    </w:p>
    <w:p w:rsidR="003C569F"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 xml:space="preserve">Επομένως, για τη </w:t>
      </w:r>
      <w:proofErr w:type="spellStart"/>
      <w:r>
        <w:rPr>
          <w:rFonts w:ascii="Times New Roman" w:hAnsi="Times New Roman" w:cs="Times New Roman"/>
          <w:bCs/>
          <w:sz w:val="24"/>
          <w:szCs w:val="24"/>
        </w:rPr>
        <w:t>φιδοαπώθηση</w:t>
      </w:r>
      <w:proofErr w:type="spellEnd"/>
      <w:r>
        <w:rPr>
          <w:rFonts w:ascii="Times New Roman" w:hAnsi="Times New Roman" w:cs="Times New Roman"/>
          <w:bCs/>
          <w:sz w:val="24"/>
          <w:szCs w:val="24"/>
        </w:rPr>
        <w:t xml:space="preserve"> στα σχολεία χρειάζεται να πραγματοποιηθεί αγορά 100 συσκευών (</w:t>
      </w:r>
      <w:proofErr w:type="spellStart"/>
      <w:r>
        <w:rPr>
          <w:rFonts w:ascii="Times New Roman" w:hAnsi="Times New Roman" w:cs="Times New Roman"/>
          <w:bCs/>
          <w:sz w:val="24"/>
          <w:szCs w:val="24"/>
        </w:rPr>
        <w:t>sticks</w:t>
      </w:r>
      <w:proofErr w:type="spellEnd"/>
      <w:r>
        <w:rPr>
          <w:rFonts w:ascii="Times New Roman" w:hAnsi="Times New Roman" w:cs="Times New Roman"/>
          <w:bCs/>
          <w:sz w:val="24"/>
          <w:szCs w:val="24"/>
        </w:rPr>
        <w:t>) σταδιακής ελευθέρωσης των 80γρ ειδικής απωθητικής δραστικής ουσίας με μορφή σκόνης. και τοποθέτησή τους</w:t>
      </w:r>
      <w:r>
        <w:rPr>
          <w:rFonts w:ascii="Times New Roman" w:hAnsi="Times New Roman"/>
          <w:sz w:val="24"/>
          <w:szCs w:val="24"/>
        </w:rPr>
        <w:t xml:space="preserve"> περιμετρικά του χώρου των σχολείων </w:t>
      </w:r>
      <w:r>
        <w:rPr>
          <w:rFonts w:ascii="Times New Roman" w:hAnsi="Times New Roman" w:cs="Times New Roman"/>
          <w:bCs/>
          <w:sz w:val="24"/>
          <w:szCs w:val="24"/>
        </w:rPr>
        <w:t xml:space="preserve">(100 </w:t>
      </w:r>
      <w:proofErr w:type="spellStart"/>
      <w:r>
        <w:rPr>
          <w:rFonts w:ascii="Times New Roman" w:hAnsi="Times New Roman" w:cs="Times New Roman"/>
          <w:bCs/>
          <w:sz w:val="24"/>
          <w:szCs w:val="24"/>
        </w:rPr>
        <w:t>τεμ</w:t>
      </w:r>
      <w:proofErr w:type="spellEnd"/>
      <w:r>
        <w:rPr>
          <w:rFonts w:ascii="Times New Roman" w:hAnsi="Times New Roman" w:cs="Times New Roman"/>
          <w:bCs/>
          <w:sz w:val="24"/>
          <w:szCs w:val="24"/>
        </w:rPr>
        <w:t>., Τιμή 1200,00€ +ΦΠΑ).</w:t>
      </w:r>
    </w:p>
    <w:p w:rsidR="003C569F"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 xml:space="preserve"> Για τις υπάρχουσες συσκευές, θα πραγματοποιηθεί αντικατάσταση μόνο της δραστικής ουσίας με μορφή σκόνης που περιέχουν (250 </w:t>
      </w:r>
      <w:proofErr w:type="spellStart"/>
      <w:r>
        <w:rPr>
          <w:rFonts w:ascii="Times New Roman" w:hAnsi="Times New Roman" w:cs="Times New Roman"/>
          <w:bCs/>
          <w:sz w:val="24"/>
          <w:szCs w:val="24"/>
        </w:rPr>
        <w:t>τεμ</w:t>
      </w:r>
      <w:proofErr w:type="spellEnd"/>
      <w:r>
        <w:rPr>
          <w:rFonts w:ascii="Times New Roman" w:hAnsi="Times New Roman" w:cs="Times New Roman"/>
          <w:bCs/>
          <w:sz w:val="24"/>
          <w:szCs w:val="24"/>
        </w:rPr>
        <w:t>., Τιμή 1200,00€ +ΦΠΑ).</w:t>
      </w:r>
    </w:p>
    <w:p w:rsidR="003C569F"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Όλες οι παραπάνω εργασίες τοποθέτησης νέων συσκευών σε σχολεία που δεν έχουν, καθώς και επανατοποθέτησης  των υπαρχουσών σε κάθε σχολείο και αντικατάστασης της ειδικής απωθητικής δραστικής ουσίας, θα πραγματοποιηθούν κατά το τέλος του καλοκαιριού και λίγο πριν την έναρξη της σχολικής χρονιάς και το άνοιγμα των σχολείων.</w:t>
      </w:r>
    </w:p>
    <w:p w:rsidR="003C569F"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 xml:space="preserve">Την Άνοιξη του 2020 και συγκεκριμένα την περίοδο που τα σχολεία είναι κλειστά για τις διακοπές του Πάσχα όλες σε όλες συσκευές (350 συνολικά) απώθησης φιδιών θα αντικατασταθεί η δραστική απωθητική ουσία και θα γίνει επανατοποθέτησή τους στον εξωτερικό χώρο, σε περίπτωση που οι συσκευές αυτές έχουν αποθηκευτεί σε εσωτερικό χώρο κατά τους χειμερινούς μήνες ώστε να προφυλαχτούν από τις καιρικές συνθήκες(350 </w:t>
      </w:r>
      <w:proofErr w:type="spellStart"/>
      <w:r>
        <w:rPr>
          <w:rFonts w:ascii="Times New Roman" w:hAnsi="Times New Roman" w:cs="Times New Roman"/>
          <w:bCs/>
          <w:sz w:val="24"/>
          <w:szCs w:val="24"/>
        </w:rPr>
        <w:t>τεμ</w:t>
      </w:r>
      <w:proofErr w:type="spellEnd"/>
      <w:r>
        <w:rPr>
          <w:rFonts w:ascii="Times New Roman" w:hAnsi="Times New Roman" w:cs="Times New Roman"/>
          <w:bCs/>
          <w:sz w:val="24"/>
          <w:szCs w:val="24"/>
        </w:rPr>
        <w:t>., 1.680,00 € +ΦΠΑ)</w:t>
      </w:r>
    </w:p>
    <w:p w:rsidR="003C569F"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 xml:space="preserve"> Η διαδικασία αντικατάστασης της δραστικής ουσίας θα επαναλαμβάνεται δύο φορές </w:t>
      </w:r>
      <w:proofErr w:type="spellStart"/>
      <w:r>
        <w:rPr>
          <w:rFonts w:ascii="Times New Roman" w:hAnsi="Times New Roman" w:cs="Times New Roman"/>
          <w:bCs/>
          <w:sz w:val="24"/>
          <w:szCs w:val="24"/>
        </w:rPr>
        <w:t>κατ΄έτος</w:t>
      </w:r>
      <w:proofErr w:type="spellEnd"/>
      <w:r>
        <w:rPr>
          <w:rFonts w:ascii="Times New Roman" w:hAnsi="Times New Roman" w:cs="Times New Roman"/>
          <w:bCs/>
          <w:sz w:val="24"/>
          <w:szCs w:val="24"/>
        </w:rPr>
        <w:t>: την Άνοιξη την περίοδο που τα σχολεία είναι κλειστά για τις διακοπές του Πάσχα και στο τέλος του καλοκαιριού λίγο πριν το άνοιγμα των σχολείων και την έναρξη της σχολικής χρονιάς.</w:t>
      </w:r>
    </w:p>
    <w:p w:rsidR="003C569F" w:rsidRDefault="003C569F" w:rsidP="003C569F">
      <w:pPr>
        <w:ind w:left="0"/>
        <w:rPr>
          <w:rFonts w:ascii="Times New Roman" w:hAnsi="Times New Roman" w:cs="Times New Roman"/>
          <w:b/>
          <w:bCs/>
          <w:sz w:val="24"/>
          <w:szCs w:val="24"/>
          <w:u w:val="single"/>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Β</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Εργασίες απεντόμωσης, </w:t>
      </w:r>
      <w:proofErr w:type="spellStart"/>
      <w:r>
        <w:rPr>
          <w:rFonts w:ascii="Times New Roman" w:hAnsi="Times New Roman" w:cs="Times New Roman"/>
          <w:b/>
          <w:w w:val="105"/>
          <w:sz w:val="24"/>
          <w:szCs w:val="24"/>
          <w:u w:val="double"/>
        </w:rPr>
        <w:t>προνυμφοκτονίας</w:t>
      </w:r>
      <w:proofErr w:type="spellEnd"/>
      <w:r>
        <w:rPr>
          <w:rFonts w:ascii="Times New Roman" w:hAnsi="Times New Roman" w:cs="Times New Roman"/>
          <w:b/>
          <w:w w:val="105"/>
          <w:sz w:val="24"/>
          <w:szCs w:val="24"/>
          <w:u w:val="double"/>
        </w:rPr>
        <w:t xml:space="preserve">, μυοκτονίας και </w:t>
      </w:r>
      <w:proofErr w:type="spellStart"/>
      <w:r>
        <w:rPr>
          <w:rFonts w:ascii="Times New Roman" w:hAnsi="Times New Roman" w:cs="Times New Roman"/>
          <w:b/>
          <w:w w:val="105"/>
          <w:sz w:val="24"/>
          <w:szCs w:val="24"/>
          <w:u w:val="double"/>
        </w:rPr>
        <w:t>φιδοαπώθησης</w:t>
      </w:r>
      <w:proofErr w:type="spellEnd"/>
      <w:r>
        <w:rPr>
          <w:rFonts w:ascii="Times New Roman" w:hAnsi="Times New Roman" w:cs="Times New Roman"/>
          <w:b/>
          <w:w w:val="105"/>
          <w:sz w:val="24"/>
          <w:szCs w:val="24"/>
          <w:u w:val="double"/>
        </w:rPr>
        <w:t xml:space="preserve"> στις εγκαταστάσεις της  Ε’ Παιδικής Κατασκήνωσης.</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Β.1. ΑΠΕΝΤΟΜΩΣΗ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Υπάρχουν δύο κατηγορίες εντόμων: Τα </w:t>
      </w:r>
      <w:proofErr w:type="spellStart"/>
      <w:r>
        <w:rPr>
          <w:rFonts w:ascii="Times New Roman" w:hAnsi="Times New Roman" w:cs="Times New Roman"/>
          <w:w w:val="105"/>
          <w:sz w:val="24"/>
          <w:szCs w:val="24"/>
        </w:rPr>
        <w:t>έρποντα</w:t>
      </w:r>
      <w:proofErr w:type="spellEnd"/>
      <w:r>
        <w:rPr>
          <w:rFonts w:ascii="Times New Roman" w:hAnsi="Times New Roman" w:cs="Times New Roman"/>
          <w:w w:val="105"/>
          <w:sz w:val="24"/>
          <w:szCs w:val="24"/>
        </w:rPr>
        <w:t xml:space="preserve"> έντομα (κατσαρίδες, αράχνες) και τα ιπτάμενα έντομα (μύγα, κουνούπι </w:t>
      </w:r>
      <w:proofErr w:type="spellStart"/>
      <w:r>
        <w:rPr>
          <w:rFonts w:ascii="Times New Roman" w:hAnsi="Times New Roman" w:cs="Times New Roman"/>
          <w:w w:val="105"/>
          <w:sz w:val="24"/>
          <w:szCs w:val="24"/>
        </w:rPr>
        <w:t>κτλ</w:t>
      </w:r>
      <w:proofErr w:type="spellEnd"/>
      <w:r>
        <w:rPr>
          <w:rFonts w:ascii="Times New Roman" w:hAnsi="Times New Roman" w:cs="Times New Roman"/>
          <w:w w:val="105"/>
          <w:sz w:val="24"/>
          <w:szCs w:val="24"/>
        </w:rPr>
        <w:t>). Ο τρόπος αντιμετώπισης και τα σκευάσματα που χρησιμοποιούνται είναι σε κάθε περίπτωση διαφορετικά.</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b/>
          <w:w w:val="105"/>
          <w:sz w:val="24"/>
          <w:szCs w:val="24"/>
          <w:u w:val="double"/>
        </w:rPr>
        <w:t xml:space="preserve">Β.1.1. ΚΑΤΑΠΟΛΕΜΗΣΗ ΕΡΠΟΝΤΩΝ ΚΑΙ ΒΑΔΙΣΤΙΚΩΝ ΕΝΤΟΜΩΝ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Στους 200 οικίσκους κτήρια της Ε΄ Παιδικής Κατασκήνωσης θα πραγματοποιηθεί απεντόμωση για την καταπολέμηση </w:t>
      </w:r>
      <w:proofErr w:type="spellStart"/>
      <w:r>
        <w:rPr>
          <w:rFonts w:ascii="Times New Roman" w:hAnsi="Times New Roman"/>
          <w:color w:val="000000"/>
          <w:sz w:val="24"/>
          <w:szCs w:val="24"/>
        </w:rPr>
        <w:t>ερπόντων</w:t>
      </w:r>
      <w:proofErr w:type="spellEnd"/>
      <w:r>
        <w:rPr>
          <w:rFonts w:ascii="Times New Roman" w:hAnsi="Times New Roman"/>
          <w:color w:val="000000"/>
          <w:sz w:val="24"/>
          <w:szCs w:val="24"/>
        </w:rPr>
        <w:t xml:space="preserve"> και βαδιστικών εντόμων υγειονομικής σημασίας(κατσαρίδων, μυρμηγκιών, μυγών, κοριών, σκορπιών).</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Ο τρόπος αντιμετώπισης που θα εφαρμοστεί</w:t>
      </w:r>
      <w:r>
        <w:rPr>
          <w:rFonts w:ascii="Times New Roman" w:hAnsi="Times New Roman"/>
          <w:color w:val="000000"/>
          <w:sz w:val="24"/>
          <w:szCs w:val="24"/>
        </w:rPr>
        <w:t xml:space="preserve"> </w:t>
      </w:r>
      <w:r>
        <w:rPr>
          <w:rFonts w:ascii="Times New Roman" w:hAnsi="Times New Roman" w:cs="Times New Roman"/>
          <w:w w:val="105"/>
          <w:sz w:val="24"/>
          <w:szCs w:val="24"/>
        </w:rPr>
        <w:t>είναι ο εξής: ψεκασμός με χαμηλή πίεση περιμετρικά των κτιριακών εγκαταστάσεων και εσωτερικά αυτών.</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b/>
          <w:w w:val="105"/>
          <w:sz w:val="24"/>
          <w:szCs w:val="24"/>
          <w:u w:val="double"/>
        </w:rPr>
        <w:t xml:space="preserve">Β.1.2. ΚΑΤΑΠΟΛΕΜΗΣΗ ΕΝΤΟΜΩΝ ΣΤΟΥΣ ΧΩΡΟΥΣ ΠΑΡΑΣΚΕΥΗΣ ΦΑΓΗΤΟΥ (ΜΑΓΕΙΡΕΙΑ)   </w:t>
      </w: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επιχειρήσεις τροφίμων που παρασκευάζουν και διακινούν τρόφιμα πρέπει να ακολουθούν τους </w:t>
      </w:r>
      <w:r>
        <w:rPr>
          <w:rFonts w:ascii="Times New Roman" w:eastAsia="Times New Roman" w:hAnsi="Times New Roman" w:cs="Times New Roman"/>
          <w:b/>
          <w:sz w:val="24"/>
          <w:szCs w:val="24"/>
        </w:rPr>
        <w:t>ΚΑΝΟΝΕΣ ΟΡΘΗΣ ΥΓΙΕΙΝΗΣ ΠΡΑΚΤΙΚΗΣ</w:t>
      </w:r>
      <w:r>
        <w:rPr>
          <w:rFonts w:ascii="Times New Roman" w:eastAsia="Times New Roman" w:hAnsi="Times New Roman" w:cs="Times New Roman"/>
          <w:sz w:val="24"/>
          <w:szCs w:val="24"/>
        </w:rPr>
        <w:t xml:space="preserve"> καθώς και τους αντίστοιχους </w:t>
      </w:r>
      <w:r>
        <w:rPr>
          <w:rFonts w:ascii="Times New Roman" w:eastAsia="Times New Roman" w:hAnsi="Times New Roman" w:cs="Times New Roman"/>
          <w:b/>
          <w:sz w:val="24"/>
          <w:szCs w:val="24"/>
        </w:rPr>
        <w:t>ΕΘΝΙΚΟΥΣ ΟΔΗΓΟΥΣ ΥΓΙΕΙΝΗΣ</w:t>
      </w:r>
      <w:r>
        <w:rPr>
          <w:rFonts w:ascii="Times New Roman" w:eastAsia="Times New Roman" w:hAnsi="Times New Roman" w:cs="Times New Roman"/>
          <w:sz w:val="24"/>
          <w:szCs w:val="24"/>
        </w:rPr>
        <w:t xml:space="preserve">. Η υποβολή της μελέτης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HACCP</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δεν είναι υποχρεωτική ως δικαιολογητικό για την </w:t>
      </w:r>
      <w:proofErr w:type="spellStart"/>
      <w:r>
        <w:rPr>
          <w:rFonts w:ascii="Times New Roman" w:eastAsia="Times New Roman" w:hAnsi="Times New Roman" w:cs="Times New Roman"/>
          <w:sz w:val="24"/>
          <w:szCs w:val="24"/>
        </w:rPr>
        <w:t>αδειοδότηση</w:t>
      </w:r>
      <w:proofErr w:type="spellEnd"/>
      <w:r>
        <w:rPr>
          <w:rFonts w:ascii="Times New Roman" w:eastAsia="Times New Roman" w:hAnsi="Times New Roman" w:cs="Times New Roman"/>
          <w:sz w:val="24"/>
          <w:szCs w:val="24"/>
        </w:rPr>
        <w:t xml:space="preserve"> των επιχειρήσεων αλλά πρέπει οι επιχειρήσεις τροφίμων να θεσπίζουν – εφαρμόζουν και διατηρούν πάγια διαδικασία ή διαδικασίες βάση των αρχών </w:t>
      </w:r>
      <w:r>
        <w:rPr>
          <w:rFonts w:ascii="Times New Roman" w:eastAsia="Times New Roman" w:hAnsi="Times New Roman" w:cs="Times New Roman"/>
          <w:sz w:val="24"/>
          <w:szCs w:val="24"/>
          <w:lang w:val="en-US"/>
        </w:rPr>
        <w:t>HACCP</w:t>
      </w:r>
      <w:r>
        <w:rPr>
          <w:rFonts w:ascii="Times New Roman" w:eastAsia="Times New Roman" w:hAnsi="Times New Roman" w:cs="Times New Roman"/>
          <w:sz w:val="24"/>
          <w:szCs w:val="24"/>
        </w:rPr>
        <w:t xml:space="preserve">. </w:t>
      </w: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Πιο συγκεκριμένα οι επιχειρήσεις μαζικής εστίασης πλήρους γεύματος υπάγονται στο άρθρο 14 της υπ’ αριθμόν Υ1γ/Γ.Π/οικ.47829/2017 Υγειονομικής Διάταξης, απαιτείται πλήρης ανάπτυξη και τεκμηρίωση του συστήματος </w:t>
      </w:r>
      <w:r>
        <w:rPr>
          <w:rFonts w:ascii="Times New Roman" w:eastAsia="Times New Roman" w:hAnsi="Times New Roman" w:cs="Times New Roman"/>
          <w:sz w:val="24"/>
          <w:szCs w:val="24"/>
          <w:lang w:val="en-US"/>
        </w:rPr>
        <w:t>HACCP</w:t>
      </w:r>
      <w:r>
        <w:rPr>
          <w:rFonts w:ascii="Times New Roman" w:eastAsia="Times New Roman" w:hAnsi="Times New Roman" w:cs="Times New Roman"/>
          <w:sz w:val="24"/>
          <w:szCs w:val="24"/>
        </w:rPr>
        <w:t xml:space="preserve"> από τις επιχειρήσεις εκείνες που εξυπηρετούν περισσότερα από 1300 άτομα την ημέρα. Ένα από τα επτά αρχεία του </w:t>
      </w:r>
      <w:r>
        <w:rPr>
          <w:rFonts w:ascii="Times New Roman" w:eastAsia="Times New Roman" w:hAnsi="Times New Roman" w:cs="Times New Roman"/>
          <w:sz w:val="24"/>
          <w:szCs w:val="24"/>
          <w:lang w:val="en-US"/>
        </w:rPr>
        <w:t>HACCP</w:t>
      </w:r>
      <w:r>
        <w:rPr>
          <w:rFonts w:ascii="Times New Roman" w:eastAsia="Times New Roman" w:hAnsi="Times New Roman" w:cs="Times New Roman"/>
          <w:sz w:val="24"/>
          <w:szCs w:val="24"/>
        </w:rPr>
        <w:t xml:space="preserve"> είναι ο φάκελος Απεντόμωσης – Μυοκτονίας που συντάσσεται από την ανάδοχο εταιρεία. Στο αρχείο αυτό υπάρχουν όλα τα νόμιμα δικαιολογητικά που απαιτούνται για κάθε νόμιμο έλεγχο.</w:t>
      </w: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Ε.Φ.Ε.Τ. δεν ορίζει υποχρεωτικό αριθμό επεμβάσεων στις επιχειρήσεις εστίασης, ωστόσο προκειμένου να διασφαλιστεί η σωστή υγιεινή και η υψηλή ποιότητα παροχής υπηρεσιών, ο αριθμός των επεμβάσεων πρέπει να επαναλαμβάνεται τουλάχιστον ανά 45 (σαράντα πέντε) ημέρες. </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Β.1.3. ΚΑΤΑΠΟΛΕΜΗΣΗ ΙΠΤΑΜΕΝΩΝ ΕΝΤΟΜΩΝ ΚΑΙ ΠΡΟΝΥΜΦΟΚΤΟΝΙΑ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Ο βιολογικός κύκλος του κουνουπιού είναι:</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Αυγό → προνύμφη 1 → προνύμφη 2 → ακμαίο</w:t>
      </w:r>
    </w:p>
    <w:p w:rsidR="003C569F" w:rsidRDefault="003C569F" w:rsidP="003C569F">
      <w:pPr>
        <w:pStyle w:val="a6"/>
        <w:spacing w:before="70" w:line="247" w:lineRule="auto"/>
        <w:ind w:right="-154"/>
        <w:rPr>
          <w:rFonts w:ascii="Times New Roman" w:hAnsi="Times New Roman" w:cs="Times New Roman"/>
          <w:b/>
          <w:w w:val="105"/>
          <w:sz w:val="24"/>
          <w:szCs w:val="24"/>
        </w:rPr>
      </w:pPr>
      <w:r>
        <w:rPr>
          <w:rFonts w:ascii="Times New Roman" w:hAnsi="Times New Roman"/>
          <w:sz w:val="24"/>
          <w:szCs w:val="24"/>
        </w:rPr>
        <w:t xml:space="preserve">Για την </w:t>
      </w:r>
      <w:r>
        <w:rPr>
          <w:rFonts w:ascii="Times New Roman" w:hAnsi="Times New Roman" w:cs="Times New Roman"/>
          <w:w w:val="105"/>
          <w:sz w:val="24"/>
          <w:szCs w:val="24"/>
        </w:rPr>
        <w:t>καταπολέμηση ιπτάμενων εντόμων</w:t>
      </w:r>
      <w:r>
        <w:rPr>
          <w:rFonts w:ascii="Times New Roman" w:hAnsi="Times New Roman" w:cs="Times New Roman"/>
          <w:b/>
          <w:w w:val="105"/>
          <w:sz w:val="24"/>
          <w:szCs w:val="24"/>
        </w:rPr>
        <w:t xml:space="preserve"> </w:t>
      </w:r>
      <w:r>
        <w:rPr>
          <w:rFonts w:ascii="Times New Roman" w:hAnsi="Times New Roman" w:cs="Times New Roman"/>
          <w:w w:val="105"/>
          <w:sz w:val="24"/>
          <w:szCs w:val="24"/>
        </w:rPr>
        <w:t>(κουνούπι) στην Ε΄ Παιδική Κατασκήνωσης και κυρίως στο</w:t>
      </w:r>
      <w:r>
        <w:rPr>
          <w:rFonts w:ascii="Times New Roman" w:eastAsia="Times New Roman" w:hAnsi="Times New Roman" w:cs="Times New Roman"/>
          <w:sz w:val="24"/>
          <w:szCs w:val="24"/>
        </w:rPr>
        <w:t xml:space="preserve"> Βιολογικό σταθμό, καθώς και όπου υπάρχουν </w:t>
      </w:r>
      <w:r>
        <w:rPr>
          <w:rFonts w:ascii="Times New Roman" w:hAnsi="Times New Roman"/>
          <w:color w:val="000000"/>
          <w:sz w:val="24"/>
          <w:szCs w:val="24"/>
        </w:rPr>
        <w:t>στάσιμα ή ρυπασμένα ύδατα και σημεία έντονης παρουσίας κουνουπιών θα πρέπει να εφαρμοστούν κατάλληλα και εγκεκριμένα</w:t>
      </w:r>
      <w:r>
        <w:rPr>
          <w:rFonts w:ascii="Times New Roman" w:eastAsia="Times New Roman" w:hAnsi="Times New Roman" w:cs="Times New Roman"/>
          <w:sz w:val="24"/>
          <w:szCs w:val="24"/>
        </w:rPr>
        <w:t xml:space="preserve"> για τους χώρους που προορίζεται η χρήση τους, εντομοκτόνα από </w:t>
      </w:r>
      <w:r>
        <w:rPr>
          <w:rFonts w:ascii="Times New Roman" w:hAnsi="Times New Roman"/>
          <w:color w:val="000000" w:themeColor="text1"/>
          <w:sz w:val="24"/>
          <w:szCs w:val="24"/>
        </w:rPr>
        <w:t>το Υπουργείο Αγροτικής Ανάπτυξης και Τροφίμων και τον ΕΟΦ,</w:t>
      </w:r>
      <w:r>
        <w:rPr>
          <w:rFonts w:ascii="Times New Roman" w:eastAsia="Times New Roman" w:hAnsi="Times New Roman" w:cs="Times New Roman"/>
          <w:sz w:val="24"/>
          <w:szCs w:val="24"/>
        </w:rPr>
        <w:t xml:space="preserve"> τόσο για την καταπολέμηση των ακμαίων όσο και των προνυμφών (</w:t>
      </w:r>
      <w:proofErr w:type="spellStart"/>
      <w:r>
        <w:rPr>
          <w:rFonts w:ascii="Times New Roman" w:eastAsia="Times New Roman" w:hAnsi="Times New Roman" w:cs="Times New Roman"/>
          <w:sz w:val="24"/>
          <w:szCs w:val="24"/>
        </w:rPr>
        <w:t>προνυμφοκτονία</w:t>
      </w:r>
      <w:proofErr w:type="spellEnd"/>
      <w:r>
        <w:rPr>
          <w:rFonts w:ascii="Times New Roman" w:eastAsia="Times New Roman" w:hAnsi="Times New Roman" w:cs="Times New Roman"/>
          <w:sz w:val="24"/>
          <w:szCs w:val="24"/>
        </w:rPr>
        <w:t>)</w:t>
      </w:r>
      <w:r>
        <w:rPr>
          <w:rFonts w:ascii="Times New Roman" w:hAnsi="Times New Roman" w:cs="Times New Roman"/>
          <w:w w:val="105"/>
          <w:sz w:val="24"/>
          <w:szCs w:val="24"/>
        </w:rPr>
        <w:t>.</w:t>
      </w:r>
      <w:r>
        <w:rPr>
          <w:rFonts w:ascii="Times New Roman" w:hAnsi="Times New Roman" w:cs="Times New Roman"/>
          <w:b/>
          <w:w w:val="105"/>
          <w:sz w:val="24"/>
          <w:szCs w:val="24"/>
        </w:rPr>
        <w:t xml:space="preserve"> </w:t>
      </w:r>
    </w:p>
    <w:p w:rsidR="003C569F" w:rsidRDefault="003C569F" w:rsidP="003C569F">
      <w:pPr>
        <w:rPr>
          <w:rFonts w:ascii="Times New Roman" w:hAnsi="Times New Roman" w:cs="Times New Roman"/>
          <w:b/>
          <w:w w:val="105"/>
          <w:sz w:val="24"/>
          <w:szCs w:val="24"/>
        </w:rPr>
      </w:pPr>
      <w:r>
        <w:rPr>
          <w:rFonts w:ascii="Times New Roman" w:hAnsi="Times New Roman" w:cs="Times New Roman"/>
          <w:b/>
          <w:snapToGrid w:val="0"/>
          <w:w w:val="105"/>
          <w:sz w:val="24"/>
          <w:szCs w:val="24"/>
        </w:rPr>
        <w:br w:type="page"/>
      </w:r>
    </w:p>
    <w:p w:rsidR="003C569F" w:rsidRDefault="003C569F" w:rsidP="003C569F">
      <w:pPr>
        <w:pStyle w:val="a6"/>
        <w:spacing w:before="70" w:line="247" w:lineRule="auto"/>
        <w:ind w:right="-154"/>
        <w:rPr>
          <w:rFonts w:ascii="Times New Roman" w:hAnsi="Times New Roman" w:cs="Times New Roman"/>
          <w:b/>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Β.2. ΜΥΟΚΤΟΝΙΑ</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Στις Μυοκτονίες τα σκευάσματα (δολώματα) που χρησιμοποιούνται είναι εγκεκριμένα από το Υπουργείο Γεωργικής Ανάπτυξης. Τα δολώματα θα πρέπει να είναι τοποθετημένα σε </w:t>
      </w:r>
      <w:proofErr w:type="spellStart"/>
      <w:r>
        <w:rPr>
          <w:rFonts w:ascii="Times New Roman" w:hAnsi="Times New Roman" w:cs="Times New Roman"/>
          <w:w w:val="105"/>
          <w:sz w:val="24"/>
          <w:szCs w:val="24"/>
        </w:rPr>
        <w:t>δολωματικούς</w:t>
      </w:r>
      <w:proofErr w:type="spellEnd"/>
      <w:r>
        <w:rPr>
          <w:rFonts w:ascii="Times New Roman" w:hAnsi="Times New Roman" w:cs="Times New Roman"/>
          <w:w w:val="105"/>
          <w:sz w:val="24"/>
          <w:szCs w:val="24"/>
        </w:rPr>
        <w:t xml:space="preserve"> σταθμούς ασφαλείας όπως ορίζει η Νομοθεσία. Επίσης τα δολώματα είναι τέτοιας τεχνολογίας όπου τα τρωκτικά πεθαίνουν (βαλσαμώνονται) χωρίς να προκαλούν άλλα προβλήματα. Θα πραγματοποιηθεί τοποθέτηση 40 νέων </w:t>
      </w:r>
      <w:proofErr w:type="spellStart"/>
      <w:r>
        <w:rPr>
          <w:rFonts w:ascii="Times New Roman" w:hAnsi="Times New Roman" w:cs="Times New Roman"/>
          <w:w w:val="105"/>
          <w:sz w:val="24"/>
          <w:szCs w:val="24"/>
        </w:rPr>
        <w:t>δολωματικών</w:t>
      </w:r>
      <w:proofErr w:type="spellEnd"/>
      <w:r>
        <w:rPr>
          <w:rFonts w:ascii="Times New Roman" w:hAnsi="Times New Roman" w:cs="Times New Roman"/>
          <w:w w:val="105"/>
          <w:sz w:val="24"/>
          <w:szCs w:val="24"/>
        </w:rPr>
        <w:t xml:space="preserve"> σταθμών, καθώς και αντικατάσταση του δολώματος σε 190 σταθμούς.</w:t>
      </w:r>
    </w:p>
    <w:p w:rsidR="003C569F" w:rsidRDefault="003C569F" w:rsidP="003C569F">
      <w:pPr>
        <w:pStyle w:val="a6"/>
        <w:spacing w:before="70" w:line="247" w:lineRule="auto"/>
        <w:ind w:left="0"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Β.3.. ΑΠΩΘΗΣΗ ΕΡΠΕΤΩΝ (ΦΙΔΙΑ)-ΝΕΟΣ ΤΡΟΠΟΣ</w:t>
      </w:r>
    </w:p>
    <w:p w:rsidR="003C569F" w:rsidRDefault="003C569F" w:rsidP="003C569F">
      <w:pPr>
        <w:pStyle w:val="a6"/>
        <w:spacing w:before="70" w:line="247" w:lineRule="auto"/>
        <w:ind w:left="0" w:right="-154"/>
        <w:rPr>
          <w:rFonts w:ascii="Times New Roman" w:hAnsi="Times New Roman" w:cs="Times New Roman"/>
          <w:b/>
          <w:w w:val="105"/>
          <w:sz w:val="24"/>
          <w:szCs w:val="24"/>
          <w:u w:val="double"/>
        </w:rPr>
      </w:pP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Η απώθηση των φιδιών είναι μια διαδικασία η οποία πρέπει να πραγματοποιηθεί  αρχές με μέσα Ιουλίου.</w:t>
      </w:r>
    </w:p>
    <w:p w:rsidR="003C569F" w:rsidRDefault="003C569F" w:rsidP="003C569F">
      <w:pPr>
        <w:pStyle w:val="a6"/>
        <w:spacing w:before="70" w:line="247" w:lineRule="auto"/>
        <w:ind w:right="-154"/>
        <w:rPr>
          <w:rFonts w:ascii="Times New Roman" w:hAnsi="Times New Roman"/>
          <w:w w:val="105"/>
          <w:sz w:val="24"/>
          <w:szCs w:val="24"/>
        </w:rPr>
      </w:pPr>
      <w:r>
        <w:rPr>
          <w:rFonts w:ascii="Times New Roman" w:hAnsi="Times New Roman" w:cs="Times New Roman"/>
          <w:w w:val="105"/>
          <w:sz w:val="24"/>
          <w:szCs w:val="24"/>
        </w:rPr>
        <w:t xml:space="preserve">Θα αγοραστούν και θα τοποθετηθούν περιμετρικά των συνόρων της κατασκήνωσης, στην περίφραξη, 150 </w:t>
      </w:r>
      <w:r>
        <w:rPr>
          <w:rFonts w:ascii="Times New Roman" w:hAnsi="Times New Roman"/>
          <w:sz w:val="24"/>
          <w:szCs w:val="24"/>
        </w:rPr>
        <w:t>συσκευές (</w:t>
      </w:r>
      <w:proofErr w:type="spellStart"/>
      <w:r>
        <w:rPr>
          <w:rFonts w:ascii="Times New Roman" w:hAnsi="Times New Roman"/>
          <w:w w:val="105"/>
          <w:sz w:val="24"/>
          <w:szCs w:val="24"/>
        </w:rPr>
        <w:t>sticks</w:t>
      </w:r>
      <w:proofErr w:type="spellEnd"/>
      <w:r>
        <w:rPr>
          <w:rFonts w:ascii="Times New Roman" w:hAnsi="Times New Roman"/>
          <w:w w:val="105"/>
          <w:sz w:val="24"/>
          <w:szCs w:val="24"/>
        </w:rPr>
        <w:t>)</w:t>
      </w:r>
      <w:r>
        <w:rPr>
          <w:rFonts w:ascii="Times New Roman" w:hAnsi="Times New Roman"/>
          <w:sz w:val="24"/>
          <w:szCs w:val="24"/>
        </w:rPr>
        <w:t xml:space="preserve"> σταδιακής ελευθέρωσης των 80γρ ειδικής απωθητικής δραστικής ουσίας</w:t>
      </w:r>
      <w:r>
        <w:rPr>
          <w:rFonts w:ascii="Times New Roman" w:hAnsi="Times New Roman"/>
          <w:w w:val="105"/>
          <w:sz w:val="24"/>
          <w:szCs w:val="24"/>
        </w:rPr>
        <w:t xml:space="preserve"> με μορφή σκόνης</w:t>
      </w:r>
      <w:r>
        <w:rPr>
          <w:rFonts w:ascii="Times New Roman" w:hAnsi="Times New Roman" w:cs="Times New Roman"/>
          <w:w w:val="105"/>
          <w:sz w:val="24"/>
          <w:szCs w:val="24"/>
        </w:rPr>
        <w:t>. με σταδιακή απελευθέρωση,</w:t>
      </w:r>
      <w:r>
        <w:rPr>
          <w:rFonts w:ascii="Times New Roman" w:hAnsi="Times New Roman"/>
          <w:w w:val="105"/>
          <w:sz w:val="24"/>
          <w:szCs w:val="24"/>
        </w:rPr>
        <w:t xml:space="preserve"> εγκεκριμένες από το Υπουργείο Αγροτικής Ανάπτυξης και Τροφίμων</w:t>
      </w:r>
      <w:r>
        <w:rPr>
          <w:rFonts w:ascii="Times New Roman" w:hAnsi="Times New Roman" w:cs="Times New Roman"/>
          <w:w w:val="105"/>
          <w:sz w:val="24"/>
          <w:szCs w:val="24"/>
        </w:rPr>
        <w:t>.(150 ΤΕΜ.,1.800€ +ΦΠΑ)</w:t>
      </w:r>
      <w:r>
        <w:rPr>
          <w:rFonts w:ascii="Times New Roman" w:hAnsi="Times New Roman"/>
          <w:w w:val="105"/>
          <w:sz w:val="24"/>
          <w:szCs w:val="24"/>
        </w:rPr>
        <w:t xml:space="preserve">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w w:val="105"/>
          <w:sz w:val="24"/>
          <w:szCs w:val="24"/>
        </w:rPr>
        <w:t xml:space="preserve">Τις επόμενες χρονιές οι συσκευές αυτές θα επανατοποθετούνται περιμετρικά της περίφραξης σε περίπτωση που έχει γίνει αποθήκευσή τους χειμερινούς μήνες για την προστασία τους από τις καιρικές συνθήκες και θα αντικαθίσταται μόνο η </w:t>
      </w:r>
      <w:r>
        <w:rPr>
          <w:rFonts w:ascii="Times New Roman" w:hAnsi="Times New Roman"/>
          <w:sz w:val="24"/>
          <w:szCs w:val="24"/>
        </w:rPr>
        <w:t>ειδική απωθητική δραστική ουσίας</w:t>
      </w:r>
      <w:r>
        <w:rPr>
          <w:rFonts w:ascii="Times New Roman" w:hAnsi="Times New Roman"/>
          <w:w w:val="105"/>
          <w:sz w:val="24"/>
          <w:szCs w:val="24"/>
        </w:rPr>
        <w:t xml:space="preserve"> με μορφή σκόνης</w:t>
      </w:r>
      <w:r>
        <w:rPr>
          <w:rFonts w:ascii="Times New Roman" w:hAnsi="Times New Roman" w:cs="Times New Roman"/>
          <w:w w:val="105"/>
          <w:sz w:val="24"/>
          <w:szCs w:val="24"/>
        </w:rPr>
        <w:t>.</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Γ</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Εργασίες καταπολέμησης κοριών στις εγκαταστάσεις της  Ε’ Παιδικής Κατασκήνωσης.</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Εντός των (200) οικίσκων φιλοξενίας θα πραγματοποιηθεί καταπολέμηση κορέων με χρήση ξηρού ατμού(5.241,94€ + Φ.Π.Α).</w:t>
      </w:r>
    </w:p>
    <w:p w:rsidR="003C569F" w:rsidRDefault="003C569F" w:rsidP="003C569F">
      <w:pPr>
        <w:pStyle w:val="a6"/>
        <w:spacing w:before="70" w:line="247" w:lineRule="auto"/>
        <w:ind w:right="-154"/>
        <w:rPr>
          <w:rFonts w:ascii="Times New Roman" w:hAnsi="Times New Roman" w:cs="Times New Roman"/>
          <w:b/>
          <w:w w:val="105"/>
          <w:sz w:val="32"/>
          <w:szCs w:val="32"/>
          <w:u w:val="single"/>
        </w:rPr>
      </w:pPr>
    </w:p>
    <w:p w:rsidR="003C569F" w:rsidRDefault="003C569F" w:rsidP="003C569F">
      <w:pPr>
        <w:ind w:left="709" w:hanging="720"/>
        <w:rPr>
          <w:rFonts w:ascii="Times New Roman" w:hAnsi="Times New Roman" w:cs="Times New Roman"/>
          <w:b/>
          <w:bCs/>
          <w:sz w:val="24"/>
          <w:szCs w:val="24"/>
          <w:u w:val="single"/>
        </w:rPr>
      </w:pPr>
    </w:p>
    <w:p w:rsidR="003C569F" w:rsidRDefault="003C569F" w:rsidP="003C569F">
      <w:pPr>
        <w:pStyle w:val="110"/>
        <w:shd w:val="clear" w:color="auto" w:fill="auto"/>
        <w:tabs>
          <w:tab w:val="left" w:pos="250"/>
        </w:tabs>
        <w:spacing w:before="0" w:line="240" w:lineRule="auto"/>
        <w:ind w:right="6" w:firstLine="0"/>
        <w:jc w:val="center"/>
        <w:rPr>
          <w:b/>
        </w:rPr>
      </w:pPr>
      <w:r>
        <w:rPr>
          <w:b/>
        </w:rPr>
        <w:t xml:space="preserve">ΤΕΧΝΙΚΗ ΠΕΡΙΓΡΑΦΗ ΕΡΓΑΣΙΩΝ </w:t>
      </w:r>
    </w:p>
    <w:p w:rsidR="003C569F" w:rsidRDefault="003C569F" w:rsidP="003C569F">
      <w:pPr>
        <w:pStyle w:val="110"/>
        <w:shd w:val="clear" w:color="auto" w:fill="auto"/>
        <w:tabs>
          <w:tab w:val="left" w:pos="250"/>
        </w:tabs>
        <w:spacing w:before="0" w:line="240" w:lineRule="auto"/>
        <w:ind w:right="6" w:firstLine="0"/>
        <w:jc w:val="center"/>
        <w:rPr>
          <w:b/>
        </w:rPr>
      </w:pPr>
    </w:p>
    <w:p w:rsidR="003C569F" w:rsidRDefault="003C569F" w:rsidP="003C569F">
      <w:pPr>
        <w:pStyle w:val="110"/>
        <w:shd w:val="clear" w:color="auto" w:fill="auto"/>
        <w:tabs>
          <w:tab w:val="left" w:pos="250"/>
        </w:tabs>
        <w:spacing w:before="0" w:line="240" w:lineRule="auto"/>
        <w:ind w:right="6" w:firstLine="0"/>
        <w:jc w:val="left"/>
        <w:rPr>
          <w:b/>
          <w:bCs/>
        </w:rPr>
      </w:pPr>
      <w:r>
        <w:rPr>
          <w:b/>
          <w:bCs/>
        </w:rPr>
        <w:t>Α) Απεντόμωση</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Κατά την απεντόμωση θα γίνει καταπολέμηση κατσαρίδων, μυρμηγκιών, μυγών, κοριών, σκορπιών και λοιπών </w:t>
      </w:r>
      <w:proofErr w:type="spellStart"/>
      <w:r>
        <w:rPr>
          <w:rFonts w:ascii="Times New Roman" w:hAnsi="Times New Roman"/>
          <w:color w:val="000000"/>
          <w:sz w:val="24"/>
          <w:szCs w:val="24"/>
          <w:lang w:val="el-GR"/>
        </w:rPr>
        <w:t>ερπόντων</w:t>
      </w:r>
      <w:proofErr w:type="spellEnd"/>
      <w:r>
        <w:rPr>
          <w:rFonts w:ascii="Times New Roman" w:hAnsi="Times New Roman"/>
          <w:color w:val="000000"/>
          <w:sz w:val="24"/>
          <w:szCs w:val="24"/>
          <w:lang w:val="el-GR"/>
        </w:rPr>
        <w:t xml:space="preserve"> και βαδιστικών εντόμων υγειονομικής σημασίας, ώστε να εξασφαλιστούν άριστες συνθήκες υγιεινής.</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Η απεντόμωση θα πραγματοποιείται με ψεκασμό με κατάλληλο εντομοκτόνο σκεύασμα ανά περίπτωση και θα καλύπτει εσωτερικά και εξωτερικά το σύνολο των κτιριακών εγκαταστάσεων.</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lastRenderedPageBreak/>
        <w:t>Με την ανάληψη της εργασίας θα προγραμματιστούν εφαρμογές στο σύνολο των κτιρίων, προκειμένου να γίνει επιθεώρηση και καταγραφή της υφιστάμενης κατάστασης των κτιρίων σε θέματα προσβολών.</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Ψεκασμοί </w:t>
      </w:r>
      <w:proofErr w:type="spellStart"/>
      <w:r>
        <w:rPr>
          <w:rFonts w:ascii="Times New Roman" w:hAnsi="Times New Roman"/>
          <w:color w:val="000000"/>
          <w:sz w:val="24"/>
          <w:szCs w:val="24"/>
          <w:lang w:val="el-GR"/>
        </w:rPr>
        <w:t>εντομοκτονίας</w:t>
      </w:r>
      <w:proofErr w:type="spellEnd"/>
      <w:r>
        <w:rPr>
          <w:rFonts w:ascii="Times New Roman" w:hAnsi="Times New Roman"/>
          <w:color w:val="000000"/>
          <w:sz w:val="24"/>
          <w:szCs w:val="24"/>
          <w:lang w:val="el-GR"/>
        </w:rPr>
        <w:t xml:space="preserve"> θα γίνονται στα φρεάτια, στους υπόγειους και ισόγειους χώρους.</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Οι ψεκασμοί θα επαναλαμβάνονται περιοδικά όπως ορίζεται στην παρούσα μελέτη, με σκοπό την μόνιμη και καθολική απουσία κατσαρίδων, ανάλογα με τα ευρήματα αλλά και τις μαρτυρίες των χρηστών του χώρου.</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Προβλέπεται το άνοιγμα των φρεατίων και ο ψεκασμός τους έτσι ώστε να αντιμετωπιστεί η προσβολή από την κατσαρίδα </w:t>
      </w:r>
      <w:proofErr w:type="spellStart"/>
      <w:r>
        <w:rPr>
          <w:rFonts w:ascii="Times New Roman" w:hAnsi="Times New Roman"/>
          <w:color w:val="000000"/>
          <w:sz w:val="24"/>
          <w:szCs w:val="24"/>
        </w:rPr>
        <w:t>Periplanetta</w:t>
      </w:r>
      <w:proofErr w:type="spellEnd"/>
      <w:r>
        <w:rPr>
          <w:rFonts w:ascii="Times New Roman" w:hAnsi="Times New Roman"/>
          <w:color w:val="000000"/>
          <w:sz w:val="24"/>
          <w:szCs w:val="24"/>
          <w:lang w:val="el-GR"/>
        </w:rPr>
        <w:t xml:space="preserve"> </w:t>
      </w:r>
      <w:r>
        <w:rPr>
          <w:rFonts w:ascii="Times New Roman" w:hAnsi="Times New Roman"/>
          <w:color w:val="000000"/>
          <w:sz w:val="24"/>
          <w:szCs w:val="24"/>
        </w:rPr>
        <w:t>Americana</w:t>
      </w:r>
      <w:r>
        <w:rPr>
          <w:rFonts w:ascii="Times New Roman" w:hAnsi="Times New Roman"/>
          <w:color w:val="000000"/>
          <w:sz w:val="24"/>
          <w:szCs w:val="24"/>
          <w:lang w:val="el-GR"/>
        </w:rPr>
        <w:t>.</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rPr>
      </w:pPr>
      <w:r>
        <w:rPr>
          <w:rFonts w:ascii="Times New Roman" w:hAnsi="Times New Roman"/>
          <w:color w:val="000000"/>
          <w:sz w:val="24"/>
          <w:szCs w:val="24"/>
          <w:lang w:val="el-GR"/>
        </w:rPr>
        <w:t xml:space="preserve">Η εργασία στα φρεάτια θα γίνει με όσο το δυνατό καλύτερη διαβροχή στα τοιχώματα των φρεατίων. </w:t>
      </w:r>
      <w:r>
        <w:rPr>
          <w:rFonts w:ascii="Times New Roman" w:hAnsi="Times New Roman"/>
          <w:color w:val="000000"/>
          <w:sz w:val="24"/>
          <w:szCs w:val="24"/>
        </w:rPr>
        <w:t>Επ</w:t>
      </w:r>
      <w:proofErr w:type="spellStart"/>
      <w:r>
        <w:rPr>
          <w:rFonts w:ascii="Times New Roman" w:hAnsi="Times New Roman"/>
          <w:color w:val="000000"/>
          <w:sz w:val="24"/>
          <w:szCs w:val="24"/>
        </w:rPr>
        <w:t>ίσης</w:t>
      </w:r>
      <w:proofErr w:type="spellEnd"/>
      <w:r>
        <w:rPr>
          <w:rFonts w:ascii="Times New Roman" w:hAnsi="Times New Roman"/>
          <w:color w:val="000000"/>
          <w:sz w:val="24"/>
          <w:szCs w:val="24"/>
        </w:rPr>
        <w:t xml:space="preserve"> θα κα</w:t>
      </w:r>
      <w:proofErr w:type="spellStart"/>
      <w:r>
        <w:rPr>
          <w:rFonts w:ascii="Times New Roman" w:hAnsi="Times New Roman"/>
          <w:color w:val="000000"/>
          <w:sz w:val="24"/>
          <w:szCs w:val="24"/>
        </w:rPr>
        <w:t>λύ</w:t>
      </w:r>
      <w:proofErr w:type="spellEnd"/>
      <w:r>
        <w:rPr>
          <w:rFonts w:ascii="Times New Roman" w:hAnsi="Times New Roman"/>
          <w:color w:val="000000"/>
          <w:sz w:val="24"/>
          <w:szCs w:val="24"/>
        </w:rPr>
        <w:t xml:space="preserve">πτει </w:t>
      </w:r>
      <w:proofErr w:type="spellStart"/>
      <w:r>
        <w:rPr>
          <w:rFonts w:ascii="Times New Roman" w:hAnsi="Times New Roman"/>
          <w:color w:val="000000"/>
          <w:sz w:val="24"/>
          <w:szCs w:val="24"/>
        </w:rPr>
        <w:t>τις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σχάρες</w:t>
      </w:r>
      <w:proofErr w:type="spellEnd"/>
      <w:r>
        <w:rPr>
          <w:rFonts w:ascii="Times New Roman" w:hAnsi="Times New Roman"/>
          <w:color w:val="000000"/>
          <w:sz w:val="24"/>
          <w:szCs w:val="24"/>
        </w:rPr>
        <w:t xml:space="preserve"> και τα α</w:t>
      </w:r>
      <w:proofErr w:type="spellStart"/>
      <w:r>
        <w:rPr>
          <w:rFonts w:ascii="Times New Roman" w:hAnsi="Times New Roman"/>
          <w:color w:val="000000"/>
          <w:sz w:val="24"/>
          <w:szCs w:val="24"/>
        </w:rPr>
        <w:t>νοίγμ</w:t>
      </w:r>
      <w:proofErr w:type="spellEnd"/>
      <w:r>
        <w:rPr>
          <w:rFonts w:ascii="Times New Roman" w:hAnsi="Times New Roman"/>
          <w:color w:val="000000"/>
          <w:sz w:val="24"/>
          <w:szCs w:val="24"/>
        </w:rPr>
        <w:t>ατα.</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Ο αριθμός των εφαρμογών των παρεχόμενων υπηρεσιών (όπως αυτές περιγράφονται) κατά περίπτωση/χώρο δύναται να τροποποιηθεί σύμφωνα με τις ανάγκες που προκύπτουν χωρίς να μεταβάλλεται η τιμή και χωρίς καμία αξίωση του αναδόχου.</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Σημειώνεται ότι οι εφαρμογές θα πραγματοποιούνται με ασφαλή τρόπο ώστε να μην δημιουργούνται επιμολύνσεις στους χώρους που δραστηριοποιείται πλήθος ατόμων.</w:t>
      </w:r>
    </w:p>
    <w:p w:rsidR="003C569F" w:rsidRDefault="003C569F" w:rsidP="003C569F">
      <w:pPr>
        <w:pStyle w:val="aa"/>
        <w:widowControl/>
        <w:autoSpaceDE w:val="0"/>
        <w:autoSpaceDN w:val="0"/>
        <w:adjustRightInd w:val="0"/>
        <w:ind w:left="567"/>
        <w:contextualSpacing/>
        <w:rPr>
          <w:rFonts w:ascii="Times New Roman" w:hAnsi="Times New Roman"/>
          <w:color w:val="000000"/>
          <w:sz w:val="24"/>
          <w:szCs w:val="24"/>
          <w:lang w:val="el-GR"/>
        </w:rPr>
      </w:pPr>
    </w:p>
    <w:p w:rsidR="003C569F" w:rsidRDefault="003C569F" w:rsidP="003C569F">
      <w:pPr>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Β) Καταπολέμηση κοριών στους οικίσκους της </w:t>
      </w:r>
      <w:proofErr w:type="spellStart"/>
      <w:r>
        <w:rPr>
          <w:rFonts w:ascii="Times New Roman" w:hAnsi="Times New Roman" w:cs="Times New Roman"/>
          <w:b/>
          <w:color w:val="000000"/>
          <w:sz w:val="24"/>
          <w:szCs w:val="24"/>
        </w:rPr>
        <w:t>Ε΄Κατασκήνωσης</w:t>
      </w:r>
      <w:proofErr w:type="spellEnd"/>
    </w:p>
    <w:p w:rsidR="003C569F" w:rsidRDefault="003C569F" w:rsidP="003C569F">
      <w:pPr>
        <w:pStyle w:val="a6"/>
        <w:ind w:left="567" w:right="-153"/>
        <w:rPr>
          <w:rFonts w:ascii="Times New Roman" w:hAnsi="Times New Roman" w:cs="Times New Roman"/>
          <w:sz w:val="24"/>
          <w:szCs w:val="24"/>
        </w:rPr>
      </w:pPr>
      <w:r>
        <w:rPr>
          <w:rFonts w:ascii="Times New Roman" w:hAnsi="Times New Roman" w:cs="Times New Roman"/>
          <w:w w:val="105"/>
          <w:sz w:val="24"/>
          <w:szCs w:val="24"/>
        </w:rPr>
        <w:t xml:space="preserve">Για την καταπολέμηση (προληπτική ή κατασταλτική) των κοριών εντός των οικίσκων φιλοξενίας (200),θα πραγματοποιηθεί με χρήση ξηρού υπέρθερμου ατμού. Ο ξηρός υπέρθερμος ατμός αποτελεί την τελευταία τεχνολογική και οικολογική λύση για την καταπολέμηση των κοριών χωρίς τη χρήση χημικών ουσιών και δεν έχει αρνητικές επιπτώσεις στην υγεία και στο περιβάλλον. </w:t>
      </w:r>
      <w:r>
        <w:rPr>
          <w:rFonts w:ascii="Times New Roman" w:hAnsi="Times New Roman" w:cs="Times New Roman"/>
          <w:sz w:val="24"/>
          <w:szCs w:val="24"/>
        </w:rPr>
        <w:t>Η ροή του ξηρού υπέρθερμου ατμού είναι αρκετά ισχυρή και διεισδύει αποτελεσματικά σε ρωγμές, σχισμές, έπιπλα. υφάσματα και στρώματα των οικίσκων, θανατώνοντας όλες τις κινητές μορφές του εντόμου, καθώς και τα αυγά του. Θα πρέπει να γίνεται εφαρμογή ατμού σε όλες τις περιοχές με εμφανή τα ίχνη της μόλυνσης και στις περιοχές όπου υπάρχει υποψία φωλιάς, ακόμη και αν είναι δύσκολο να το διαπιστώσουμε οπτικά. Η εφαρμογή θα μπορεί να γίνει ακόμη και παρουσία των ανθρώπων. Τα δωμάτια θα μπορούν να χρησιμοποιηθούν αμέσως μετά την ολοκλήρωση των εργασιών.</w:t>
      </w:r>
    </w:p>
    <w:p w:rsidR="003C569F" w:rsidRDefault="003C569F" w:rsidP="003C569F">
      <w:pPr>
        <w:pStyle w:val="a6"/>
        <w:ind w:left="567" w:right="-153"/>
        <w:rPr>
          <w:rFonts w:ascii="Times New Roman" w:hAnsi="Times New Roman" w:cs="Times New Roman"/>
          <w:w w:val="105"/>
          <w:sz w:val="24"/>
          <w:szCs w:val="24"/>
        </w:rPr>
      </w:pPr>
      <w:r>
        <w:rPr>
          <w:rFonts w:ascii="Times New Roman" w:hAnsi="Times New Roman" w:cs="Times New Roman"/>
          <w:w w:val="105"/>
          <w:sz w:val="24"/>
          <w:szCs w:val="24"/>
        </w:rPr>
        <w:t>Εντός των (200) οικίσκων θα πραγματοποιηθεί καταπολέμηση κορέων με χρήση ξηρού ατμού. (5.241,94€ + Φ.Π.Α).</w:t>
      </w:r>
    </w:p>
    <w:p w:rsidR="003C569F" w:rsidRDefault="003C569F" w:rsidP="003C569F">
      <w:pPr>
        <w:ind w:left="0"/>
        <w:rPr>
          <w:rFonts w:ascii="Times New Roman" w:hAnsi="Times New Roman" w:cs="Times New Roman"/>
          <w:b/>
          <w:color w:val="000000"/>
          <w:sz w:val="24"/>
          <w:szCs w:val="24"/>
        </w:rPr>
      </w:pPr>
    </w:p>
    <w:p w:rsidR="003C569F" w:rsidRDefault="003C569F" w:rsidP="003C569F">
      <w:pPr>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Γ) Μυοκτονία</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Κατά την μυοκτονία θα πραγματοποιηθούν όλες οι απαραίτητες εργασίες που απαιτούνται για την καταπολέμηση των τρωκτικών με την χρήση αντιπηκτικών σκευασμάτων σε μορφή δολωμάτων κέρινων κύβων με τρύπα, λόγω της ανθεκτικότητάς τους στο υγρό περιβάλλον. Θα γίνεται αποκλειστικά με τοποθέτηση άλλα και αντικατάσταση των δολωμάτων σε όλους τους </w:t>
      </w:r>
      <w:proofErr w:type="spellStart"/>
      <w:r>
        <w:rPr>
          <w:rFonts w:ascii="Times New Roman" w:hAnsi="Times New Roman"/>
          <w:color w:val="000000"/>
          <w:sz w:val="24"/>
          <w:szCs w:val="24"/>
          <w:lang w:val="el-GR"/>
        </w:rPr>
        <w:t>δολωματικούς</w:t>
      </w:r>
      <w:proofErr w:type="spellEnd"/>
      <w:r>
        <w:rPr>
          <w:rFonts w:ascii="Times New Roman" w:hAnsi="Times New Roman"/>
          <w:color w:val="000000"/>
          <w:sz w:val="24"/>
          <w:szCs w:val="24"/>
          <w:lang w:val="el-GR"/>
        </w:rPr>
        <w:t xml:space="preserve"> σταθμούς που υπάρχουν σε χώρους όπως γραφεία, αποθήκες, οικίσκοι,  λεβητοστάσια με μυοκτόνο σκεύασμα, η δράση του οποίου θα διαρκεί μεγάλο χρονικό διάστημα και θα καταπολεμά αρουραίους και ποντικούς.</w:t>
      </w:r>
    </w:p>
    <w:p w:rsidR="003C569F" w:rsidRDefault="003C569F" w:rsidP="003C569F">
      <w:pPr>
        <w:pStyle w:val="a6"/>
        <w:numPr>
          <w:ilvl w:val="0"/>
          <w:numId w:val="4"/>
        </w:numPr>
        <w:ind w:left="567" w:right="-154"/>
        <w:rPr>
          <w:rFonts w:ascii="Times New Roman" w:hAnsi="Times New Roman" w:cs="Times New Roman"/>
          <w:w w:val="105"/>
          <w:sz w:val="24"/>
          <w:szCs w:val="24"/>
        </w:rPr>
      </w:pPr>
      <w:r>
        <w:rPr>
          <w:rFonts w:ascii="Times New Roman" w:hAnsi="Times New Roman" w:cs="Times New Roman"/>
          <w:color w:val="000000"/>
          <w:sz w:val="24"/>
          <w:szCs w:val="24"/>
        </w:rPr>
        <w:lastRenderedPageBreak/>
        <w:t xml:space="preserve">Ο ανάδοχος θα τοποθετήσει πλαστικούς </w:t>
      </w:r>
      <w:proofErr w:type="spellStart"/>
      <w:r>
        <w:rPr>
          <w:rFonts w:ascii="Times New Roman" w:hAnsi="Times New Roman" w:cs="Times New Roman"/>
          <w:color w:val="000000"/>
          <w:sz w:val="24"/>
          <w:szCs w:val="24"/>
        </w:rPr>
        <w:t>δολωματικούς</w:t>
      </w:r>
      <w:proofErr w:type="spellEnd"/>
      <w:r>
        <w:rPr>
          <w:rFonts w:ascii="Times New Roman" w:hAnsi="Times New Roman" w:cs="Times New Roman"/>
          <w:color w:val="000000"/>
          <w:sz w:val="24"/>
          <w:szCs w:val="24"/>
        </w:rPr>
        <w:t xml:space="preserve"> σταθμούς, προκειμένου να επιτευχθούν τα καλύτερα δυνατά αποτελέσματα. Οι </w:t>
      </w:r>
      <w:proofErr w:type="spellStart"/>
      <w:r>
        <w:rPr>
          <w:rFonts w:ascii="Times New Roman" w:hAnsi="Times New Roman" w:cs="Times New Roman"/>
          <w:color w:val="000000"/>
          <w:sz w:val="24"/>
          <w:szCs w:val="24"/>
        </w:rPr>
        <w:t>δολωματικοί</w:t>
      </w:r>
      <w:proofErr w:type="spellEnd"/>
      <w:r>
        <w:rPr>
          <w:rFonts w:ascii="Times New Roman" w:hAnsi="Times New Roman" w:cs="Times New Roman"/>
          <w:color w:val="000000"/>
          <w:sz w:val="24"/>
          <w:szCs w:val="24"/>
        </w:rPr>
        <w:t xml:space="preserve"> θα είναι συμπαγείς, ανθεκτικοί και θα φέρουν δύο κλειδώματα ασφαλείας (όχι τύπου τούνελ ή σωλήνα). </w:t>
      </w:r>
      <w:r>
        <w:rPr>
          <w:rFonts w:ascii="Times New Roman" w:hAnsi="Times New Roman" w:cs="Times New Roman"/>
          <w:w w:val="105"/>
          <w:sz w:val="24"/>
          <w:szCs w:val="24"/>
        </w:rPr>
        <w:t xml:space="preserve">Θα πραγματοποιηθεί τοποθέτηση 40 νέων </w:t>
      </w:r>
      <w:proofErr w:type="spellStart"/>
      <w:r>
        <w:rPr>
          <w:rFonts w:ascii="Times New Roman" w:hAnsi="Times New Roman" w:cs="Times New Roman"/>
          <w:w w:val="105"/>
          <w:sz w:val="24"/>
          <w:szCs w:val="24"/>
        </w:rPr>
        <w:t>δολωματικών</w:t>
      </w:r>
      <w:proofErr w:type="spellEnd"/>
      <w:r>
        <w:rPr>
          <w:rFonts w:ascii="Times New Roman" w:hAnsi="Times New Roman" w:cs="Times New Roman"/>
          <w:w w:val="105"/>
          <w:sz w:val="24"/>
          <w:szCs w:val="24"/>
        </w:rPr>
        <w:t xml:space="preserve"> σταθμών, καθώς και αντικατάσταση του δολώματος σε 190 σταθμούς.</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Τα αντιπηκτικά </w:t>
      </w:r>
      <w:proofErr w:type="spellStart"/>
      <w:r>
        <w:rPr>
          <w:rFonts w:ascii="Times New Roman" w:hAnsi="Times New Roman"/>
          <w:color w:val="000000"/>
          <w:sz w:val="24"/>
          <w:szCs w:val="24"/>
          <w:lang w:val="el-GR"/>
        </w:rPr>
        <w:t>τρωκτικοκτόνα</w:t>
      </w:r>
      <w:proofErr w:type="spellEnd"/>
      <w:r>
        <w:rPr>
          <w:rFonts w:ascii="Times New Roman" w:hAnsi="Times New Roman"/>
          <w:color w:val="000000"/>
          <w:sz w:val="24"/>
          <w:szCs w:val="24"/>
          <w:lang w:val="el-GR"/>
        </w:rPr>
        <w:t xml:space="preserve"> θα έχουν βραδεία αθροιστική δράση με αποτέλεσμα να μη δημιουργείται διστακτικότητα, να μην είναι αναγκαία η </w:t>
      </w:r>
      <w:proofErr w:type="spellStart"/>
      <w:r>
        <w:rPr>
          <w:rFonts w:ascii="Times New Roman" w:hAnsi="Times New Roman"/>
          <w:color w:val="000000"/>
          <w:sz w:val="24"/>
          <w:szCs w:val="24"/>
          <w:lang w:val="el-GR"/>
        </w:rPr>
        <w:t>προδόλωση</w:t>
      </w:r>
      <w:proofErr w:type="spellEnd"/>
      <w:r>
        <w:rPr>
          <w:rFonts w:ascii="Times New Roman" w:hAnsi="Times New Roman"/>
          <w:color w:val="000000"/>
          <w:sz w:val="24"/>
          <w:szCs w:val="24"/>
          <w:lang w:val="el-GR"/>
        </w:rPr>
        <w:t>, να υπάρχει επάρκεια χρόνου για παροχή αντιδότου (βιταμίνη Κ1) και τέλος να υπάρχει μικρότερος κίνδυνος για ζώα μη στόχους.</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Οι </w:t>
      </w:r>
      <w:proofErr w:type="spellStart"/>
      <w:r>
        <w:rPr>
          <w:rFonts w:ascii="Times New Roman" w:hAnsi="Times New Roman"/>
          <w:color w:val="000000"/>
          <w:sz w:val="24"/>
          <w:szCs w:val="24"/>
          <w:lang w:val="el-GR"/>
        </w:rPr>
        <w:t>δολωματικοί</w:t>
      </w:r>
      <w:proofErr w:type="spellEnd"/>
      <w:r>
        <w:rPr>
          <w:rFonts w:ascii="Times New Roman" w:hAnsi="Times New Roman"/>
          <w:color w:val="000000"/>
          <w:sz w:val="24"/>
          <w:szCs w:val="24"/>
          <w:lang w:val="el-GR"/>
        </w:rPr>
        <w:t xml:space="preserve"> σταθμοί θα φέρουν την ένδειξη «</w:t>
      </w:r>
      <w:r>
        <w:rPr>
          <w:rFonts w:ascii="Times New Roman" w:hAnsi="Times New Roman"/>
          <w:b/>
          <w:color w:val="000000"/>
          <w:sz w:val="24"/>
          <w:szCs w:val="24"/>
          <w:lang w:val="el-GR"/>
        </w:rPr>
        <w:t xml:space="preserve">ΠΡΟΣΟΧΗ ΠΟΝΤΙΚΟΦΑΡΜΑΚΟ» </w:t>
      </w:r>
      <w:r>
        <w:rPr>
          <w:rFonts w:ascii="Times New Roman" w:hAnsi="Times New Roman"/>
          <w:color w:val="000000"/>
          <w:sz w:val="24"/>
          <w:szCs w:val="24"/>
          <w:lang w:val="el-GR"/>
        </w:rPr>
        <w:t>και</w:t>
      </w:r>
      <w:r>
        <w:rPr>
          <w:rFonts w:ascii="Times New Roman" w:hAnsi="Times New Roman"/>
          <w:b/>
          <w:color w:val="000000"/>
          <w:sz w:val="24"/>
          <w:szCs w:val="24"/>
          <w:lang w:val="el-GR"/>
        </w:rPr>
        <w:t xml:space="preserve"> </w:t>
      </w:r>
      <w:r>
        <w:rPr>
          <w:rFonts w:ascii="Times New Roman" w:hAnsi="Times New Roman"/>
          <w:color w:val="000000"/>
          <w:sz w:val="24"/>
          <w:szCs w:val="24"/>
          <w:lang w:val="el-GR"/>
        </w:rPr>
        <w:t xml:space="preserve">θα είναι δολωμένοι με δύο κηρώδη τεμάχια, με δυνατότητα </w:t>
      </w:r>
      <w:proofErr w:type="spellStart"/>
      <w:r>
        <w:rPr>
          <w:rFonts w:ascii="Times New Roman" w:hAnsi="Times New Roman"/>
          <w:color w:val="000000"/>
          <w:sz w:val="24"/>
          <w:szCs w:val="24"/>
          <w:lang w:val="el-GR"/>
        </w:rPr>
        <w:t>επαναδόλωσης</w:t>
      </w:r>
      <w:proofErr w:type="spellEnd"/>
      <w:r>
        <w:rPr>
          <w:rFonts w:ascii="Times New Roman" w:hAnsi="Times New Roman"/>
          <w:color w:val="000000"/>
          <w:sz w:val="24"/>
          <w:szCs w:val="24"/>
          <w:lang w:val="el-GR"/>
        </w:rPr>
        <w:t>.</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Ιδιαίτερη προσοχή θα πρέπει να δοθεί ώστε να μην τοποθετούνται πουθενά ελεύθερα δολώματα, παρά μόνο με τη χρήση </w:t>
      </w:r>
      <w:proofErr w:type="spellStart"/>
      <w:r>
        <w:rPr>
          <w:rFonts w:ascii="Times New Roman" w:hAnsi="Times New Roman"/>
          <w:color w:val="000000"/>
          <w:sz w:val="24"/>
          <w:szCs w:val="24"/>
          <w:lang w:val="el-GR"/>
        </w:rPr>
        <w:t>δολωματικού</w:t>
      </w:r>
      <w:proofErr w:type="spellEnd"/>
      <w:r>
        <w:rPr>
          <w:rFonts w:ascii="Times New Roman" w:hAnsi="Times New Roman"/>
          <w:color w:val="000000"/>
          <w:sz w:val="24"/>
          <w:szCs w:val="24"/>
          <w:lang w:val="el-GR"/>
        </w:rPr>
        <w:t xml:space="preserve"> σταθμού. Με τον τρόπο αυτό δε θα υπάρχει διασπορά του δολώματος στο περιβάλλον, θα προσελκύονται μόνο τα τρωκτικά και θα προφυλάσσονται παιδιά και ενήλικες από οποιαδήποτε τυχαία επαφή τους με το φάρμακο.</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Η σωστή χρήση των δολωμάτων διασφαλίζεται με την εποπτεία ειδικού επιστήμονα όπως προβλέπεται από το νόμο, την ευθύνη δε της παρουσίας αυτού έχει αποκλειστικά ο ανάδοχος, ο οποίος θα πραγματοποιηθεί έρευνα κατόπιν συνεννόησης με τον επιβλέποντα της συγκεκριμένης εργασίας σε χώρους για ύπαρξη φωλιών τρωκτικών.</w:t>
      </w:r>
    </w:p>
    <w:p w:rsidR="003C569F" w:rsidRDefault="003C569F" w:rsidP="003C569F">
      <w:pPr>
        <w:rPr>
          <w:rFonts w:ascii="Times New Roman" w:hAnsi="Times New Roman" w:cs="Times New Roman"/>
          <w:b/>
          <w:color w:val="000000"/>
          <w:sz w:val="24"/>
          <w:szCs w:val="24"/>
        </w:rPr>
      </w:pPr>
      <w:r>
        <w:rPr>
          <w:rFonts w:ascii="Times New Roman" w:hAnsi="Times New Roman"/>
          <w:snapToGrid w:val="0"/>
          <w:color w:val="000000"/>
          <w:sz w:val="24"/>
          <w:szCs w:val="24"/>
        </w:rPr>
        <w:br w:type="page"/>
      </w:r>
      <w:r>
        <w:rPr>
          <w:rFonts w:ascii="Times New Roman" w:hAnsi="Times New Roman" w:cs="Times New Roman"/>
          <w:b/>
          <w:color w:val="000000"/>
          <w:sz w:val="24"/>
          <w:szCs w:val="24"/>
        </w:rPr>
        <w:lastRenderedPageBreak/>
        <w:t xml:space="preserve"> </w:t>
      </w:r>
      <w:proofErr w:type="spellStart"/>
      <w:r>
        <w:rPr>
          <w:rFonts w:ascii="Times New Roman" w:hAnsi="Times New Roman" w:cs="Times New Roman"/>
          <w:b/>
          <w:color w:val="000000"/>
          <w:sz w:val="24"/>
          <w:szCs w:val="24"/>
        </w:rPr>
        <w:t>Προνυμφοκτονία</w:t>
      </w:r>
      <w:proofErr w:type="spellEnd"/>
    </w:p>
    <w:p w:rsidR="003C569F" w:rsidRDefault="003C569F" w:rsidP="003C569F">
      <w:pPr>
        <w:pStyle w:val="aa"/>
        <w:widowControl/>
        <w:numPr>
          <w:ilvl w:val="0"/>
          <w:numId w:val="5"/>
        </w:numPr>
        <w:ind w:left="567" w:hanging="567"/>
        <w:contextualSpacing/>
        <w:rPr>
          <w:rFonts w:ascii="Times New Roman" w:hAnsi="Times New Roman"/>
          <w:sz w:val="24"/>
          <w:szCs w:val="24"/>
          <w:lang w:val="el-GR"/>
        </w:rPr>
      </w:pPr>
      <w:r>
        <w:rPr>
          <w:rFonts w:ascii="Times New Roman" w:hAnsi="Times New Roman"/>
          <w:sz w:val="24"/>
          <w:szCs w:val="24"/>
          <w:lang w:val="el-GR"/>
        </w:rPr>
        <w:t xml:space="preserve">Η εφαρμογή </w:t>
      </w:r>
      <w:proofErr w:type="spellStart"/>
      <w:r>
        <w:rPr>
          <w:rFonts w:ascii="Times New Roman" w:hAnsi="Times New Roman"/>
          <w:sz w:val="24"/>
          <w:szCs w:val="24"/>
          <w:lang w:val="el-GR"/>
        </w:rPr>
        <w:t>προνυμφοκτονίας</w:t>
      </w:r>
      <w:proofErr w:type="spellEnd"/>
      <w:r>
        <w:rPr>
          <w:rFonts w:ascii="Times New Roman" w:hAnsi="Times New Roman"/>
          <w:sz w:val="24"/>
          <w:szCs w:val="24"/>
          <w:lang w:val="el-GR"/>
        </w:rPr>
        <w:t xml:space="preserve"> </w:t>
      </w:r>
      <w:r>
        <w:rPr>
          <w:rFonts w:ascii="Times New Roman" w:hAnsi="Times New Roman"/>
          <w:color w:val="000000"/>
          <w:sz w:val="24"/>
          <w:szCs w:val="24"/>
          <w:lang w:val="el-GR"/>
        </w:rPr>
        <w:t xml:space="preserve">σε στάσιμα ή ρυπασμένα ύδατα </w:t>
      </w:r>
      <w:r>
        <w:rPr>
          <w:rFonts w:ascii="Times New Roman" w:hAnsi="Times New Roman"/>
          <w:sz w:val="24"/>
          <w:szCs w:val="24"/>
          <w:lang w:val="el-GR"/>
        </w:rPr>
        <w:t xml:space="preserve">θα πραγματοποιείται μέσω </w:t>
      </w:r>
      <w:r>
        <w:rPr>
          <w:rFonts w:ascii="Times New Roman" w:hAnsi="Times New Roman"/>
          <w:color w:val="000000" w:themeColor="text1"/>
          <w:sz w:val="24"/>
          <w:szCs w:val="24"/>
          <w:lang w:val="el-GR"/>
        </w:rPr>
        <w:t xml:space="preserve">υπολειμματικών ψεκασμών με αντλία χαμηλής πίεσης και όγκου ή με </w:t>
      </w:r>
      <w:r>
        <w:rPr>
          <w:rFonts w:ascii="Times New Roman" w:hAnsi="Times New Roman"/>
          <w:sz w:val="24"/>
          <w:szCs w:val="24"/>
          <w:lang w:val="el-GR"/>
        </w:rPr>
        <w:t xml:space="preserve">ταμπλέτες </w:t>
      </w:r>
      <w:proofErr w:type="spellStart"/>
      <w:r>
        <w:rPr>
          <w:rFonts w:ascii="Times New Roman" w:hAnsi="Times New Roman"/>
          <w:sz w:val="24"/>
          <w:szCs w:val="24"/>
          <w:lang w:val="el-GR"/>
        </w:rPr>
        <w:t>προνυμφοκτόνων</w:t>
      </w:r>
      <w:proofErr w:type="spellEnd"/>
      <w:r>
        <w:rPr>
          <w:rFonts w:ascii="Times New Roman" w:hAnsi="Times New Roman"/>
          <w:sz w:val="24"/>
          <w:szCs w:val="24"/>
          <w:lang w:val="el-GR"/>
        </w:rPr>
        <w:t xml:space="preserve"> σκευασμάτων βραδείας αποδέσμευσης. </w:t>
      </w:r>
    </w:p>
    <w:p w:rsidR="003C569F" w:rsidRDefault="003C569F" w:rsidP="003C569F">
      <w:pPr>
        <w:pStyle w:val="aa"/>
        <w:widowControl/>
        <w:numPr>
          <w:ilvl w:val="0"/>
          <w:numId w:val="5"/>
        </w:numPr>
        <w:ind w:left="567" w:hanging="567"/>
        <w:contextualSpacing/>
        <w:rPr>
          <w:rFonts w:ascii="Times New Roman" w:hAnsi="Times New Roman"/>
          <w:sz w:val="24"/>
          <w:szCs w:val="24"/>
          <w:lang w:val="el-GR"/>
        </w:rPr>
      </w:pPr>
      <w:r>
        <w:rPr>
          <w:rFonts w:ascii="Times New Roman" w:hAnsi="Times New Roman"/>
          <w:sz w:val="24"/>
          <w:szCs w:val="24"/>
          <w:lang w:val="el-GR"/>
        </w:rPr>
        <w:t xml:space="preserve">Η εφαρμογή </w:t>
      </w:r>
      <w:proofErr w:type="spellStart"/>
      <w:r>
        <w:rPr>
          <w:rFonts w:ascii="Times New Roman" w:hAnsi="Times New Roman"/>
          <w:sz w:val="24"/>
          <w:szCs w:val="24"/>
          <w:lang w:val="el-GR"/>
        </w:rPr>
        <w:t>προνυμφοκτονίας</w:t>
      </w:r>
      <w:proofErr w:type="spellEnd"/>
      <w:r>
        <w:rPr>
          <w:rFonts w:ascii="Times New Roman" w:hAnsi="Times New Roman"/>
          <w:sz w:val="24"/>
          <w:szCs w:val="24"/>
          <w:lang w:val="el-GR"/>
        </w:rPr>
        <w:t xml:space="preserve"> θα πραγματοποιείται κατόπιν δειγματοληπτικών ελέγχων της αφθονίας  των προνυμφών, σε χώρους που υπάρχουν λιμνάζοντα και ρυπασμένα ύδατα, για τον περιορισμό της ανάπτυξης των προνυμφών των κουνουπιών με στόχο την μείωση του πληθυσμού των ακμαίων.</w:t>
      </w:r>
    </w:p>
    <w:p w:rsidR="003C569F" w:rsidRDefault="003C569F" w:rsidP="003C569F">
      <w:pPr>
        <w:pStyle w:val="aa"/>
        <w:widowControl/>
        <w:numPr>
          <w:ilvl w:val="0"/>
          <w:numId w:val="5"/>
        </w:numPr>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 xml:space="preserve">Σε σημεία </w:t>
      </w:r>
      <w:proofErr w:type="spellStart"/>
      <w:r>
        <w:rPr>
          <w:rFonts w:ascii="Times New Roman" w:hAnsi="Times New Roman"/>
          <w:color w:val="000000" w:themeColor="text1"/>
          <w:sz w:val="24"/>
          <w:szCs w:val="24"/>
          <w:lang w:val="el-GR"/>
        </w:rPr>
        <w:t>υδατοσυλλογών</w:t>
      </w:r>
      <w:proofErr w:type="spellEnd"/>
      <w:r>
        <w:rPr>
          <w:rFonts w:ascii="Times New Roman" w:hAnsi="Times New Roman"/>
          <w:color w:val="000000" w:themeColor="text1"/>
          <w:sz w:val="24"/>
          <w:szCs w:val="24"/>
          <w:lang w:val="el-GR"/>
        </w:rPr>
        <w:t xml:space="preserve"> μεγάλης έκτασης συνδυαστικά θα χρησιμοποιηθεί </w:t>
      </w:r>
      <w:proofErr w:type="spellStart"/>
      <w:r>
        <w:rPr>
          <w:rFonts w:ascii="Times New Roman" w:hAnsi="Times New Roman"/>
          <w:color w:val="000000" w:themeColor="text1"/>
          <w:sz w:val="24"/>
          <w:szCs w:val="24"/>
          <w:shd w:val="clear" w:color="auto" w:fill="FFFFFF"/>
          <w:lang w:val="el-GR"/>
        </w:rPr>
        <w:t>ψεκαστικό</w:t>
      </w:r>
      <w:proofErr w:type="spellEnd"/>
      <w:r>
        <w:rPr>
          <w:rFonts w:ascii="Times New Roman" w:hAnsi="Times New Roman"/>
          <w:color w:val="000000" w:themeColor="text1"/>
          <w:sz w:val="24"/>
          <w:szCs w:val="24"/>
          <w:shd w:val="clear" w:color="auto" w:fill="FFFFFF"/>
          <w:lang w:val="el-GR"/>
        </w:rPr>
        <w:t xml:space="preserve"> σύστημα υψηλής πίεσης και </w:t>
      </w:r>
      <w:proofErr w:type="spellStart"/>
      <w:r>
        <w:rPr>
          <w:rFonts w:ascii="Times New Roman" w:hAnsi="Times New Roman"/>
          <w:color w:val="000000" w:themeColor="text1"/>
          <w:sz w:val="24"/>
          <w:szCs w:val="24"/>
          <w:shd w:val="clear" w:color="auto" w:fill="FFFFFF"/>
          <w:lang w:val="el-GR"/>
        </w:rPr>
        <w:t>υπέρμικρου</w:t>
      </w:r>
      <w:proofErr w:type="spellEnd"/>
      <w:r>
        <w:rPr>
          <w:rFonts w:ascii="Times New Roman" w:hAnsi="Times New Roman"/>
          <w:color w:val="000000" w:themeColor="text1"/>
          <w:sz w:val="24"/>
          <w:szCs w:val="24"/>
          <w:shd w:val="clear" w:color="auto" w:fill="FFFFFF"/>
          <w:lang w:val="el-GR"/>
        </w:rPr>
        <w:t xml:space="preserve"> όγκου (βενζινοκίνητα </w:t>
      </w:r>
      <w:proofErr w:type="spellStart"/>
      <w:r>
        <w:rPr>
          <w:rFonts w:ascii="Times New Roman" w:hAnsi="Times New Roman"/>
          <w:color w:val="000000" w:themeColor="text1"/>
          <w:sz w:val="24"/>
          <w:szCs w:val="24"/>
          <w:shd w:val="clear" w:color="auto" w:fill="FFFFFF"/>
          <w:lang w:val="el-GR"/>
        </w:rPr>
        <w:t>ψεκαστικό</w:t>
      </w:r>
      <w:proofErr w:type="spellEnd"/>
      <w:r>
        <w:rPr>
          <w:rFonts w:ascii="Times New Roman" w:hAnsi="Times New Roman"/>
          <w:color w:val="000000" w:themeColor="text1"/>
          <w:sz w:val="24"/>
          <w:szCs w:val="24"/>
          <w:shd w:val="clear" w:color="auto" w:fill="FFFFFF"/>
          <w:lang w:val="el-GR"/>
        </w:rPr>
        <w:t xml:space="preserve"> συγκρότημα-</w:t>
      </w:r>
      <w:r>
        <w:rPr>
          <w:rFonts w:ascii="Times New Roman" w:hAnsi="Times New Roman"/>
          <w:color w:val="000000" w:themeColor="text1"/>
          <w:sz w:val="24"/>
          <w:szCs w:val="24"/>
          <w:shd w:val="clear" w:color="auto" w:fill="FFFFFF"/>
        </w:rPr>
        <w:t>ULV</w:t>
      </w:r>
      <w:r>
        <w:rPr>
          <w:rFonts w:ascii="Times New Roman" w:hAnsi="Times New Roman"/>
          <w:color w:val="000000" w:themeColor="text1"/>
          <w:sz w:val="24"/>
          <w:szCs w:val="24"/>
          <w:shd w:val="clear" w:color="auto" w:fill="FFFFFF"/>
          <w:lang w:val="el-GR"/>
        </w:rPr>
        <w:t>/</w:t>
      </w:r>
      <w:r>
        <w:rPr>
          <w:rFonts w:ascii="Times New Roman" w:hAnsi="Times New Roman"/>
          <w:color w:val="000000" w:themeColor="text1"/>
          <w:sz w:val="24"/>
          <w:szCs w:val="24"/>
          <w:shd w:val="clear" w:color="auto" w:fill="FFFFFF"/>
        </w:rPr>
        <w:t>LV</w:t>
      </w:r>
      <w:r>
        <w:rPr>
          <w:rFonts w:ascii="Times New Roman" w:hAnsi="Times New Roman"/>
          <w:color w:val="000000" w:themeColor="text1"/>
          <w:sz w:val="24"/>
          <w:szCs w:val="24"/>
          <w:shd w:val="clear" w:color="auto" w:fill="FFFFFF"/>
          <w:lang w:val="el-GR"/>
        </w:rPr>
        <w:t>)</w:t>
      </w:r>
      <w:r>
        <w:rPr>
          <w:rFonts w:ascii="Times New Roman" w:hAnsi="Times New Roman"/>
          <w:color w:val="000000" w:themeColor="text1"/>
          <w:sz w:val="24"/>
          <w:szCs w:val="24"/>
          <w:lang w:val="el-GR"/>
        </w:rPr>
        <w:t xml:space="preserve"> αναλόγως της πορείας και των εκτάσεων.</w:t>
      </w:r>
    </w:p>
    <w:p w:rsidR="003C569F" w:rsidRDefault="003C569F" w:rsidP="003C569F">
      <w:pPr>
        <w:pStyle w:val="aa"/>
        <w:widowControl/>
        <w:numPr>
          <w:ilvl w:val="0"/>
          <w:numId w:val="5"/>
        </w:numPr>
        <w:ind w:left="567" w:hanging="567"/>
        <w:contextualSpacing/>
        <w:rPr>
          <w:rFonts w:ascii="Times New Roman" w:hAnsi="Times New Roman"/>
          <w:sz w:val="24"/>
          <w:szCs w:val="24"/>
          <w:lang w:val="el-GR"/>
        </w:rPr>
      </w:pPr>
      <w:r>
        <w:rPr>
          <w:rFonts w:ascii="Times New Roman" w:hAnsi="Times New Roman"/>
          <w:sz w:val="24"/>
          <w:szCs w:val="24"/>
          <w:lang w:val="el-GR"/>
        </w:rPr>
        <w:t>Η πορεία και τα ευρήματα των εργασιών θα αποτυπώνονται σε κατάλληλά διαμορφωμένα πρωτόκολλα, που θα περιέχουν στοιχεία όπως:</w:t>
      </w:r>
    </w:p>
    <w:p w:rsidR="003C569F" w:rsidRDefault="003C569F" w:rsidP="003C569F">
      <w:pPr>
        <w:pStyle w:val="aa"/>
        <w:widowControl/>
        <w:numPr>
          <w:ilvl w:val="0"/>
          <w:numId w:val="6"/>
        </w:numPr>
        <w:contextualSpacing/>
        <w:rPr>
          <w:rFonts w:ascii="Times New Roman" w:hAnsi="Times New Roman"/>
          <w:sz w:val="24"/>
          <w:szCs w:val="24"/>
        </w:rPr>
      </w:pPr>
      <w:proofErr w:type="spellStart"/>
      <w:r>
        <w:rPr>
          <w:rFonts w:ascii="Times New Roman" w:hAnsi="Times New Roman"/>
          <w:sz w:val="24"/>
          <w:szCs w:val="24"/>
        </w:rPr>
        <w:t>Ημερομηνί</w:t>
      </w:r>
      <w:proofErr w:type="spellEnd"/>
      <w:r>
        <w:rPr>
          <w:rFonts w:ascii="Times New Roman" w:hAnsi="Times New Roman"/>
          <w:sz w:val="24"/>
          <w:szCs w:val="24"/>
        </w:rPr>
        <w:t xml:space="preserve">α </w:t>
      </w:r>
      <w:proofErr w:type="spellStart"/>
      <w:r>
        <w:rPr>
          <w:rFonts w:ascii="Times New Roman" w:hAnsi="Times New Roman"/>
          <w:sz w:val="24"/>
          <w:szCs w:val="24"/>
        </w:rPr>
        <w:t>διενέργει</w:t>
      </w:r>
      <w:proofErr w:type="spellEnd"/>
      <w:r>
        <w:rPr>
          <w:rFonts w:ascii="Times New Roman" w:hAnsi="Times New Roman"/>
          <w:sz w:val="24"/>
          <w:szCs w:val="24"/>
        </w:rPr>
        <w:t xml:space="preserve">ας </w:t>
      </w:r>
      <w:proofErr w:type="spellStart"/>
      <w:r>
        <w:rPr>
          <w:rFonts w:ascii="Times New Roman" w:hAnsi="Times New Roman"/>
          <w:sz w:val="24"/>
          <w:szCs w:val="24"/>
        </w:rPr>
        <w:t>εργ</w:t>
      </w:r>
      <w:proofErr w:type="spellEnd"/>
      <w:r>
        <w:rPr>
          <w:rFonts w:ascii="Times New Roman" w:hAnsi="Times New Roman"/>
          <w:sz w:val="24"/>
          <w:szCs w:val="24"/>
        </w:rPr>
        <w:t>ασιών</w:t>
      </w:r>
    </w:p>
    <w:p w:rsidR="003C569F" w:rsidRDefault="003C569F" w:rsidP="003C569F">
      <w:pPr>
        <w:pStyle w:val="aa"/>
        <w:widowControl/>
        <w:numPr>
          <w:ilvl w:val="0"/>
          <w:numId w:val="6"/>
        </w:numPr>
        <w:contextualSpacing/>
        <w:rPr>
          <w:rFonts w:ascii="Times New Roman" w:hAnsi="Times New Roman"/>
          <w:sz w:val="24"/>
          <w:szCs w:val="24"/>
          <w:lang w:val="el-GR"/>
        </w:rPr>
      </w:pPr>
      <w:r>
        <w:rPr>
          <w:rFonts w:ascii="Times New Roman" w:hAnsi="Times New Roman"/>
          <w:sz w:val="24"/>
          <w:szCs w:val="24"/>
          <w:lang w:val="el-GR"/>
        </w:rPr>
        <w:t>Αφθονία και στάδιο ανάπτυξης προνυμφών των κουνουπιών (</w:t>
      </w:r>
      <w:proofErr w:type="spellStart"/>
      <w:r>
        <w:rPr>
          <w:rFonts w:ascii="Times New Roman" w:hAnsi="Times New Roman"/>
          <w:sz w:val="24"/>
          <w:szCs w:val="24"/>
        </w:rPr>
        <w:t>Aedes</w:t>
      </w:r>
      <w:proofErr w:type="spellEnd"/>
      <w:r>
        <w:rPr>
          <w:rFonts w:ascii="Times New Roman" w:hAnsi="Times New Roman"/>
          <w:sz w:val="24"/>
          <w:szCs w:val="24"/>
          <w:lang w:val="el-GR"/>
        </w:rPr>
        <w:t xml:space="preserve">, </w:t>
      </w:r>
      <w:proofErr w:type="spellStart"/>
      <w:r>
        <w:rPr>
          <w:rFonts w:ascii="Times New Roman" w:hAnsi="Times New Roman"/>
          <w:sz w:val="24"/>
          <w:szCs w:val="24"/>
        </w:rPr>
        <w:t>Culex</w:t>
      </w:r>
      <w:proofErr w:type="spellEnd"/>
      <w:r>
        <w:rPr>
          <w:rFonts w:ascii="Times New Roman" w:hAnsi="Times New Roman"/>
          <w:sz w:val="24"/>
          <w:szCs w:val="24"/>
          <w:lang w:val="el-GR"/>
        </w:rPr>
        <w:t xml:space="preserve">, </w:t>
      </w:r>
      <w:r>
        <w:rPr>
          <w:rFonts w:ascii="Times New Roman" w:hAnsi="Times New Roman"/>
          <w:sz w:val="24"/>
          <w:szCs w:val="24"/>
        </w:rPr>
        <w:t>Anopheles</w:t>
      </w:r>
      <w:r>
        <w:rPr>
          <w:rFonts w:ascii="Times New Roman" w:hAnsi="Times New Roman"/>
          <w:sz w:val="24"/>
          <w:szCs w:val="24"/>
          <w:lang w:val="el-GR"/>
        </w:rPr>
        <w:t>)</w:t>
      </w:r>
    </w:p>
    <w:p w:rsidR="003C569F" w:rsidRDefault="003C569F" w:rsidP="003C569F">
      <w:pPr>
        <w:pStyle w:val="aa"/>
        <w:widowControl/>
        <w:numPr>
          <w:ilvl w:val="0"/>
          <w:numId w:val="6"/>
        </w:numPr>
        <w:contextualSpacing/>
        <w:rPr>
          <w:rFonts w:ascii="Times New Roman" w:hAnsi="Times New Roman"/>
          <w:sz w:val="24"/>
          <w:szCs w:val="24"/>
          <w:lang w:val="el-GR"/>
        </w:rPr>
      </w:pPr>
      <w:r>
        <w:rPr>
          <w:rFonts w:ascii="Times New Roman" w:hAnsi="Times New Roman"/>
          <w:sz w:val="24"/>
          <w:szCs w:val="24"/>
          <w:lang w:val="el-GR"/>
        </w:rPr>
        <w:t>Στοιχεία προσωπικού εφαρμογής, δειγματοληπτών και επιστημονικά υπευθύνων παρακολούθησης και διεξαγωγής του έργου</w:t>
      </w:r>
    </w:p>
    <w:p w:rsidR="003C569F" w:rsidRDefault="003C569F" w:rsidP="003C569F">
      <w:pPr>
        <w:pStyle w:val="aa"/>
        <w:widowControl/>
        <w:numPr>
          <w:ilvl w:val="0"/>
          <w:numId w:val="6"/>
        </w:numPr>
        <w:contextualSpacing/>
        <w:rPr>
          <w:rFonts w:ascii="Times New Roman" w:hAnsi="Times New Roman"/>
          <w:sz w:val="24"/>
          <w:szCs w:val="24"/>
          <w:lang w:val="el-GR"/>
        </w:rPr>
      </w:pPr>
      <w:r>
        <w:rPr>
          <w:rFonts w:ascii="Times New Roman" w:hAnsi="Times New Roman"/>
          <w:sz w:val="24"/>
          <w:szCs w:val="24"/>
          <w:lang w:val="el-GR"/>
        </w:rPr>
        <w:t>Οτιδήποτε άλλο παρατηρηθεί στη διάρκεια διεξαγωγής των όποιων εργασιών.</w:t>
      </w:r>
    </w:p>
    <w:p w:rsidR="003C569F" w:rsidRDefault="003C569F" w:rsidP="003C569F">
      <w:pPr>
        <w:pStyle w:val="aa"/>
        <w:widowControl/>
        <w:numPr>
          <w:ilvl w:val="0"/>
          <w:numId w:val="5"/>
        </w:numPr>
        <w:ind w:left="567" w:hanging="567"/>
        <w:contextualSpacing/>
        <w:rPr>
          <w:rFonts w:ascii="Times New Roman" w:hAnsi="Times New Roman"/>
          <w:color w:val="000000"/>
          <w:sz w:val="24"/>
          <w:szCs w:val="24"/>
          <w:lang w:val="el-GR"/>
        </w:rPr>
      </w:pPr>
      <w:r>
        <w:rPr>
          <w:rFonts w:ascii="Times New Roman" w:hAnsi="Times New Roman"/>
          <w:color w:val="000000" w:themeColor="text1"/>
          <w:sz w:val="24"/>
          <w:szCs w:val="24"/>
          <w:lang w:val="el-GR"/>
        </w:rPr>
        <w:t xml:space="preserve">Τα σκευάσματα, </w:t>
      </w:r>
      <w:proofErr w:type="spellStart"/>
      <w:r>
        <w:rPr>
          <w:rFonts w:ascii="Times New Roman" w:hAnsi="Times New Roman"/>
          <w:color w:val="000000" w:themeColor="text1"/>
          <w:sz w:val="24"/>
          <w:szCs w:val="24"/>
          <w:lang w:val="el-GR"/>
        </w:rPr>
        <w:t>προνυμφοκτόνα</w:t>
      </w:r>
      <w:proofErr w:type="spellEnd"/>
      <w:r>
        <w:rPr>
          <w:rFonts w:ascii="Times New Roman" w:hAnsi="Times New Roman"/>
          <w:color w:val="000000" w:themeColor="text1"/>
          <w:sz w:val="24"/>
          <w:szCs w:val="24"/>
          <w:lang w:val="el-GR"/>
        </w:rPr>
        <w:t xml:space="preserve">, με τα οποία θα διενεργείται η </w:t>
      </w:r>
      <w:proofErr w:type="spellStart"/>
      <w:r>
        <w:rPr>
          <w:rFonts w:ascii="Times New Roman" w:hAnsi="Times New Roman"/>
          <w:color w:val="000000" w:themeColor="text1"/>
          <w:sz w:val="24"/>
          <w:szCs w:val="24"/>
          <w:lang w:val="el-GR"/>
        </w:rPr>
        <w:t>προνυμφοκτονία</w:t>
      </w:r>
      <w:proofErr w:type="spellEnd"/>
      <w:r>
        <w:rPr>
          <w:rFonts w:ascii="Times New Roman" w:hAnsi="Times New Roman"/>
          <w:color w:val="000000" w:themeColor="text1"/>
          <w:sz w:val="24"/>
          <w:szCs w:val="24"/>
          <w:lang w:val="el-GR"/>
        </w:rPr>
        <w:t xml:space="preserve">, θα είναι τα εγκεκριμένα σκευάσματα για την καταπολέμηση των κουνουπιών, θα είναι κατάλληλα και εγκεκριμένα από τις Αρμόδιες Αρχές όπως ορίζονται στο υπ’ </w:t>
      </w:r>
      <w:proofErr w:type="spellStart"/>
      <w:r>
        <w:rPr>
          <w:rFonts w:ascii="Times New Roman" w:hAnsi="Times New Roman"/>
          <w:color w:val="000000" w:themeColor="text1"/>
          <w:sz w:val="24"/>
          <w:szCs w:val="24"/>
          <w:lang w:val="el-GR"/>
        </w:rPr>
        <w:t>αριθμ</w:t>
      </w:r>
      <w:proofErr w:type="spellEnd"/>
      <w:r>
        <w:rPr>
          <w:rFonts w:ascii="Times New Roman" w:hAnsi="Times New Roman"/>
          <w:color w:val="000000" w:themeColor="text1"/>
          <w:sz w:val="24"/>
          <w:szCs w:val="24"/>
          <w:lang w:val="el-GR"/>
        </w:rPr>
        <w:t xml:space="preserve">.: </w:t>
      </w:r>
      <w:r>
        <w:rPr>
          <w:rFonts w:ascii="Times New Roman" w:hAnsi="Times New Roman"/>
          <w:sz w:val="24"/>
          <w:szCs w:val="24"/>
          <w:lang w:val="el-GR"/>
        </w:rPr>
        <w:t xml:space="preserve">965/14952/01-02-2019 </w:t>
      </w:r>
      <w:r>
        <w:rPr>
          <w:rFonts w:ascii="Times New Roman" w:hAnsi="Times New Roman"/>
          <w:color w:val="000000" w:themeColor="text1"/>
          <w:sz w:val="24"/>
          <w:szCs w:val="24"/>
          <w:lang w:val="el-GR"/>
        </w:rPr>
        <w:t xml:space="preserve">έγγραφο του Υπουργείου Αγροτικής Ανάπτυξης και Τροφίμων με θέμα «Εγκεκριμένα σκευάσματα για την καταπολέμηση των κουνουπιών», στην </w:t>
      </w:r>
      <w:r>
        <w:rPr>
          <w:rFonts w:ascii="Times New Roman" w:hAnsi="Times New Roman"/>
          <w:sz w:val="24"/>
          <w:szCs w:val="24"/>
          <w:lang w:val="el-GR"/>
        </w:rPr>
        <w:t>Δ1α/</w:t>
      </w:r>
      <w:proofErr w:type="spellStart"/>
      <w:r>
        <w:rPr>
          <w:rFonts w:ascii="Times New Roman" w:hAnsi="Times New Roman"/>
          <w:sz w:val="24"/>
          <w:szCs w:val="24"/>
          <w:lang w:val="el-GR"/>
        </w:rPr>
        <w:t>Γ.Π.οικ</w:t>
      </w:r>
      <w:proofErr w:type="spellEnd"/>
      <w:r>
        <w:rPr>
          <w:rFonts w:ascii="Times New Roman" w:hAnsi="Times New Roman"/>
          <w:sz w:val="24"/>
          <w:szCs w:val="24"/>
          <w:lang w:val="el-GR"/>
        </w:rPr>
        <w:t>. 11059/08-02-2019 εγκύκλιο του Υ</w:t>
      </w:r>
      <w:r>
        <w:rPr>
          <w:rFonts w:ascii="Times New Roman" w:hAnsi="Times New Roman"/>
          <w:color w:val="000000" w:themeColor="text1"/>
          <w:sz w:val="24"/>
          <w:szCs w:val="24"/>
          <w:lang w:val="el-GR"/>
        </w:rPr>
        <w:t>πουργείου</w:t>
      </w:r>
      <w:r>
        <w:rPr>
          <w:rFonts w:ascii="Times New Roman" w:hAnsi="Times New Roman"/>
          <w:sz w:val="24"/>
          <w:szCs w:val="24"/>
          <w:lang w:val="el-GR"/>
        </w:rPr>
        <w:t xml:space="preserve"> Υγείας</w:t>
      </w:r>
      <w:r>
        <w:rPr>
          <w:rFonts w:ascii="Times New Roman" w:hAnsi="Times New Roman"/>
          <w:color w:val="000000" w:themeColor="text1"/>
          <w:sz w:val="24"/>
          <w:szCs w:val="24"/>
          <w:lang w:val="el-GR"/>
        </w:rPr>
        <w:t xml:space="preserve"> ή οποιοδήποτε νεότερο ισχύσει κατά την διάρκεια υλοποίησης του έργου.</w:t>
      </w:r>
    </w:p>
    <w:p w:rsidR="003C569F" w:rsidRDefault="003C569F" w:rsidP="003C569F">
      <w:pPr>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Ε) </w:t>
      </w:r>
      <w:proofErr w:type="spellStart"/>
      <w:r>
        <w:rPr>
          <w:rFonts w:ascii="Times New Roman" w:hAnsi="Times New Roman" w:cs="Times New Roman"/>
          <w:b/>
          <w:color w:val="000000"/>
          <w:sz w:val="24"/>
          <w:szCs w:val="24"/>
        </w:rPr>
        <w:t>Οφιοαπώθηση</w:t>
      </w:r>
      <w:proofErr w:type="spellEnd"/>
    </w:p>
    <w:p w:rsidR="003C569F" w:rsidRDefault="003C569F" w:rsidP="003C569F">
      <w:pPr>
        <w:pStyle w:val="a6"/>
        <w:tabs>
          <w:tab w:val="left" w:pos="8364"/>
        </w:tabs>
        <w:ind w:left="360"/>
        <w:rPr>
          <w:rFonts w:ascii="Times New Roman" w:hAnsi="Times New Roman" w:cs="Times New Roman"/>
          <w:sz w:val="24"/>
          <w:szCs w:val="24"/>
        </w:rPr>
      </w:pPr>
      <w:r>
        <w:rPr>
          <w:rFonts w:ascii="Times New Roman" w:hAnsi="Times New Roman" w:cs="Times New Roman"/>
          <w:sz w:val="24"/>
          <w:szCs w:val="24"/>
        </w:rPr>
        <w:t>Στις</w:t>
      </w:r>
      <w:r>
        <w:rPr>
          <w:rFonts w:ascii="Times New Roman" w:hAnsi="Times New Roman" w:cs="Times New Roman"/>
          <w:spacing w:val="-7"/>
          <w:sz w:val="24"/>
          <w:szCs w:val="24"/>
        </w:rPr>
        <w:t xml:space="preserve"> </w:t>
      </w:r>
      <w:r>
        <w:rPr>
          <w:rFonts w:ascii="Times New Roman" w:hAnsi="Times New Roman" w:cs="Times New Roman"/>
          <w:sz w:val="24"/>
          <w:szCs w:val="24"/>
        </w:rPr>
        <w:t>υποδομές</w:t>
      </w:r>
      <w:r>
        <w:rPr>
          <w:rFonts w:ascii="Times New Roman" w:hAnsi="Times New Roman" w:cs="Times New Roman"/>
          <w:spacing w:val="-6"/>
          <w:sz w:val="24"/>
          <w:szCs w:val="24"/>
        </w:rPr>
        <w:t xml:space="preserve"> </w:t>
      </w:r>
      <w:r>
        <w:rPr>
          <w:rFonts w:ascii="Times New Roman" w:hAnsi="Times New Roman" w:cs="Times New Roman"/>
          <w:sz w:val="24"/>
          <w:szCs w:val="24"/>
        </w:rPr>
        <w:t>του</w:t>
      </w:r>
      <w:r>
        <w:rPr>
          <w:rFonts w:ascii="Times New Roman" w:hAnsi="Times New Roman" w:cs="Times New Roman"/>
          <w:spacing w:val="-6"/>
          <w:sz w:val="24"/>
          <w:szCs w:val="24"/>
        </w:rPr>
        <w:t xml:space="preserve"> </w:t>
      </w:r>
      <w:r>
        <w:rPr>
          <w:rFonts w:ascii="Times New Roman" w:hAnsi="Times New Roman" w:cs="Times New Roman"/>
          <w:sz w:val="24"/>
          <w:szCs w:val="24"/>
        </w:rPr>
        <w:t>Δήμου, είναι μεγάλη</w:t>
      </w:r>
      <w:r>
        <w:rPr>
          <w:rFonts w:ascii="Times New Roman" w:hAnsi="Times New Roman" w:cs="Times New Roman"/>
          <w:spacing w:val="-15"/>
          <w:sz w:val="24"/>
          <w:szCs w:val="24"/>
        </w:rPr>
        <w:t xml:space="preserve"> </w:t>
      </w:r>
      <w:r>
        <w:rPr>
          <w:rFonts w:ascii="Times New Roman" w:hAnsi="Times New Roman" w:cs="Times New Roman"/>
          <w:sz w:val="24"/>
          <w:szCs w:val="24"/>
        </w:rPr>
        <w:t>η</w:t>
      </w:r>
      <w:r>
        <w:rPr>
          <w:rFonts w:ascii="Times New Roman" w:hAnsi="Times New Roman" w:cs="Times New Roman"/>
          <w:spacing w:val="-10"/>
          <w:sz w:val="24"/>
          <w:szCs w:val="24"/>
        </w:rPr>
        <w:t xml:space="preserve"> </w:t>
      </w:r>
      <w:r>
        <w:rPr>
          <w:rFonts w:ascii="Times New Roman" w:hAnsi="Times New Roman" w:cs="Times New Roman"/>
          <w:sz w:val="24"/>
          <w:szCs w:val="24"/>
        </w:rPr>
        <w:t>πιθανότητα</w:t>
      </w:r>
      <w:r>
        <w:rPr>
          <w:rFonts w:ascii="Times New Roman" w:hAnsi="Times New Roman" w:cs="Times New Roman"/>
          <w:spacing w:val="-16"/>
          <w:sz w:val="24"/>
          <w:szCs w:val="24"/>
        </w:rPr>
        <w:t xml:space="preserve"> </w:t>
      </w:r>
      <w:r>
        <w:rPr>
          <w:rFonts w:ascii="Times New Roman" w:hAnsi="Times New Roman" w:cs="Times New Roman"/>
          <w:sz w:val="24"/>
          <w:szCs w:val="24"/>
        </w:rPr>
        <w:t>παρουσίας</w:t>
      </w:r>
      <w:r>
        <w:rPr>
          <w:rFonts w:ascii="Times New Roman" w:hAnsi="Times New Roman" w:cs="Times New Roman"/>
          <w:spacing w:val="-14"/>
          <w:sz w:val="24"/>
          <w:szCs w:val="24"/>
        </w:rPr>
        <w:t xml:space="preserve"> </w:t>
      </w:r>
      <w:r>
        <w:rPr>
          <w:rFonts w:ascii="Times New Roman" w:hAnsi="Times New Roman" w:cs="Times New Roman"/>
          <w:sz w:val="24"/>
          <w:szCs w:val="24"/>
        </w:rPr>
        <w:t>φιδιών</w:t>
      </w:r>
      <w:r>
        <w:rPr>
          <w:rFonts w:ascii="Times New Roman" w:hAnsi="Times New Roman" w:cs="Times New Roman"/>
          <w:spacing w:val="-15"/>
          <w:sz w:val="24"/>
          <w:szCs w:val="24"/>
        </w:rPr>
        <w:t xml:space="preserve"> </w:t>
      </w:r>
      <w:r>
        <w:rPr>
          <w:rFonts w:ascii="Times New Roman" w:hAnsi="Times New Roman" w:cs="Times New Roman"/>
          <w:sz w:val="24"/>
          <w:szCs w:val="24"/>
        </w:rPr>
        <w:t>κατά</w:t>
      </w:r>
      <w:r>
        <w:rPr>
          <w:rFonts w:ascii="Times New Roman" w:hAnsi="Times New Roman" w:cs="Times New Roman"/>
          <w:spacing w:val="-15"/>
          <w:sz w:val="24"/>
          <w:szCs w:val="24"/>
        </w:rPr>
        <w:t xml:space="preserve"> </w:t>
      </w:r>
      <w:r>
        <w:rPr>
          <w:rFonts w:ascii="Times New Roman" w:hAnsi="Times New Roman" w:cs="Times New Roman"/>
          <w:sz w:val="24"/>
          <w:szCs w:val="24"/>
        </w:rPr>
        <w:t>τους</w:t>
      </w:r>
      <w:r>
        <w:rPr>
          <w:rFonts w:ascii="Times New Roman" w:hAnsi="Times New Roman" w:cs="Times New Roman"/>
          <w:spacing w:val="-11"/>
          <w:sz w:val="24"/>
          <w:szCs w:val="24"/>
        </w:rPr>
        <w:t xml:space="preserve"> </w:t>
      </w:r>
      <w:r>
        <w:rPr>
          <w:rFonts w:ascii="Times New Roman" w:hAnsi="Times New Roman" w:cs="Times New Roman"/>
          <w:sz w:val="24"/>
          <w:szCs w:val="24"/>
        </w:rPr>
        <w:t>θερινούς</w:t>
      </w:r>
      <w:r>
        <w:rPr>
          <w:rFonts w:ascii="Times New Roman" w:hAnsi="Times New Roman" w:cs="Times New Roman"/>
          <w:spacing w:val="-14"/>
          <w:sz w:val="24"/>
          <w:szCs w:val="24"/>
        </w:rPr>
        <w:t xml:space="preserve"> </w:t>
      </w:r>
      <w:r>
        <w:rPr>
          <w:rFonts w:ascii="Times New Roman" w:hAnsi="Times New Roman" w:cs="Times New Roman"/>
          <w:sz w:val="24"/>
          <w:szCs w:val="24"/>
        </w:rPr>
        <w:t>μήνες,</w:t>
      </w:r>
      <w:r>
        <w:rPr>
          <w:rFonts w:ascii="Times New Roman" w:hAnsi="Times New Roman" w:cs="Times New Roman"/>
          <w:spacing w:val="-12"/>
          <w:sz w:val="24"/>
          <w:szCs w:val="24"/>
        </w:rPr>
        <w:t xml:space="preserve"> </w:t>
      </w:r>
      <w:r>
        <w:rPr>
          <w:rFonts w:ascii="Times New Roman" w:hAnsi="Times New Roman" w:cs="Times New Roman"/>
          <w:sz w:val="24"/>
          <w:szCs w:val="24"/>
        </w:rPr>
        <w:t>ελλοχεύοντας</w:t>
      </w:r>
      <w:r>
        <w:rPr>
          <w:rFonts w:ascii="Times New Roman" w:hAnsi="Times New Roman" w:cs="Times New Roman"/>
          <w:spacing w:val="-14"/>
          <w:sz w:val="24"/>
          <w:szCs w:val="24"/>
        </w:rPr>
        <w:t xml:space="preserve"> </w:t>
      </w:r>
      <w:r>
        <w:rPr>
          <w:rFonts w:ascii="Times New Roman" w:hAnsi="Times New Roman" w:cs="Times New Roman"/>
          <w:sz w:val="24"/>
          <w:szCs w:val="24"/>
        </w:rPr>
        <w:t>κινδύνους</w:t>
      </w:r>
      <w:r>
        <w:rPr>
          <w:rFonts w:ascii="Times New Roman" w:hAnsi="Times New Roman" w:cs="Times New Roman"/>
          <w:spacing w:val="-14"/>
          <w:sz w:val="24"/>
          <w:szCs w:val="24"/>
        </w:rPr>
        <w:t xml:space="preserve"> </w:t>
      </w:r>
      <w:r>
        <w:rPr>
          <w:rFonts w:ascii="Times New Roman" w:hAnsi="Times New Roman" w:cs="Times New Roman"/>
          <w:sz w:val="24"/>
          <w:szCs w:val="24"/>
        </w:rPr>
        <w:t>σε όσους εργάζονται ή παρευρίσκονται στους χώρους</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αυτούς. Για τον λόγο αυτό θα πρέπει να γίνεται εφαρμογή </w:t>
      </w:r>
      <w:proofErr w:type="spellStart"/>
      <w:r>
        <w:rPr>
          <w:rFonts w:ascii="Times New Roman" w:hAnsi="Times New Roman" w:cs="Times New Roman"/>
          <w:sz w:val="24"/>
          <w:szCs w:val="24"/>
        </w:rPr>
        <w:t>οφιοαπώθησης</w:t>
      </w:r>
      <w:proofErr w:type="spellEnd"/>
      <w:r>
        <w:rPr>
          <w:rFonts w:ascii="Times New Roman" w:hAnsi="Times New Roman" w:cs="Times New Roman"/>
          <w:sz w:val="24"/>
          <w:szCs w:val="24"/>
        </w:rPr>
        <w:t>.</w:t>
      </w:r>
    </w:p>
    <w:p w:rsidR="003C569F" w:rsidRDefault="003C569F" w:rsidP="003C569F">
      <w:pPr>
        <w:pStyle w:val="a6"/>
        <w:ind w:left="360"/>
        <w:rPr>
          <w:rFonts w:ascii="Times New Roman" w:hAnsi="Times New Roman" w:cs="Times New Roman"/>
          <w:sz w:val="24"/>
          <w:szCs w:val="24"/>
        </w:rPr>
      </w:pPr>
      <w:r>
        <w:rPr>
          <w:rFonts w:ascii="Times New Roman" w:hAnsi="Times New Roman" w:cs="Times New Roman"/>
          <w:sz w:val="24"/>
          <w:szCs w:val="24"/>
        </w:rPr>
        <w:t>Για</w:t>
      </w:r>
      <w:r>
        <w:rPr>
          <w:rFonts w:ascii="Times New Roman" w:hAnsi="Times New Roman" w:cs="Times New Roman"/>
          <w:spacing w:val="-18"/>
          <w:sz w:val="24"/>
          <w:szCs w:val="24"/>
        </w:rPr>
        <w:t xml:space="preserve"> </w:t>
      </w:r>
      <w:r>
        <w:rPr>
          <w:rFonts w:ascii="Times New Roman" w:hAnsi="Times New Roman" w:cs="Times New Roman"/>
          <w:sz w:val="24"/>
          <w:szCs w:val="24"/>
        </w:rPr>
        <w:t>τις</w:t>
      </w:r>
      <w:r>
        <w:rPr>
          <w:rFonts w:ascii="Times New Roman" w:hAnsi="Times New Roman" w:cs="Times New Roman"/>
          <w:spacing w:val="-16"/>
          <w:sz w:val="24"/>
          <w:szCs w:val="24"/>
        </w:rPr>
        <w:t xml:space="preserve"> </w:t>
      </w:r>
      <w:r>
        <w:rPr>
          <w:rFonts w:ascii="Times New Roman" w:hAnsi="Times New Roman" w:cs="Times New Roman"/>
          <w:sz w:val="24"/>
          <w:szCs w:val="24"/>
        </w:rPr>
        <w:t>εργασίες</w:t>
      </w:r>
      <w:r>
        <w:rPr>
          <w:rFonts w:ascii="Times New Roman" w:hAnsi="Times New Roman" w:cs="Times New Roman"/>
          <w:spacing w:val="-16"/>
          <w:sz w:val="24"/>
          <w:szCs w:val="24"/>
        </w:rPr>
        <w:t xml:space="preserve"> </w:t>
      </w:r>
      <w:proofErr w:type="spellStart"/>
      <w:r>
        <w:rPr>
          <w:rFonts w:ascii="Times New Roman" w:hAnsi="Times New Roman" w:cs="Times New Roman"/>
          <w:sz w:val="24"/>
          <w:szCs w:val="24"/>
        </w:rPr>
        <w:t>οφιοαπώθησης</w:t>
      </w:r>
      <w:proofErr w:type="spellEnd"/>
      <w:r>
        <w:rPr>
          <w:rFonts w:ascii="Times New Roman" w:hAnsi="Times New Roman" w:cs="Times New Roman"/>
          <w:spacing w:val="-15"/>
          <w:sz w:val="24"/>
          <w:szCs w:val="24"/>
        </w:rPr>
        <w:t xml:space="preserve"> </w:t>
      </w:r>
      <w:r>
        <w:rPr>
          <w:rFonts w:ascii="Times New Roman" w:hAnsi="Times New Roman" w:cs="Times New Roman"/>
          <w:sz w:val="24"/>
          <w:szCs w:val="24"/>
        </w:rPr>
        <w:t>των</w:t>
      </w:r>
      <w:r>
        <w:rPr>
          <w:rFonts w:ascii="Times New Roman" w:hAnsi="Times New Roman" w:cs="Times New Roman"/>
          <w:spacing w:val="-17"/>
          <w:sz w:val="24"/>
          <w:szCs w:val="24"/>
        </w:rPr>
        <w:t xml:space="preserve"> </w:t>
      </w:r>
      <w:r>
        <w:rPr>
          <w:rFonts w:ascii="Times New Roman" w:hAnsi="Times New Roman" w:cs="Times New Roman"/>
          <w:sz w:val="24"/>
          <w:szCs w:val="24"/>
        </w:rPr>
        <w:t>χώρων</w:t>
      </w:r>
      <w:r>
        <w:rPr>
          <w:rFonts w:ascii="Times New Roman" w:hAnsi="Times New Roman" w:cs="Times New Roman"/>
          <w:spacing w:val="-20"/>
          <w:sz w:val="24"/>
          <w:szCs w:val="24"/>
        </w:rPr>
        <w:t xml:space="preserve"> </w:t>
      </w:r>
      <w:r>
        <w:rPr>
          <w:rFonts w:ascii="Times New Roman" w:hAnsi="Times New Roman" w:cs="Times New Roman"/>
          <w:sz w:val="24"/>
          <w:szCs w:val="24"/>
        </w:rPr>
        <w:t>του</w:t>
      </w:r>
      <w:r>
        <w:rPr>
          <w:rFonts w:ascii="Times New Roman" w:hAnsi="Times New Roman" w:cs="Times New Roman"/>
          <w:spacing w:val="-15"/>
          <w:sz w:val="24"/>
          <w:szCs w:val="24"/>
        </w:rPr>
        <w:t xml:space="preserve"> </w:t>
      </w:r>
      <w:r>
        <w:rPr>
          <w:rFonts w:ascii="Times New Roman" w:hAnsi="Times New Roman" w:cs="Times New Roman"/>
          <w:sz w:val="24"/>
          <w:szCs w:val="24"/>
        </w:rPr>
        <w:t>Δήμου,</w:t>
      </w:r>
      <w:r>
        <w:rPr>
          <w:rFonts w:ascii="Times New Roman" w:hAnsi="Times New Roman" w:cs="Times New Roman"/>
          <w:spacing w:val="-18"/>
          <w:sz w:val="24"/>
          <w:szCs w:val="24"/>
        </w:rPr>
        <w:t xml:space="preserve"> </w:t>
      </w:r>
      <w:r>
        <w:rPr>
          <w:rFonts w:ascii="Times New Roman" w:hAnsi="Times New Roman" w:cs="Times New Roman"/>
          <w:sz w:val="24"/>
          <w:szCs w:val="24"/>
        </w:rPr>
        <w:t>οι</w:t>
      </w:r>
      <w:r>
        <w:rPr>
          <w:rFonts w:ascii="Times New Roman" w:hAnsi="Times New Roman" w:cs="Times New Roman"/>
          <w:spacing w:val="-17"/>
          <w:sz w:val="24"/>
          <w:szCs w:val="24"/>
        </w:rPr>
        <w:t xml:space="preserve"> </w:t>
      </w:r>
      <w:r>
        <w:rPr>
          <w:rFonts w:ascii="Times New Roman" w:hAnsi="Times New Roman" w:cs="Times New Roman"/>
          <w:sz w:val="24"/>
          <w:szCs w:val="24"/>
        </w:rPr>
        <w:t>μέθοδοι</w:t>
      </w:r>
      <w:r>
        <w:rPr>
          <w:rFonts w:ascii="Times New Roman" w:hAnsi="Times New Roman" w:cs="Times New Roman"/>
          <w:spacing w:val="-15"/>
          <w:sz w:val="24"/>
          <w:szCs w:val="24"/>
        </w:rPr>
        <w:t xml:space="preserve"> </w:t>
      </w:r>
      <w:r>
        <w:rPr>
          <w:rFonts w:ascii="Times New Roman" w:hAnsi="Times New Roman" w:cs="Times New Roman"/>
          <w:sz w:val="24"/>
          <w:szCs w:val="24"/>
        </w:rPr>
        <w:t>που</w:t>
      </w:r>
      <w:r>
        <w:rPr>
          <w:rFonts w:ascii="Times New Roman" w:hAnsi="Times New Roman" w:cs="Times New Roman"/>
          <w:spacing w:val="-16"/>
          <w:sz w:val="24"/>
          <w:szCs w:val="24"/>
        </w:rPr>
        <w:t xml:space="preserve"> </w:t>
      </w:r>
      <w:r>
        <w:rPr>
          <w:rFonts w:ascii="Times New Roman" w:hAnsi="Times New Roman" w:cs="Times New Roman"/>
          <w:sz w:val="24"/>
          <w:szCs w:val="24"/>
        </w:rPr>
        <w:t>θα</w:t>
      </w:r>
      <w:r>
        <w:rPr>
          <w:rFonts w:ascii="Times New Roman" w:hAnsi="Times New Roman" w:cs="Times New Roman"/>
          <w:spacing w:val="-18"/>
          <w:sz w:val="24"/>
          <w:szCs w:val="24"/>
        </w:rPr>
        <w:t xml:space="preserve"> </w:t>
      </w:r>
      <w:r>
        <w:rPr>
          <w:rFonts w:ascii="Times New Roman" w:hAnsi="Times New Roman" w:cs="Times New Roman"/>
          <w:sz w:val="24"/>
          <w:szCs w:val="24"/>
        </w:rPr>
        <w:t>χρησιμοποιηθούν</w:t>
      </w:r>
      <w:r>
        <w:rPr>
          <w:rFonts w:ascii="Times New Roman" w:hAnsi="Times New Roman" w:cs="Times New Roman"/>
          <w:spacing w:val="-16"/>
          <w:sz w:val="24"/>
          <w:szCs w:val="24"/>
        </w:rPr>
        <w:t xml:space="preserve"> </w:t>
      </w:r>
      <w:r>
        <w:rPr>
          <w:rFonts w:ascii="Times New Roman" w:hAnsi="Times New Roman" w:cs="Times New Roman"/>
          <w:sz w:val="24"/>
          <w:szCs w:val="24"/>
        </w:rPr>
        <w:t>για τη συγκεκριμένη εφαρμογή περιγράφονται</w:t>
      </w:r>
      <w:r>
        <w:rPr>
          <w:rFonts w:ascii="Times New Roman" w:hAnsi="Times New Roman" w:cs="Times New Roman"/>
          <w:spacing w:val="-28"/>
          <w:sz w:val="24"/>
          <w:szCs w:val="24"/>
        </w:rPr>
        <w:t xml:space="preserve"> </w:t>
      </w:r>
      <w:r>
        <w:rPr>
          <w:rFonts w:ascii="Times New Roman" w:hAnsi="Times New Roman" w:cs="Times New Roman"/>
          <w:sz w:val="24"/>
          <w:szCs w:val="24"/>
        </w:rPr>
        <w:t>παρακάτω:</w:t>
      </w:r>
    </w:p>
    <w:p w:rsidR="003C569F" w:rsidRDefault="003C569F" w:rsidP="003C569F">
      <w:pPr>
        <w:tabs>
          <w:tab w:val="left" w:pos="1807"/>
          <w:tab w:val="left" w:pos="8364"/>
        </w:tabs>
        <w:autoSpaceDE w:val="0"/>
        <w:autoSpaceDN w:val="0"/>
        <w:rPr>
          <w:rFonts w:ascii="Times New Roman" w:hAnsi="Times New Roman"/>
          <w:sz w:val="24"/>
          <w:szCs w:val="24"/>
        </w:rPr>
      </w:pPr>
      <w:r>
        <w:rPr>
          <w:rFonts w:ascii="Times New Roman" w:hAnsi="Times New Roman"/>
          <w:sz w:val="24"/>
          <w:szCs w:val="24"/>
        </w:rPr>
        <w:t>Για τον έλεγχο και την απώθηση των φιδιών</w:t>
      </w:r>
      <w:r>
        <w:rPr>
          <w:rFonts w:ascii="Times New Roman" w:hAnsi="Times New Roman"/>
          <w:spacing w:val="-14"/>
          <w:sz w:val="24"/>
          <w:szCs w:val="24"/>
        </w:rPr>
        <w:t xml:space="preserve"> </w:t>
      </w:r>
      <w:r>
        <w:rPr>
          <w:rFonts w:ascii="Times New Roman" w:hAnsi="Times New Roman"/>
          <w:sz w:val="24"/>
          <w:szCs w:val="24"/>
        </w:rPr>
        <w:t>και λοιπών ερπετών, θα χρησιμοποιούνται συσκευές (</w:t>
      </w:r>
      <w:proofErr w:type="spellStart"/>
      <w:r>
        <w:rPr>
          <w:rFonts w:ascii="Times New Roman" w:hAnsi="Times New Roman"/>
          <w:w w:val="105"/>
          <w:sz w:val="24"/>
          <w:szCs w:val="24"/>
        </w:rPr>
        <w:t>sticks</w:t>
      </w:r>
      <w:proofErr w:type="spellEnd"/>
      <w:r>
        <w:rPr>
          <w:rFonts w:ascii="Times New Roman" w:hAnsi="Times New Roman"/>
          <w:w w:val="105"/>
          <w:sz w:val="24"/>
          <w:szCs w:val="24"/>
        </w:rPr>
        <w:t>)</w:t>
      </w:r>
      <w:r>
        <w:rPr>
          <w:rFonts w:ascii="Times New Roman" w:hAnsi="Times New Roman"/>
          <w:sz w:val="24"/>
          <w:szCs w:val="24"/>
        </w:rPr>
        <w:t xml:space="preserve"> σταδιακής ελευθέρωσης των 80γρ ειδικής απωθητικής δραστικής ουσίας</w:t>
      </w:r>
      <w:r>
        <w:rPr>
          <w:rFonts w:ascii="Times New Roman" w:hAnsi="Times New Roman"/>
          <w:w w:val="105"/>
          <w:sz w:val="24"/>
          <w:szCs w:val="24"/>
        </w:rPr>
        <w:t xml:space="preserve"> με μορφή σκόνης, εγκεκριμένες από το Υπουργείο Αγροτικής Ανάπτυξης και Τροφίμων.</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sz w:val="24"/>
          <w:szCs w:val="24"/>
        </w:rPr>
        <w:t>Οι συσκευές (</w:t>
      </w:r>
      <w:r>
        <w:rPr>
          <w:rFonts w:ascii="Times New Roman" w:hAnsi="Times New Roman" w:cs="Times New Roman"/>
          <w:w w:val="105"/>
          <w:sz w:val="24"/>
          <w:szCs w:val="24"/>
          <w:lang w:val="en-US"/>
        </w:rPr>
        <w:t>sticks</w:t>
      </w:r>
      <w:r>
        <w:rPr>
          <w:rFonts w:ascii="Times New Roman" w:hAnsi="Times New Roman" w:cs="Times New Roman"/>
          <w:w w:val="105"/>
          <w:sz w:val="24"/>
          <w:szCs w:val="24"/>
        </w:rPr>
        <w:t>)</w:t>
      </w:r>
      <w:r>
        <w:rPr>
          <w:rFonts w:ascii="Times New Roman" w:hAnsi="Times New Roman" w:cs="Times New Roman"/>
          <w:sz w:val="24"/>
          <w:szCs w:val="24"/>
        </w:rPr>
        <w:t xml:space="preserve"> σταδιακής ελευθέρωσης της </w:t>
      </w:r>
      <w:proofErr w:type="spellStart"/>
      <w:r>
        <w:rPr>
          <w:rFonts w:ascii="Times New Roman" w:hAnsi="Times New Roman" w:cs="Times New Roman"/>
          <w:sz w:val="24"/>
          <w:szCs w:val="24"/>
        </w:rPr>
        <w:t>οφιοαπωθητικής</w:t>
      </w:r>
      <w:proofErr w:type="spellEnd"/>
      <w:r>
        <w:rPr>
          <w:rFonts w:ascii="Times New Roman" w:hAnsi="Times New Roman" w:cs="Times New Roman"/>
          <w:sz w:val="24"/>
          <w:szCs w:val="24"/>
        </w:rPr>
        <w:t xml:space="preserve"> ουσίας, </w:t>
      </w:r>
      <w:r>
        <w:rPr>
          <w:rFonts w:ascii="Times New Roman" w:hAnsi="Times New Roman" w:cs="Times New Roman"/>
          <w:w w:val="105"/>
          <w:sz w:val="24"/>
          <w:szCs w:val="24"/>
        </w:rPr>
        <w:t>αφού γίνει περιστροφή τους στο πάνω μέρος τους μέχρι να αποκαλυφθούν οι τρύπες και τα δύο βέλη έλθουν αντικριστά, είτε καρφώνονται στο έδαφος είτε κρεμιούνται</w:t>
      </w:r>
      <w:r>
        <w:t xml:space="preserve"> </w:t>
      </w:r>
      <w:r>
        <w:rPr>
          <w:rFonts w:ascii="Times New Roman" w:hAnsi="Times New Roman" w:cs="Times New Roman"/>
          <w:w w:val="105"/>
          <w:sz w:val="24"/>
          <w:szCs w:val="24"/>
        </w:rPr>
        <w:t>σε σκηνές, τροχόσπιτα, αναρριχητικά φυτά, δέντρα, φράχτες, αποθήκες κλπ., και σε μέρη τα οποία είναι περάσματα φιδιών, σε σημεία που δεν είναι προσιτά σε ανθρώπους και ιδιαίτερα σε παιδιά.</w:t>
      </w:r>
    </w:p>
    <w:p w:rsidR="003C569F" w:rsidRDefault="003C569F" w:rsidP="003C569F">
      <w:pPr>
        <w:pStyle w:val="a6"/>
        <w:spacing w:before="120"/>
        <w:ind w:right="-153"/>
        <w:rPr>
          <w:rFonts w:ascii="Times New Roman" w:hAnsi="Times New Roman" w:cs="Times New Roman"/>
          <w:w w:val="105"/>
          <w:sz w:val="24"/>
          <w:szCs w:val="24"/>
        </w:rPr>
      </w:pPr>
      <w:r>
        <w:rPr>
          <w:rFonts w:ascii="Times New Roman" w:hAnsi="Times New Roman" w:cs="Times New Roman"/>
          <w:w w:val="105"/>
          <w:sz w:val="24"/>
          <w:szCs w:val="24"/>
        </w:rPr>
        <w:lastRenderedPageBreak/>
        <w:t xml:space="preserve">Η συσκευή περιέχει </w:t>
      </w:r>
      <w:proofErr w:type="spellStart"/>
      <w:r>
        <w:rPr>
          <w:rFonts w:ascii="Times New Roman" w:hAnsi="Times New Roman" w:cs="Times New Roman"/>
          <w:w w:val="105"/>
          <w:sz w:val="24"/>
          <w:szCs w:val="24"/>
        </w:rPr>
        <w:t>περιέχει</w:t>
      </w:r>
      <w:proofErr w:type="spellEnd"/>
      <w:r>
        <w:rPr>
          <w:rFonts w:ascii="Times New Roman" w:hAnsi="Times New Roman" w:cs="Times New Roman"/>
          <w:w w:val="105"/>
          <w:sz w:val="24"/>
          <w:szCs w:val="24"/>
        </w:rPr>
        <w:t xml:space="preserve"> 80γρ. σκόνης και προστατεύει περιμετρικά επιφάνεια 20-25τμ.</w:t>
      </w:r>
    </w:p>
    <w:p w:rsidR="003C569F" w:rsidRDefault="003C569F" w:rsidP="003C569F">
      <w:pPr>
        <w:pStyle w:val="a6"/>
        <w:spacing w:before="120"/>
        <w:ind w:right="-153"/>
        <w:rPr>
          <w:rFonts w:ascii="Times New Roman" w:hAnsi="Times New Roman" w:cs="Times New Roman"/>
          <w:w w:val="105"/>
          <w:sz w:val="24"/>
          <w:szCs w:val="24"/>
        </w:rPr>
      </w:pPr>
      <w:r>
        <w:rPr>
          <w:rFonts w:ascii="Times New Roman" w:hAnsi="Times New Roman" w:cs="Times New Roman"/>
          <w:w w:val="105"/>
          <w:sz w:val="24"/>
          <w:szCs w:val="24"/>
        </w:rPr>
        <w:t>Η συσκευή επαναχρησιμοποιείται γεμίζοντάς τη ξανά με 80γρ. σκόνης</w:t>
      </w:r>
      <w:r>
        <w:rPr>
          <w:rFonts w:ascii="Times New Roman" w:hAnsi="Times New Roman"/>
          <w:sz w:val="24"/>
          <w:szCs w:val="24"/>
        </w:rPr>
        <w:t xml:space="preserve"> της ειδικής απωθητικής δραστικής ουσίας</w:t>
      </w:r>
      <w:r>
        <w:rPr>
          <w:rFonts w:ascii="Times New Roman" w:hAnsi="Times New Roman" w:cs="Times New Roman"/>
          <w:w w:val="105"/>
          <w:sz w:val="24"/>
          <w:szCs w:val="24"/>
        </w:rPr>
        <w:t>, η οποία μπορεί να αντικατασταθεί μετά από διάστημα τουλάχιστον 4 μηνών, αφού η δράση της διαρκεί 3-4 μήνες. Η δραστικότητα του προϊόντος δεν επηρεάζεται από τον αέρα ή τη βροχή.</w:t>
      </w:r>
    </w:p>
    <w:p w:rsidR="003C569F" w:rsidRDefault="003C569F" w:rsidP="003C569F">
      <w:pPr>
        <w:pStyle w:val="a6"/>
        <w:spacing w:before="120"/>
        <w:ind w:right="-153"/>
        <w:rPr>
          <w:rFonts w:ascii="Times New Roman" w:hAnsi="Times New Roman" w:cs="Times New Roman"/>
          <w:w w:val="105"/>
          <w:sz w:val="24"/>
          <w:szCs w:val="24"/>
        </w:rPr>
      </w:pPr>
      <w:r>
        <w:rPr>
          <w:rFonts w:ascii="Times New Roman" w:hAnsi="Times New Roman" w:cs="Times New Roman"/>
          <w:w w:val="105"/>
          <w:sz w:val="24"/>
          <w:szCs w:val="24"/>
        </w:rPr>
        <w:t xml:space="preserve">Το πλεονέκτημα της χρήσης των συσκευών </w:t>
      </w:r>
      <w:r>
        <w:rPr>
          <w:rFonts w:ascii="Times New Roman" w:hAnsi="Times New Roman"/>
          <w:sz w:val="24"/>
          <w:szCs w:val="24"/>
        </w:rPr>
        <w:t>σταδιακής ελευθέρωσης των 80γρ ειδικής απωθητικής δραστικής ουσίας</w:t>
      </w:r>
      <w:r>
        <w:rPr>
          <w:rFonts w:ascii="Times New Roman" w:hAnsi="Times New Roman" w:cs="Times New Roman"/>
          <w:w w:val="105"/>
          <w:sz w:val="24"/>
          <w:szCs w:val="24"/>
        </w:rPr>
        <w:t xml:space="preserve">, είναι ότι τα </w:t>
      </w:r>
      <w:proofErr w:type="spellStart"/>
      <w:r>
        <w:rPr>
          <w:rFonts w:ascii="Times New Roman" w:hAnsi="Times New Roman" w:cs="Times New Roman"/>
          <w:w w:val="105"/>
          <w:sz w:val="24"/>
          <w:szCs w:val="24"/>
        </w:rPr>
        <w:t>stick</w:t>
      </w:r>
      <w:proofErr w:type="spellEnd"/>
      <w:r>
        <w:rPr>
          <w:rFonts w:ascii="Times New Roman" w:hAnsi="Times New Roman" w:cs="Times New Roman"/>
          <w:w w:val="105"/>
          <w:sz w:val="24"/>
          <w:szCs w:val="24"/>
          <w:lang w:val="en-US"/>
        </w:rPr>
        <w:t>s</w:t>
      </w:r>
      <w:r>
        <w:rPr>
          <w:rFonts w:ascii="Times New Roman" w:hAnsi="Times New Roman" w:cs="Times New Roman"/>
          <w:w w:val="105"/>
          <w:sz w:val="24"/>
          <w:szCs w:val="24"/>
        </w:rPr>
        <w:t xml:space="preserve"> χρησιμοποιούνται και τις επόμενες χρονιές, αφού επαναχρησιμοποιούνται αντικαθιστώντας την δραστική ουσία μόνο. </w:t>
      </w:r>
    </w:p>
    <w:p w:rsidR="003C569F" w:rsidRDefault="003C569F" w:rsidP="003C569F">
      <w:pPr>
        <w:tabs>
          <w:tab w:val="left" w:pos="1807"/>
        </w:tabs>
        <w:autoSpaceDE w:val="0"/>
        <w:autoSpaceDN w:val="0"/>
        <w:rPr>
          <w:rFonts w:ascii="Times New Roman" w:hAnsi="Times New Roman"/>
          <w:sz w:val="24"/>
          <w:szCs w:val="24"/>
        </w:rPr>
      </w:pPr>
      <w:r>
        <w:rPr>
          <w:rFonts w:ascii="Times New Roman" w:hAnsi="Times New Roman"/>
          <w:sz w:val="24"/>
          <w:szCs w:val="24"/>
        </w:rPr>
        <w:t xml:space="preserve">Ο Ανάδοχος θα προχωρήσει σε εφαρμογές </w:t>
      </w:r>
      <w:proofErr w:type="spellStart"/>
      <w:r>
        <w:rPr>
          <w:rFonts w:ascii="Times New Roman" w:hAnsi="Times New Roman"/>
          <w:sz w:val="24"/>
          <w:szCs w:val="24"/>
        </w:rPr>
        <w:t>οφιοαπωθητικών</w:t>
      </w:r>
      <w:proofErr w:type="spellEnd"/>
      <w:r>
        <w:rPr>
          <w:rFonts w:ascii="Times New Roman" w:hAnsi="Times New Roman"/>
          <w:sz w:val="24"/>
          <w:szCs w:val="24"/>
        </w:rPr>
        <w:t xml:space="preserve"> συσκευών σε κρίσιμα σημεία. Κατά την εφαρμογή, θα δημιουργηθούν ζώνες περιμετρικά του χώρου που θέλουμε να θωρακίσουμε, ώστε να εμποδίζεται η είσοδος</w:t>
      </w:r>
      <w:r>
        <w:rPr>
          <w:rFonts w:ascii="Times New Roman" w:hAnsi="Times New Roman"/>
          <w:spacing w:val="-7"/>
          <w:sz w:val="24"/>
          <w:szCs w:val="24"/>
        </w:rPr>
        <w:t xml:space="preserve"> </w:t>
      </w:r>
      <w:r>
        <w:rPr>
          <w:rFonts w:ascii="Times New Roman" w:hAnsi="Times New Roman"/>
          <w:sz w:val="24"/>
          <w:szCs w:val="24"/>
        </w:rPr>
        <w:t>των</w:t>
      </w:r>
      <w:r>
        <w:rPr>
          <w:rFonts w:ascii="Times New Roman" w:hAnsi="Times New Roman"/>
          <w:spacing w:val="-8"/>
          <w:sz w:val="24"/>
          <w:szCs w:val="24"/>
        </w:rPr>
        <w:t xml:space="preserve"> </w:t>
      </w:r>
      <w:r>
        <w:rPr>
          <w:rFonts w:ascii="Times New Roman" w:hAnsi="Times New Roman"/>
          <w:sz w:val="24"/>
          <w:szCs w:val="24"/>
        </w:rPr>
        <w:t>ερπετών</w:t>
      </w:r>
      <w:r>
        <w:rPr>
          <w:rFonts w:ascii="Times New Roman" w:hAnsi="Times New Roman"/>
          <w:spacing w:val="-8"/>
          <w:sz w:val="24"/>
          <w:szCs w:val="24"/>
        </w:rPr>
        <w:t xml:space="preserve"> </w:t>
      </w:r>
      <w:r>
        <w:rPr>
          <w:rFonts w:ascii="Times New Roman" w:hAnsi="Times New Roman"/>
          <w:sz w:val="24"/>
          <w:szCs w:val="24"/>
        </w:rPr>
        <w:t>στην</w:t>
      </w:r>
      <w:r>
        <w:rPr>
          <w:rFonts w:ascii="Times New Roman" w:hAnsi="Times New Roman"/>
          <w:spacing w:val="-8"/>
          <w:sz w:val="24"/>
          <w:szCs w:val="24"/>
        </w:rPr>
        <w:t xml:space="preserve"> </w:t>
      </w:r>
      <w:r>
        <w:rPr>
          <w:rFonts w:ascii="Times New Roman" w:hAnsi="Times New Roman"/>
          <w:sz w:val="24"/>
          <w:szCs w:val="24"/>
        </w:rPr>
        <w:t>ακτίνα</w:t>
      </w:r>
      <w:r>
        <w:rPr>
          <w:rFonts w:ascii="Times New Roman" w:hAnsi="Times New Roman"/>
          <w:spacing w:val="-9"/>
          <w:sz w:val="24"/>
          <w:szCs w:val="24"/>
        </w:rPr>
        <w:t xml:space="preserve"> </w:t>
      </w:r>
      <w:r>
        <w:rPr>
          <w:rFonts w:ascii="Times New Roman" w:hAnsi="Times New Roman"/>
          <w:sz w:val="24"/>
          <w:szCs w:val="24"/>
        </w:rPr>
        <w:t>που</w:t>
      </w:r>
      <w:r>
        <w:rPr>
          <w:rFonts w:ascii="Times New Roman" w:hAnsi="Times New Roman"/>
          <w:spacing w:val="-7"/>
          <w:sz w:val="24"/>
          <w:szCs w:val="24"/>
        </w:rPr>
        <w:t xml:space="preserve"> </w:t>
      </w:r>
      <w:r>
        <w:rPr>
          <w:rFonts w:ascii="Times New Roman" w:hAnsi="Times New Roman"/>
          <w:sz w:val="24"/>
          <w:szCs w:val="24"/>
        </w:rPr>
        <w:t>θέλουμε</w:t>
      </w:r>
      <w:r>
        <w:rPr>
          <w:rFonts w:ascii="Times New Roman" w:hAnsi="Times New Roman"/>
          <w:spacing w:val="-9"/>
          <w:sz w:val="24"/>
          <w:szCs w:val="24"/>
        </w:rPr>
        <w:t xml:space="preserve"> </w:t>
      </w:r>
      <w:r>
        <w:rPr>
          <w:rFonts w:ascii="Times New Roman" w:hAnsi="Times New Roman"/>
          <w:sz w:val="24"/>
          <w:szCs w:val="24"/>
        </w:rPr>
        <w:t>να</w:t>
      </w:r>
      <w:r>
        <w:rPr>
          <w:rFonts w:ascii="Times New Roman" w:hAnsi="Times New Roman"/>
          <w:spacing w:val="-5"/>
          <w:sz w:val="24"/>
          <w:szCs w:val="24"/>
        </w:rPr>
        <w:t xml:space="preserve"> </w:t>
      </w:r>
      <w:r>
        <w:rPr>
          <w:rFonts w:ascii="Times New Roman" w:hAnsi="Times New Roman"/>
          <w:sz w:val="24"/>
          <w:szCs w:val="24"/>
        </w:rPr>
        <w:t>καλύψουμε.</w:t>
      </w:r>
    </w:p>
    <w:p w:rsidR="003C569F" w:rsidRDefault="003C569F" w:rsidP="003C569F">
      <w:pPr>
        <w:tabs>
          <w:tab w:val="left" w:pos="1807"/>
        </w:tabs>
        <w:autoSpaceDE w:val="0"/>
        <w:autoSpaceDN w:val="0"/>
        <w:rPr>
          <w:rFonts w:ascii="Times New Roman" w:hAnsi="Times New Roman"/>
          <w:sz w:val="24"/>
          <w:szCs w:val="24"/>
        </w:rPr>
      </w:pPr>
    </w:p>
    <w:p w:rsidR="003C569F" w:rsidRDefault="003C569F" w:rsidP="003C569F">
      <w:pPr>
        <w:autoSpaceDE w:val="0"/>
        <w:autoSpaceDN w:val="0"/>
        <w:adjustRightInd w:val="0"/>
        <w:ind w:left="567" w:hanging="567"/>
        <w:rPr>
          <w:rFonts w:ascii="Times New Roman" w:hAnsi="Times New Roman" w:cs="Times New Roman"/>
          <w:color w:val="000000"/>
          <w:sz w:val="24"/>
          <w:szCs w:val="24"/>
        </w:rPr>
      </w:pPr>
      <w:r>
        <w:rPr>
          <w:rFonts w:ascii="Times New Roman" w:hAnsi="Times New Roman" w:cs="Times New Roman"/>
          <w:b/>
          <w:color w:val="000000"/>
          <w:sz w:val="24"/>
          <w:szCs w:val="24"/>
        </w:rPr>
        <w:t>Ε) Φαρμακευτικά σκευάσματα</w:t>
      </w:r>
    </w:p>
    <w:p w:rsidR="003C569F" w:rsidRDefault="003C569F" w:rsidP="003C569F">
      <w:pP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Τα σκευάσματα που θα χρησιμοποιηθούν για την απεντόμωση και μυοκτονία θα πρέπει να ακολουθούν τους Ευρωπαϊκούς Κανονισμούς (Οδηγία 98/8 ΕΚ) και την Εθνική Νομοθεσία (Π.Δ. 205/2001). </w:t>
      </w:r>
    </w:p>
    <w:p w:rsidR="003C569F" w:rsidRDefault="003C569F" w:rsidP="003C569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Ακόμα θα πρέπει:</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είναι εγκεκριμένα από το Υπουργείου Αγροτικής Ανάπτυξης και Τροφίμων και τον ΕΟΦ, και να είναι σύμφωνα με την ισχύουσα νομοθεσία και διατάξεις που τα διέπουν.</w:t>
      </w:r>
    </w:p>
    <w:p w:rsidR="003C569F" w:rsidRDefault="003C569F" w:rsidP="003C569F">
      <w:pPr>
        <w:pStyle w:val="aa"/>
        <w:widowControl/>
        <w:numPr>
          <w:ilvl w:val="0"/>
          <w:numId w:val="7"/>
        </w:numPr>
        <w:tabs>
          <w:tab w:val="left" w:pos="709"/>
        </w:tabs>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συνοδεύονται από τα δελτία ασφαλείας των προϊόντων της παρασκευάστριας εταιρείας στην Ελληνική γλώσσα.</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έχουν κατατεθεί οι άδειές τους στην αρμόδια επιτροπή.</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είναι άοσμα, ατοξικά και εντελώς ακίνδυνα για τους εργαζόμενους και τους επισκέπτες.</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Τα προϊόντα εφαρμογής θα πρέπει να μην είναι βλαπτικά στον πάσης φύσεως τεχνολογικό εξοπλισμό.</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είναι αποτελεσματικά και να μην λερώνουν.</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Να ακολουθείται η ευρωπαϊκή οδηγία </w:t>
      </w:r>
      <w:r>
        <w:rPr>
          <w:rFonts w:ascii="Times New Roman" w:hAnsi="Times New Roman"/>
          <w:color w:val="000000"/>
          <w:sz w:val="24"/>
          <w:szCs w:val="24"/>
        </w:rPr>
        <w:t>EU</w:t>
      </w:r>
      <w:r>
        <w:rPr>
          <w:rFonts w:ascii="Times New Roman" w:hAnsi="Times New Roman"/>
          <w:color w:val="000000"/>
          <w:sz w:val="24"/>
          <w:szCs w:val="24"/>
          <w:lang w:val="el-GR"/>
        </w:rPr>
        <w:t xml:space="preserve"> 852/2014, σύμφωνα με την οποία οι εργασίες μυοκτονίας απαιτούν επιστημονική παρακολούθηση, καταγραφή και κωδικοποίηση.</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Τα προϊόντα εφαρμογής θα πρέπει να μην είναι βλαπτικά στα τρόφιμα, στα σκεύη καθώς επίσης και στον πάσης φύσεως τεχνολογικό εξοπλισμό.</w:t>
      </w:r>
    </w:p>
    <w:p w:rsidR="003C569F" w:rsidRDefault="003C569F" w:rsidP="003C569F">
      <w:pPr>
        <w:pStyle w:val="aa"/>
        <w:widowControl/>
        <w:autoSpaceDE w:val="0"/>
        <w:autoSpaceDN w:val="0"/>
        <w:adjustRightInd w:val="0"/>
        <w:ind w:left="567"/>
        <w:contextualSpacing/>
        <w:rPr>
          <w:rFonts w:ascii="Times New Roman" w:hAnsi="Times New Roman"/>
          <w:color w:val="000000"/>
          <w:sz w:val="24"/>
          <w:szCs w:val="24"/>
          <w:lang w:val="el-GR"/>
        </w:rPr>
      </w:pPr>
    </w:p>
    <w:p w:rsidR="003C569F" w:rsidRDefault="003C569F" w:rsidP="003C569F">
      <w:pPr>
        <w:ind w:hanging="816"/>
        <w:rPr>
          <w:rFonts w:ascii="Times New Roman" w:hAnsi="Times New Roman" w:cs="Times New Roman"/>
          <w:sz w:val="24"/>
          <w:szCs w:val="24"/>
        </w:rPr>
      </w:pPr>
      <w:r>
        <w:rPr>
          <w:rFonts w:ascii="Times New Roman" w:hAnsi="Times New Roman" w:cs="Times New Roman"/>
          <w:b/>
          <w:color w:val="000000"/>
          <w:sz w:val="24"/>
          <w:szCs w:val="24"/>
        </w:rPr>
        <w:t xml:space="preserve">ΣΤ) </w:t>
      </w:r>
      <w:r>
        <w:rPr>
          <w:rFonts w:ascii="Times New Roman" w:hAnsi="Times New Roman" w:cs="Times New Roman"/>
          <w:b/>
          <w:sz w:val="24"/>
          <w:szCs w:val="24"/>
        </w:rPr>
        <w:t>Τεχνικός Φάκελος Εργασιών</w:t>
      </w:r>
    </w:p>
    <w:p w:rsidR="003C569F" w:rsidRDefault="003C569F" w:rsidP="003C569F">
      <w:pPr>
        <w:tabs>
          <w:tab w:val="left" w:pos="1278"/>
        </w:tabs>
        <w:rPr>
          <w:rFonts w:ascii="Times New Roman" w:hAnsi="Times New Roman" w:cs="Times New Roman"/>
          <w:b/>
          <w:spacing w:val="4"/>
          <w:sz w:val="24"/>
          <w:szCs w:val="24"/>
        </w:rPr>
      </w:pPr>
      <w:r>
        <w:rPr>
          <w:rFonts w:ascii="Times New Roman" w:hAnsi="Times New Roman" w:cs="Times New Roman"/>
          <w:sz w:val="24"/>
          <w:szCs w:val="24"/>
        </w:rPr>
        <w:t xml:space="preserve">Ο ανάδοχος , θα πρέπει απαραίτητα να τηρεί και να ενημερώνει «ΤΕΧΝΙΚΟ ΦΑΚΕΛΟ ΕΡΓΑΣΙΩΝ» με όλα τα απαραίτητα πιστοποιητικά και έγγραφα. Την ευθύνη ενημέρωσης του φακέλου θα έχει ο ανάδοχος κατά τρόπο ώστε να υπερκαλύπτονται οι απαιτήσεις που θέτει ο Ε.Φ.Ε.Τ. Ο συγκεκριμένος φάκελος θα είναι διαθέσιμος , έτσι ώστε να δημιουργηθεί αρχείο ιστορικού επισκέψεων ,ικανό οποιαδήποτε χρονική στιγμή να αποτυπώσει πλήρως την </w:t>
      </w:r>
      <w:r>
        <w:rPr>
          <w:rFonts w:ascii="Times New Roman" w:hAnsi="Times New Roman" w:cs="Times New Roman"/>
          <w:sz w:val="24"/>
          <w:szCs w:val="24"/>
        </w:rPr>
        <w:lastRenderedPageBreak/>
        <w:t xml:space="preserve">πορεία των </w:t>
      </w:r>
      <w:proofErr w:type="spellStart"/>
      <w:r>
        <w:rPr>
          <w:rFonts w:ascii="Times New Roman" w:hAnsi="Times New Roman" w:cs="Times New Roman"/>
          <w:sz w:val="24"/>
          <w:szCs w:val="24"/>
        </w:rPr>
        <w:t>πραγματοποιηθέντων</w:t>
      </w:r>
      <w:proofErr w:type="spellEnd"/>
      <w:r>
        <w:rPr>
          <w:rFonts w:ascii="Times New Roman" w:hAnsi="Times New Roman" w:cs="Times New Roman"/>
          <w:sz w:val="24"/>
          <w:szCs w:val="24"/>
        </w:rPr>
        <w:t xml:space="preserve"> εργασιών. Ενδεικτικά αναφέρεται ότι ο φάκελος θα περιέχει:</w:t>
      </w:r>
    </w:p>
    <w:p w:rsidR="003C569F" w:rsidRDefault="003C569F" w:rsidP="003C569F">
      <w:pPr>
        <w:numPr>
          <w:ilvl w:val="0"/>
          <w:numId w:val="8"/>
        </w:numPr>
        <w:suppressAutoHyphens/>
        <w:ind w:left="760" w:hanging="357"/>
        <w:rPr>
          <w:rFonts w:ascii="Times New Roman" w:hAnsi="Times New Roman" w:cs="Times New Roman"/>
          <w:sz w:val="24"/>
          <w:szCs w:val="24"/>
        </w:rPr>
      </w:pPr>
      <w:r>
        <w:rPr>
          <w:rFonts w:ascii="Times New Roman" w:hAnsi="Times New Roman" w:cs="Times New Roman"/>
          <w:sz w:val="24"/>
          <w:szCs w:val="24"/>
        </w:rPr>
        <w:t>Την σύμβαση συνεργασίας</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Άδεια καταπολέμησης εντόμων και τρωκτικών</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Εγκρίσεις και δελτία ασφάλειας των χρησιμοποιούμενων σκευασμάτων</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Πιστοποιητικά των διαχειριστικών συστημάτων</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Αντίγραφο ασφαλιστικού συμβολαίου για αστική ευθύνη</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Βεβαιώσεις εργασιών στις οποίες θα αποτυπώνεται το ίχνος των επεμβάσεων.</w:t>
      </w:r>
    </w:p>
    <w:tbl>
      <w:tblPr>
        <w:tblW w:w="4400" w:type="pct"/>
        <w:tblInd w:w="455" w:type="dxa"/>
        <w:tblLook w:val="04A0" w:firstRow="1" w:lastRow="0" w:firstColumn="1" w:lastColumn="0" w:noHBand="0" w:noVBand="1"/>
      </w:tblPr>
      <w:tblGrid>
        <w:gridCol w:w="3399"/>
        <w:gridCol w:w="3910"/>
      </w:tblGrid>
      <w:tr w:rsidR="003C569F" w:rsidTr="003C569F">
        <w:trPr>
          <w:trHeight w:val="2337"/>
        </w:trPr>
        <w:tc>
          <w:tcPr>
            <w:tcW w:w="2325" w:type="pct"/>
            <w:vAlign w:val="center"/>
          </w:tcPr>
          <w:p w:rsidR="003C569F" w:rsidRPr="003C569F" w:rsidRDefault="003C569F">
            <w:pPr>
              <w:spacing w:line="276" w:lineRule="auto"/>
              <w:ind w:left="0"/>
              <w:rPr>
                <w:rFonts w:ascii="Times New Roman" w:hAnsi="Times New Roman" w:cs="Times New Roman"/>
                <w:sz w:val="24"/>
                <w:szCs w:val="24"/>
              </w:rPr>
            </w:pP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ΣΥΝΤΑΞΑΣΑ</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Προϊσταμένη</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Τμήματος Περιβάλλοντος, Πολιτικής Προστασίας και</w:t>
            </w:r>
          </w:p>
          <w:p w:rsidR="003C569F" w:rsidRDefault="003C569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ασίνου</w:t>
            </w:r>
          </w:p>
          <w:p w:rsidR="003C569F" w:rsidRDefault="003C569F">
            <w:pPr>
              <w:pStyle w:val="a6"/>
              <w:spacing w:before="70" w:line="247" w:lineRule="auto"/>
              <w:ind w:left="0" w:right="-154"/>
              <w:rPr>
                <w:rFonts w:ascii="Times New Roman" w:hAnsi="Times New Roman" w:cs="Times New Roman"/>
                <w:sz w:val="24"/>
                <w:szCs w:val="24"/>
                <w:lang w:val="en-US"/>
              </w:rPr>
            </w:pPr>
          </w:p>
          <w:p w:rsidR="003C569F" w:rsidRDefault="003C569F">
            <w:pPr>
              <w:pStyle w:val="a6"/>
              <w:spacing w:before="70" w:line="247" w:lineRule="auto"/>
              <w:ind w:right="-154"/>
              <w:jc w:val="center"/>
              <w:rPr>
                <w:rFonts w:ascii="Times New Roman" w:hAnsi="Times New Roman" w:cs="Times New Roman"/>
                <w:w w:val="105"/>
                <w:sz w:val="24"/>
                <w:szCs w:val="24"/>
                <w:lang w:val="en-US"/>
              </w:rPr>
            </w:pPr>
          </w:p>
        </w:tc>
        <w:tc>
          <w:tcPr>
            <w:tcW w:w="2675" w:type="pct"/>
            <w:vAlign w:val="center"/>
          </w:tcPr>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 xml:space="preserve">             ΘΕΩΡΗΘΗΚΕ 30/05/2019</w:t>
            </w:r>
          </w:p>
          <w:p w:rsidR="003C569F" w:rsidRPr="003C569F" w:rsidRDefault="003C569F">
            <w:pPr>
              <w:rPr>
                <w:rFonts w:ascii="Times New Roman" w:hAnsi="Times New Roman" w:cs="Times New Roman"/>
                <w:sz w:val="24"/>
                <w:szCs w:val="24"/>
              </w:rPr>
            </w:pPr>
            <w:r w:rsidRPr="003C569F">
              <w:rPr>
                <w:rFonts w:ascii="Times New Roman" w:hAnsi="Times New Roman" w:cs="Times New Roman"/>
                <w:sz w:val="24"/>
                <w:szCs w:val="24"/>
              </w:rPr>
              <w:t xml:space="preserve"> Ο  Προϊστάμενος Διεύθυνσης      Καθαριότητας Ανακύκλωσης Περιβάλλοντος, Πρασίνου και</w:t>
            </w:r>
          </w:p>
          <w:p w:rsidR="003C569F" w:rsidRDefault="003C569F">
            <w:pPr>
              <w:rPr>
                <w:rFonts w:ascii="Times New Roman" w:hAnsi="Times New Roman" w:cs="Times New Roman"/>
                <w:sz w:val="24"/>
                <w:szCs w:val="24"/>
                <w:lang w:val="en-US"/>
              </w:rPr>
            </w:pPr>
            <w:r w:rsidRPr="003C569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3C569F" w:rsidRDefault="003C569F">
            <w:pPr>
              <w:spacing w:line="276" w:lineRule="auto"/>
              <w:jc w:val="center"/>
              <w:rPr>
                <w:rFonts w:ascii="Times New Roman" w:hAnsi="Times New Roman" w:cs="Times New Roman"/>
                <w:sz w:val="24"/>
                <w:szCs w:val="24"/>
                <w:lang w:val="en-US"/>
              </w:rPr>
            </w:pPr>
          </w:p>
          <w:p w:rsidR="003C569F" w:rsidRDefault="003C569F">
            <w:pPr>
              <w:rPr>
                <w:rFonts w:ascii="Times New Roman" w:hAnsi="Times New Roman" w:cs="Times New Roman"/>
                <w:sz w:val="24"/>
                <w:szCs w:val="24"/>
                <w:lang w:val="en-US"/>
              </w:rPr>
            </w:pPr>
          </w:p>
        </w:tc>
      </w:tr>
      <w:tr w:rsidR="003C569F" w:rsidTr="003C569F">
        <w:tc>
          <w:tcPr>
            <w:tcW w:w="2325" w:type="pct"/>
            <w:vAlign w:val="center"/>
            <w:hideMark/>
          </w:tcPr>
          <w:p w:rsidR="003C569F" w:rsidRPr="003C569F" w:rsidRDefault="003C569F">
            <w:pPr>
              <w:pStyle w:val="a6"/>
              <w:spacing w:before="70" w:line="247" w:lineRule="auto"/>
              <w:ind w:right="-154"/>
              <w:rPr>
                <w:rFonts w:ascii="Times New Roman" w:hAnsi="Times New Roman" w:cs="Times New Roman"/>
                <w:b/>
                <w:sz w:val="24"/>
                <w:szCs w:val="24"/>
              </w:rPr>
            </w:pPr>
            <w:r w:rsidRPr="003C569F">
              <w:rPr>
                <w:rFonts w:ascii="Times New Roman" w:hAnsi="Times New Roman" w:cs="Times New Roman"/>
                <w:b/>
                <w:sz w:val="24"/>
                <w:szCs w:val="24"/>
              </w:rPr>
              <w:t>Βοσνάκη Μαριάννα –Υπακοή</w:t>
            </w:r>
          </w:p>
          <w:p w:rsidR="003C569F" w:rsidRPr="003C569F" w:rsidRDefault="003C569F">
            <w:pPr>
              <w:pStyle w:val="a6"/>
              <w:spacing w:before="70" w:line="247" w:lineRule="auto"/>
              <w:ind w:right="-154"/>
              <w:rPr>
                <w:rFonts w:ascii="Times New Roman" w:hAnsi="Times New Roman" w:cs="Times New Roman"/>
                <w:b/>
              </w:rPr>
            </w:pPr>
            <w:r w:rsidRPr="003C569F">
              <w:rPr>
                <w:rFonts w:ascii="Times New Roman" w:hAnsi="Times New Roman" w:cs="Times New Roman"/>
                <w:b/>
                <w:sz w:val="24"/>
                <w:szCs w:val="24"/>
              </w:rPr>
              <w:t xml:space="preserve">     </w:t>
            </w:r>
            <w:r w:rsidRPr="003C569F">
              <w:rPr>
                <w:rFonts w:ascii="Times New Roman" w:hAnsi="Times New Roman" w:cs="Times New Roman"/>
                <w:b/>
              </w:rPr>
              <w:t xml:space="preserve">ΔΕ ΔΙΟΙΚΗΤΙΚΟΥ                </w:t>
            </w:r>
          </w:p>
        </w:tc>
        <w:tc>
          <w:tcPr>
            <w:tcW w:w="2675" w:type="pct"/>
            <w:vAlign w:val="center"/>
            <w:hideMark/>
          </w:tcPr>
          <w:p w:rsidR="003C569F" w:rsidRPr="003C569F" w:rsidRDefault="003C569F">
            <w:pPr>
              <w:pStyle w:val="a6"/>
              <w:spacing w:before="70" w:line="247" w:lineRule="auto"/>
              <w:ind w:left="0" w:right="-154"/>
              <w:jc w:val="center"/>
              <w:rPr>
                <w:rFonts w:ascii="Times New Roman" w:hAnsi="Times New Roman" w:cs="Times New Roman"/>
                <w:b/>
                <w:w w:val="105"/>
                <w:sz w:val="24"/>
                <w:szCs w:val="24"/>
              </w:rPr>
            </w:pPr>
            <w:r w:rsidRPr="003C569F">
              <w:rPr>
                <w:rFonts w:ascii="Times New Roman" w:hAnsi="Times New Roman" w:cs="Times New Roman"/>
                <w:b/>
                <w:sz w:val="24"/>
                <w:szCs w:val="24"/>
              </w:rPr>
              <w:t>Ηλίας Παναγιώτης</w:t>
            </w:r>
            <w:r w:rsidRPr="003C569F">
              <w:rPr>
                <w:rFonts w:ascii="Times New Roman" w:hAnsi="Times New Roman" w:cs="Times New Roman"/>
                <w:b/>
                <w:sz w:val="24"/>
                <w:szCs w:val="24"/>
              </w:rPr>
              <w:br/>
              <w:t xml:space="preserve"> </w:t>
            </w:r>
            <w:r w:rsidRPr="003C569F">
              <w:rPr>
                <w:rFonts w:ascii="Times New Roman" w:hAnsi="Times New Roman" w:cs="Times New Roman"/>
                <w:b/>
              </w:rPr>
              <w:t>ΤΕ ΜΗΧΑΝΟΛΟΓΩΝ  - ΜΗΧΑΝΙΚΩΝ</w:t>
            </w:r>
          </w:p>
        </w:tc>
      </w:tr>
    </w:tbl>
    <w:p w:rsidR="003C569F" w:rsidRDefault="003C569F" w:rsidP="003C569F">
      <w:pPr>
        <w:rPr>
          <w:rFonts w:ascii="Times New Roman" w:eastAsia="Times New Roman" w:hAnsi="Times New Roman" w:cs="Times New Roman"/>
          <w:b/>
          <w:sz w:val="24"/>
          <w:szCs w:val="24"/>
          <w:u w:val="single"/>
        </w:rPr>
      </w:pPr>
      <w:r>
        <w:rPr>
          <w:rFonts w:ascii="Times New Roman" w:eastAsia="Times New Roman" w:hAnsi="Times New Roman" w:cs="Times New Roman"/>
          <w:b/>
          <w:snapToGrid w:val="0"/>
          <w:sz w:val="24"/>
          <w:szCs w:val="24"/>
          <w:u w:val="single"/>
        </w:rPr>
        <w:br w:type="page"/>
      </w:r>
    </w:p>
    <w:p w:rsidR="003C569F" w:rsidRDefault="003C569F" w:rsidP="003C569F">
      <w:pPr>
        <w:spacing w:before="8"/>
        <w:rPr>
          <w:rFonts w:ascii="Times New Roman" w:eastAsia="Times New Roman" w:hAnsi="Times New Roman" w:cs="Times New Roman"/>
          <w:b/>
          <w:sz w:val="22"/>
          <w:szCs w:val="22"/>
          <w:u w:val="single"/>
        </w:rPr>
      </w:pPr>
      <w:r>
        <w:rPr>
          <w:rFonts w:ascii="Times New Roman" w:hAnsi="Times New Roman" w:cs="Times New Roman"/>
          <w:b/>
          <w:noProof/>
          <w:lang w:eastAsia="el-GR"/>
        </w:rPr>
        <w:lastRenderedPageBreak/>
        <w:drawing>
          <wp:inline distT="0" distB="0" distL="0" distR="0">
            <wp:extent cx="723900" cy="800100"/>
            <wp:effectExtent l="0" t="0" r="0" b="0"/>
            <wp:docPr id="5" name="Εικόνα 5"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3C569F" w:rsidRDefault="003C569F" w:rsidP="003C569F">
      <w:pPr>
        <w:spacing w:before="8"/>
        <w:rPr>
          <w:rFonts w:ascii="Times New Roman" w:eastAsia="Times New Roman" w:hAnsi="Times New Roman" w:cs="Times New Roman"/>
          <w:b/>
          <w:sz w:val="22"/>
          <w:szCs w:val="22"/>
          <w:u w:val="single"/>
        </w:rPr>
      </w:pPr>
    </w:p>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3667"/>
      </w:tblGrid>
      <w:tr w:rsidR="003C569F" w:rsidTr="003C569F">
        <w:trPr>
          <w:trHeight w:val="4765"/>
        </w:trPr>
        <w:tc>
          <w:tcPr>
            <w:tcW w:w="5616"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Ταχ. Δ/νση: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Pr>
                <w:rFonts w:ascii="Times New Roman" w:hAnsi="Times New Roman" w:cs="Times New Roman"/>
                <w:lang w:val="en-GB"/>
              </w:rPr>
              <w:t>.22943-20582</w:t>
            </w:r>
          </w:p>
          <w:p w:rsidR="003C569F" w:rsidRDefault="003C569F">
            <w:pPr>
              <w:rPr>
                <w:rFonts w:ascii="Times New Roman" w:hAnsi="Times New Roman" w:cs="Times New Roman"/>
                <w:lang w:val="en-GB"/>
              </w:rPr>
            </w:pPr>
            <w:r>
              <w:rPr>
                <w:rFonts w:ascii="Times New Roman" w:hAnsi="Times New Roman" w:cs="Times New Roman"/>
                <w:lang w:val="en-US"/>
              </w:rPr>
              <w:t>Fax</w:t>
            </w:r>
            <w:r>
              <w:rPr>
                <w:rFonts w:ascii="Times New Roman" w:hAnsi="Times New Roman" w:cs="Times New Roman"/>
                <w:lang w:val="en-GB"/>
              </w:rPr>
              <w:t xml:space="preserve"> 22943-20535</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7"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667" w:type="dxa"/>
            <w:tcBorders>
              <w:top w:val="nil"/>
              <w:left w:val="nil"/>
              <w:bottom w:val="nil"/>
              <w:right w:val="nil"/>
            </w:tcBorders>
          </w:tcPr>
          <w:p w:rsidR="003C569F" w:rsidRPr="003C569F"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Μαραθώνας  30 /05/2019</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b/>
              </w:rPr>
            </w:pPr>
            <w:r w:rsidRPr="003C569F">
              <w:rPr>
                <w:rFonts w:ascii="Times New Roman" w:hAnsi="Times New Roman" w:cs="Times New Roman"/>
                <w:b/>
              </w:rPr>
              <w:t>ΑΡ.ΜΕΛΕΤΗΣ:10/2019</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Pr="003C569F">
              <w:rPr>
                <w:rFonts w:ascii="Times New Roman" w:hAnsi="Times New Roman" w:cs="Times New Roman"/>
                <w:b/>
              </w:rPr>
              <w:t>18.891,00€ (ΜΕ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rPr>
            </w:pPr>
            <w:r w:rsidRPr="003C569F">
              <w:rPr>
                <w:rFonts w:ascii="Times New Roman" w:hAnsi="Times New Roman" w:cs="Times New Roman"/>
                <w:b/>
              </w:rPr>
              <w:t>ΧΡΗΜΑΤΟΔΟΤΗΣΗ</w:t>
            </w: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b/>
              </w:rPr>
              <w:t>1</w:t>
            </w:r>
            <w:r w:rsidRPr="003C569F">
              <w:rPr>
                <w:rFonts w:ascii="Times New Roman" w:hAnsi="Times New Roman" w:cs="Times New Roman"/>
              </w:rPr>
              <w:t xml:space="preserve"> .ΙΔΙΟΙ ΠΟΡΟΙ</w:t>
            </w:r>
          </w:p>
          <w:p w:rsidR="003C569F" w:rsidRPr="003C569F" w:rsidRDefault="003C569F">
            <w:pPr>
              <w:rPr>
                <w:rFonts w:ascii="Times New Roman" w:hAnsi="Times New Roman" w:cs="Times New Roman"/>
              </w:rPr>
            </w:pPr>
            <w:r w:rsidRPr="003C569F">
              <w:rPr>
                <w:rFonts w:ascii="Times New Roman" w:hAnsi="Times New Roman" w:cs="Times New Roman"/>
                <w:b/>
              </w:rPr>
              <w:t>2</w:t>
            </w:r>
            <w:r w:rsidRPr="003C569F">
              <w:rPr>
                <w:rFonts w:ascii="Times New Roman" w:hAnsi="Times New Roman" w:cs="Times New Roman"/>
              </w:rPr>
              <w:t xml:space="preserve">.ΠΙΣΤΩΣΕΙΣ ΥΠΟΥΡΓΕΙΟΥ ΕΡΓΑΣΙΑΣ ΚΟΙΝΩΝΙΚΗΣ ΑΣΦΑΛΙΣΗΣ(ΕΠΙΧΟΡΗΓΗΣΗ ΓΙΑ ΚΑΛΥΨΗ ΟΡΓΑΝΩΣΗΣ και ΛΕΙΤΟΥΡΓΙΑΣ  ΚΑΤΑΣΚΗΝΩΣΕΩΝ </w:t>
            </w:r>
          </w:p>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spacing w:val="20"/>
              </w:rPr>
              <w:t xml:space="preserve"> </w:t>
            </w:r>
          </w:p>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5616" w:type="dxa"/>
            <w:vMerge w:val="restart"/>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hideMark/>
          </w:tcPr>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rPr>
              <w:t>ΠΡΟΫΠ: 18.891,00 ΕΥΡΩ με φ.π.α.</w:t>
            </w: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:90922000-6</w:t>
            </w:r>
            <w:r w:rsidRPr="003C569F">
              <w:rPr>
                <w:rFonts w:ascii="Times New Roman" w:hAnsi="Times New Roman" w:cs="Times New Roman"/>
              </w:rPr>
              <w:t xml:space="preserve"> Υπηρεσίες καταπολέμησης επιβλαβών εντόμων</w:t>
            </w:r>
          </w:p>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 xml:space="preserve">: 90923000-3 </w:t>
            </w:r>
            <w:r w:rsidRPr="003C569F">
              <w:rPr>
                <w:rFonts w:ascii="Times New Roman" w:hAnsi="Times New Roman" w:cs="Times New Roman"/>
              </w:rPr>
              <w:t>Υπηρεσίες εξόντωσης αρουραίων</w:t>
            </w:r>
          </w:p>
          <w:p w:rsidR="003C569F" w:rsidRDefault="003C569F">
            <w:pPr>
              <w:rPr>
                <w:rFonts w:ascii="Times New Roman" w:hAnsi="Times New Roman" w:cs="Times New Roman"/>
                <w:lang w:val="en-US"/>
              </w:rPr>
            </w:pPr>
            <w:r>
              <w:rPr>
                <w:rFonts w:ascii="Times New Roman" w:hAnsi="Times New Roman" w:cs="Times New Roman"/>
                <w:b/>
                <w:lang w:val="en-US"/>
              </w:rPr>
              <w:t xml:space="preserve">CPV: 90921000-9 </w:t>
            </w:r>
            <w:r>
              <w:rPr>
                <w:rFonts w:ascii="Times New Roman" w:hAnsi="Times New Roman" w:cs="Times New Roman"/>
                <w:lang w:val="en-US"/>
              </w:rPr>
              <w:t>Υπ</w:t>
            </w:r>
            <w:proofErr w:type="spellStart"/>
            <w:r>
              <w:rPr>
                <w:rFonts w:ascii="Times New Roman" w:hAnsi="Times New Roman" w:cs="Times New Roman"/>
                <w:lang w:val="en-US"/>
              </w:rPr>
              <w:t>ηρεσίες</w:t>
            </w:r>
            <w:proofErr w:type="spellEnd"/>
            <w:r>
              <w:rPr>
                <w:rFonts w:ascii="Times New Roman" w:hAnsi="Times New Roman" w:cs="Times New Roman"/>
                <w:lang w:val="en-US"/>
              </w:rPr>
              <w:t xml:space="preserve"> απ</w:t>
            </w:r>
            <w:proofErr w:type="spellStart"/>
            <w:r>
              <w:rPr>
                <w:rFonts w:ascii="Times New Roman" w:hAnsi="Times New Roman" w:cs="Times New Roman"/>
                <w:lang w:val="en-US"/>
              </w:rPr>
              <w:t>ολύμ</w:t>
            </w:r>
            <w:proofErr w:type="spellEnd"/>
            <w:r>
              <w:rPr>
                <w:rFonts w:ascii="Times New Roman" w:hAnsi="Times New Roman" w:cs="Times New Roman"/>
                <w:lang w:val="en-US"/>
              </w:rPr>
              <w:t xml:space="preserve">ανσης και </w:t>
            </w:r>
            <w:proofErr w:type="spellStart"/>
            <w:r>
              <w:rPr>
                <w:rFonts w:ascii="Times New Roman" w:hAnsi="Times New Roman" w:cs="Times New Roman"/>
                <w:lang w:val="en-US"/>
              </w:rPr>
              <w:t>εξομάλυνσης</w:t>
            </w:r>
            <w:proofErr w:type="spellEnd"/>
            <w:r>
              <w:rPr>
                <w:rFonts w:ascii="Times New Roman" w:hAnsi="Times New Roman" w:cs="Times New Roman"/>
                <w:lang w:val="en-US"/>
              </w:rPr>
              <w:t xml:space="preserve"> </w:t>
            </w:r>
          </w:p>
          <w:p w:rsidR="003C569F" w:rsidRDefault="003C569F">
            <w:pPr>
              <w:rPr>
                <w:rFonts w:ascii="Times New Roman" w:hAnsi="Times New Roman" w:cs="Times New Roman"/>
                <w:lang w:val="en-US"/>
              </w:rPr>
            </w:pPr>
          </w:p>
        </w:tc>
      </w:tr>
    </w:tbl>
    <w:p w:rsidR="003C569F" w:rsidRDefault="003C569F" w:rsidP="003C569F">
      <w:pPr>
        <w:spacing w:before="8"/>
        <w:rPr>
          <w:rFonts w:ascii="Times New Roman" w:eastAsia="Times New Roman" w:hAnsi="Times New Roman" w:cs="Times New Roman"/>
          <w:b/>
          <w:sz w:val="22"/>
          <w:szCs w:val="22"/>
          <w:u w:val="single"/>
        </w:rPr>
      </w:pPr>
    </w:p>
    <w:p w:rsidR="003C569F" w:rsidRDefault="003C569F" w:rsidP="003C569F">
      <w:pPr>
        <w:spacing w:before="8"/>
        <w:rPr>
          <w:rFonts w:ascii="Times New Roman" w:eastAsia="Times New Roman" w:hAnsi="Times New Roman" w:cs="Times New Roman"/>
          <w:b/>
          <w:sz w:val="22"/>
          <w:szCs w:val="22"/>
          <w:u w:val="single"/>
        </w:rPr>
      </w:pPr>
    </w:p>
    <w:p w:rsidR="003C569F" w:rsidRDefault="003C569F" w:rsidP="003C569F">
      <w:pPr>
        <w:autoSpaceDE w:val="0"/>
        <w:autoSpaceDN w:val="0"/>
        <w:adjustRightInd w:val="0"/>
        <w:jc w:val="center"/>
        <w:rPr>
          <w:rFonts w:ascii="Times New Roman" w:hAnsi="Times New Roman" w:cs="Times New Roman"/>
          <w:b/>
          <w:sz w:val="24"/>
          <w:szCs w:val="24"/>
          <w:u w:val="single"/>
        </w:rPr>
      </w:pPr>
      <w:r>
        <w:rPr>
          <w:rFonts w:ascii="Times New Roman" w:hAnsi="Times New Roman" w:cs="Times New Roman"/>
          <w:b/>
          <w:sz w:val="24"/>
          <w:szCs w:val="24"/>
          <w:u w:val="single"/>
        </w:rPr>
        <w:t>ΕΙΔΙΚΟΙ ΟΡΟΙ</w:t>
      </w:r>
    </w:p>
    <w:p w:rsidR="003C569F" w:rsidRDefault="003C569F" w:rsidP="003C569F">
      <w:pPr>
        <w:pStyle w:val="10"/>
        <w:spacing w:line="240" w:lineRule="auto"/>
        <w:ind w:firstLine="35"/>
        <w:rPr>
          <w:rFonts w:ascii="Times New Roman" w:hAnsi="Times New Roman" w:cs="Times New Roman"/>
          <w:sz w:val="24"/>
          <w:szCs w:val="24"/>
        </w:rPr>
      </w:pPr>
      <w:r>
        <w:rPr>
          <w:rFonts w:ascii="Times New Roman" w:hAnsi="Times New Roman" w:cs="Times New Roman"/>
          <w:sz w:val="24"/>
          <w:szCs w:val="24"/>
        </w:rPr>
        <w:lastRenderedPageBreak/>
        <w:t xml:space="preserve">Οι ενδιαφερόμενες εταιρίες καλούνται να καταθέσουν σφραγισμένες οικονομικές προσφορές,  σύμφωνα με τις επισυναπτόμενες τεχνικές και οικονομικές προδιαγραφές της εν λόγω εργασίας, που συμπεριλαμβάνονται και αποτελούν αναπόσπαστο μέρος της παρούσας πρόσκλησης. </w:t>
      </w:r>
    </w:p>
    <w:p w:rsidR="003C569F" w:rsidRDefault="003C569F" w:rsidP="003C569F">
      <w:pPr>
        <w:pStyle w:val="10"/>
        <w:spacing w:line="240" w:lineRule="auto"/>
        <w:ind w:firstLine="35"/>
        <w:rPr>
          <w:rFonts w:ascii="Times New Roman" w:hAnsi="Times New Roman" w:cs="Times New Roman"/>
          <w:sz w:val="24"/>
          <w:szCs w:val="24"/>
        </w:rPr>
      </w:pPr>
      <w:r>
        <w:rPr>
          <w:rFonts w:ascii="Times New Roman" w:hAnsi="Times New Roman" w:cs="Times New Roman"/>
          <w:sz w:val="24"/>
          <w:szCs w:val="24"/>
        </w:rPr>
        <w:t xml:space="preserve">Ο ανάδοχος θα προκύψει με κριτήριο τη χαμηλότερη από άποψη τιμής προσφορά. Όλοι οι όροι της παρούσας πρόσκλησης καθώς και αυτοί που αναφέρονται στις προδιαγραφές του έργου είναι απαραίτητοι για να ληφθεί υπόψη η προσφορά των συμμετεχόντων. </w:t>
      </w:r>
    </w:p>
    <w:p w:rsidR="003C569F" w:rsidRDefault="003C569F" w:rsidP="003C569F">
      <w:pPr>
        <w:autoSpaceDE w:val="0"/>
        <w:autoSpaceDN w:val="0"/>
        <w:adjustRightInd w:val="0"/>
        <w:ind w:firstLine="35"/>
        <w:rPr>
          <w:rFonts w:ascii="Times New Roman" w:hAnsi="Times New Roman" w:cs="Times New Roman"/>
          <w:sz w:val="24"/>
          <w:szCs w:val="24"/>
        </w:rPr>
      </w:pPr>
      <w:r>
        <w:rPr>
          <w:rFonts w:ascii="Times New Roman" w:hAnsi="Times New Roman" w:cs="Times New Roman"/>
          <w:sz w:val="24"/>
          <w:szCs w:val="24"/>
        </w:rPr>
        <w:t xml:space="preserve">Οι συμμετέχοντες πρέπει να είναι φυσικά και νομικά πρόσωπα που δραστηριοποιούνται στον τομέα </w:t>
      </w:r>
      <w:proofErr w:type="spellStart"/>
      <w:r>
        <w:rPr>
          <w:rFonts w:ascii="Times New Roman" w:hAnsi="Times New Roman" w:cs="Times New Roman"/>
          <w:sz w:val="24"/>
          <w:szCs w:val="24"/>
        </w:rPr>
        <w:t>εντομοκτονιών</w:t>
      </w:r>
      <w:proofErr w:type="spellEnd"/>
      <w:r>
        <w:rPr>
          <w:rFonts w:ascii="Times New Roman" w:hAnsi="Times New Roman" w:cs="Times New Roman"/>
          <w:sz w:val="24"/>
          <w:szCs w:val="24"/>
        </w:rPr>
        <w:t>, μυοκτονιών και καλύπτουν τους παρακάτω όρους:</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Ο ανάδοχος είναι υποχρεωμένος να διαθέτει άδεια καταπολέμησης εντόμων και τρωκτικών σε κατοικημένους χώρους, με έναν (1) τουλάχιστον υπεύθυνο επιστήμονα, εγκεκριμένη από το Υπουργείο Αγροτικής Ανάπτυξης και Τροφίμων, την οποία</w:t>
      </w:r>
      <w:r>
        <w:rPr>
          <w:lang w:val="el-GR"/>
        </w:rPr>
        <w:t xml:space="preserve"> </w:t>
      </w:r>
      <w:r>
        <w:rPr>
          <w:rFonts w:ascii="Times New Roman" w:hAnsi="Times New Roman"/>
          <w:color w:val="000000" w:themeColor="text1"/>
          <w:sz w:val="24"/>
          <w:szCs w:val="24"/>
          <w:lang w:val="el-GR"/>
        </w:rPr>
        <w:t>επισυνάψουν σε επικυρωμένα αντίγραφα.</w:t>
      </w:r>
    </w:p>
    <w:p w:rsidR="003C569F" w:rsidRDefault="003C569F" w:rsidP="003C569F">
      <w:pPr>
        <w:pStyle w:val="22"/>
        <w:numPr>
          <w:ilvl w:val="0"/>
          <w:numId w:val="9"/>
        </w:numPr>
        <w:autoSpaceDE w:val="0"/>
        <w:autoSpaceDN w:val="0"/>
        <w:adjustRightInd w:val="0"/>
        <w:ind w:left="737" w:hanging="567"/>
        <w:jc w:val="both"/>
        <w:rPr>
          <w:lang w:val="el-GR"/>
        </w:rPr>
      </w:pPr>
      <w:r>
        <w:rPr>
          <w:lang w:val="el-GR"/>
        </w:rPr>
        <w:t>Να διαθέτουν ασφαλιστική κάλυψη έναντι αστικής ευθύνης προς τρίτους για βλάβη σε πρόσωπα ή υλικά που μπορεί να επέλθει κατά τη διάρκεια των πραγματοποιούμενων εφαρμογών (να καταθέσουν επικυρωμένο αντίγραφο).</w:t>
      </w:r>
    </w:p>
    <w:p w:rsidR="003C569F" w:rsidRDefault="003C569F" w:rsidP="003C569F">
      <w:pPr>
        <w:pStyle w:val="22"/>
        <w:numPr>
          <w:ilvl w:val="0"/>
          <w:numId w:val="9"/>
        </w:numPr>
        <w:autoSpaceDE w:val="0"/>
        <w:autoSpaceDN w:val="0"/>
        <w:adjustRightInd w:val="0"/>
        <w:ind w:left="737" w:hanging="567"/>
        <w:jc w:val="both"/>
        <w:rPr>
          <w:lang w:val="el-GR"/>
        </w:rPr>
      </w:pPr>
      <w:r>
        <w:rPr>
          <w:lang w:val="el-GR"/>
        </w:rPr>
        <w:t>Να διαθέτουν πιστοποιητικό εγγραφής στο οικείο Επαγγελματικό Επιμελητήριο.</w:t>
      </w:r>
    </w:p>
    <w:p w:rsidR="003C569F" w:rsidRDefault="003C569F" w:rsidP="003C569F">
      <w:pPr>
        <w:pStyle w:val="22"/>
        <w:numPr>
          <w:ilvl w:val="0"/>
          <w:numId w:val="9"/>
        </w:numPr>
        <w:autoSpaceDE w:val="0"/>
        <w:autoSpaceDN w:val="0"/>
        <w:adjustRightInd w:val="0"/>
        <w:ind w:left="737" w:hanging="567"/>
        <w:jc w:val="both"/>
        <w:rPr>
          <w:lang w:val="el-GR"/>
        </w:rPr>
      </w:pPr>
      <w:r>
        <w:rPr>
          <w:lang w:val="el-GR"/>
        </w:rPr>
        <w:t xml:space="preserve">Να απασχολούν μόνιμο επιστημονικό προσωπικό ( Γεωπόνο ΠΕ ή ΤΕ, Κτηνίατρο, </w:t>
      </w:r>
      <w:proofErr w:type="spellStart"/>
      <w:r>
        <w:rPr>
          <w:lang w:val="el-GR"/>
        </w:rPr>
        <w:t>κ.λπ</w:t>
      </w:r>
      <w:proofErr w:type="spellEnd"/>
      <w:r>
        <w:rPr>
          <w:lang w:val="el-GR"/>
        </w:rPr>
        <w:t>) με εμπειρία στο αντικείμενο.</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Ο ανάδοχος θα πρέπει ν</w:t>
      </w:r>
      <w:r>
        <w:rPr>
          <w:rFonts w:ascii="Times New Roman" w:hAnsi="Times New Roman"/>
          <w:sz w:val="24"/>
          <w:szCs w:val="24"/>
          <w:lang w:val="el-GR"/>
        </w:rPr>
        <w:t>α είναι Φορολογικά και Ασφαλιστικά ενήμερος ως προς τις υποχρεώσεις του.</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Ο ανάδοχος θα πρέπει να καταθέσει Απόσπασμα Ποινικού Μητρώου.</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Ο ανάδοχος θα πρέπει να καταθέσει αποδεικτικά εμπειρίας επιτυχούς εκτέλεσης ανάλογων έργων, απολύμανσης, απεντόμωσης, μυοκτονίας, καταπολέμησης κουνουπιών σε αντιστοίχου μεγέθους εγκαταστάσεις και σχετικές βεβαιώσεις καλής εκτέλεσης.</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 xml:space="preserve">Ο ανάδοχος είναι υποχρεωμένος να συγκροτήσει τα συνεργεία διεξαγωγής των εργασιών και ευθύνεται για την καλή και σωστή εκτέλεση της εργασίας. </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Επίσης είναι υποχρεωμένος για την παροχή όλων των μέσων και στοιχείων τα οποία κρίνονται απαραίτητα για την υλοποίηση της ανατιθέμενης εργασίας.</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Μετά το πέρας της 1ης εφαρμογής θα μας παραδώσει ολοκληρωμένο αρχείο που θα περιγράφει τις εργασίες και το πρόγραμμα εφαρμογών και θα πληροί τις απαιτήσεις οποιουδήποτε ελεγκτικού φορέα.</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Όλα τα φαρμακευτικά σκευάσματα που θα χρησιμοποιηθούν φέρουν τις απαραίτητες εγκρίσεις και άδειες που θα βρίσκονται στο φάκελο.</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Ακόμα ο ανάδοχος είναι αποκλειστικά υπεύθυνος αν το προσωπικό, καθώς και τα οχήματα, μηχανήματα και τα λοιπά μέσα τα οποία χρησιμοποιεί για την εκτέλεση των εργασιών, πληρούν τα προβλεπόμενα από την κείμενη νομοθεσία, καθώς και αν εφαρμόζονται τα προβλεπόμενα από την νομοθεσία μέτρα προστασίας και ασφάλειας.</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 xml:space="preserve">Επιπλέον ο ανάδοχος θα πρέπει να μην έχει αποκλειστεί η συμμετοχή του από διαγωνισμούς του Δημοσίου και ΟΤΑ και να μην έχει υποπέσει σε σοβαρό </w:t>
      </w:r>
      <w:r>
        <w:rPr>
          <w:rFonts w:ascii="Times New Roman" w:hAnsi="Times New Roman"/>
          <w:color w:val="000000" w:themeColor="text1"/>
          <w:sz w:val="24"/>
          <w:szCs w:val="24"/>
          <w:lang w:val="el-GR"/>
        </w:rPr>
        <w:lastRenderedPageBreak/>
        <w:t>παράπτωμα της επαγγελματικής του δραστηριότητας.</w:t>
      </w:r>
      <w:r>
        <w:rPr>
          <w:lang w:val="el-GR"/>
        </w:rPr>
        <w:t xml:space="preserve"> </w:t>
      </w:r>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 xml:space="preserve">Τα παραπάνω αποδεικτικά θα περιέχονται στον φάκελο της προσφοράς του υποψήφιου ανάδοχου και η μη προσκόμιση τους συνεπάγεται αυτόματα την απόρριψη της προσφοράς του. </w:t>
      </w:r>
      <w:r>
        <w:rPr>
          <w:rFonts w:ascii="Times New Roman" w:hAnsi="Times New Roman"/>
          <w:b/>
          <w:color w:val="000000" w:themeColor="text1"/>
          <w:sz w:val="24"/>
          <w:szCs w:val="24"/>
          <w:lang w:val="el-GR"/>
        </w:rPr>
        <w:t>Για όλα τα παραπάνω ο ανάδοχος θα πρέπει να προσκομίσει τα σχετικά έγγραφα με τα οποία θα τεκμηριώνεται η συμμόρφωση του με τις υποχρεώσεις.</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Ο όποιος εξοπλισμός εγκατασταθεί κατά την διάρκεια της σύμβασης είναι κυριότητα του Δήμου. Κατά τη διάρκεια της σύμβασης οποιαδήποτε φθορά προκύψει στον εξοπλισμό εγκατάστασης για την οποία δεν είναι υπαίτια η εταιρεία, είναι υποχρεωμένος ο ανάδοχος να προβεί στην άμεση αντικατάσταση του χωρίς επιπλέον κόστος.</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Σε περίπτωση μη αιτιολογημένης προσέλευσης σε έκτακτη κλήση ή προγραμματισμένη επίσκεψη ή μη εφαρμογής των όρων της παρούσης, η εταιρεία δύναται με μονομερή απόφαση της, να αναθέτει τις απαιτούμενες ενέργειες/εργασίες σε τρίτο συνεργείο, παρακρατώντας την αμοιβή από τον ανάδοχο και να προβεί σε καταγγελία της σύμβασης.</w:t>
      </w:r>
    </w:p>
    <w:p w:rsidR="003C569F" w:rsidRDefault="003C569F" w:rsidP="003C569F">
      <w:pPr>
        <w:autoSpaceDE w:val="0"/>
        <w:autoSpaceDN w:val="0"/>
        <w:adjustRightInd w:val="0"/>
        <w:rPr>
          <w:rFonts w:ascii="Times New Roman" w:hAnsi="Times New Roman" w:cs="Times New Roman"/>
          <w:sz w:val="24"/>
          <w:szCs w:val="24"/>
          <w:highlight w:val="yellow"/>
        </w:rPr>
      </w:pPr>
    </w:p>
    <w:p w:rsidR="003C569F" w:rsidRDefault="003C569F" w:rsidP="003C569F">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Όλες οι εφαρμογές θα πρέπει να πραγματοποιούνται υπό την επίβλεψη έμπειρου στο αντικείμενο υπεύθυνο επιστήμονα, ο οποίος θα υπογράφει και τα εκδιδόμενα πιστοποιητικά.</w:t>
      </w:r>
    </w:p>
    <w:p w:rsidR="003C569F" w:rsidRDefault="003C569F" w:rsidP="003C569F">
      <w:pPr>
        <w:autoSpaceDE w:val="0"/>
        <w:autoSpaceDN w:val="0"/>
        <w:adjustRightInd w:val="0"/>
        <w:rPr>
          <w:rFonts w:ascii="Times New Roman" w:hAnsi="Times New Roman" w:cs="Times New Roman"/>
          <w:b/>
          <w:sz w:val="24"/>
          <w:szCs w:val="24"/>
          <w:highlight w:val="yellow"/>
          <w:u w:val="single"/>
        </w:rPr>
      </w:pP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Εάν μετά την εφαρμογή συνεχίζεται η καθημερινή επανεμφάνιση εντόμων και τρωκτικών, ο ανάδοχος είναι υποχρεωμένος να επαναλάβει χωρίς αμοιβή τη χρήση της μεθόδου μέχρι να εξαφανιστούν όλα τα έντομα και τα τρωκτικά με δυνατότητα αλλαγής του φαρμάκου και χρήση άλλου κατάλληλου και εγκεκριμένου για τον εκάστοτε χώρο φαρμάκου.</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Τα Συνεργεία εφαρμογών θα πρέπει να διαθέτουν ειδικές στολές, να φορούν γάντια, γυαλιά ασφαλείας, μάσκα, κατά την ώρα της εργασίας τους και να φέρουν μαζί τους κιβώτιο Α΄ Βοηθειών με τα αντίδοτα σκευάσματα, καθώς και να ενεργούν σύμφωνα με όλες τις ισχύουσες διατάξεις ασφάλειας και υγείας κατά την διάρκεια της εργασίας.</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Τα Συνεργεία εφαρμογών είναι υποχρεωμένα να συμμορφώνονται σε οποιαδήποτε παρέμβαση-υπόδειξη του εργοδότη.</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Η εφαρμογή των ανωτέρω, θα βαραίνει μόνο τον ανάδοχο σε ότι αφορά το προσωπικό του συνεργείου του, τα ειδικά φάρμακα εφαρμογής και τις περιπτώσεις εκτάκτων κλήσεων. </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Όσοι ενδιαφέρονται να καταθέσουν προσφορά, θα πρέπει απαραίτητα να λάβουν </w:t>
      </w:r>
      <w:proofErr w:type="spellStart"/>
      <w:r>
        <w:rPr>
          <w:rFonts w:ascii="Times New Roman" w:hAnsi="Times New Roman" w:cs="Times New Roman"/>
          <w:sz w:val="24"/>
          <w:szCs w:val="24"/>
        </w:rPr>
        <w:t>υπ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όψιν</w:t>
      </w:r>
      <w:proofErr w:type="spellEnd"/>
      <w:r>
        <w:rPr>
          <w:rFonts w:ascii="Times New Roman" w:hAnsi="Times New Roman" w:cs="Times New Roman"/>
          <w:sz w:val="24"/>
          <w:szCs w:val="24"/>
        </w:rPr>
        <w:t xml:space="preserve"> ότι για το σύνολο των εργασιών θα πρέπει να τηρείται και να ενημερώνεται «ΦΑΚΕΛΟΣ ΕΛΕΓΧΟΥ ΕΝΤΟΜΩΝ ΚΑΙ ΤΡΩΚΤΙΚΩΝ» με όλα τα απαραίτητα έγγραφα και πιστοποιητικά. Την ευθύνη ενημέρωσης του φακέλου θα έχει ο ανάδοχος κατά τρόπο ώστε να υπερκαλύπτονται οι απαιτήσεις που θέτει ο Ε.Φ.Ε.Τ. Ο συγκεκριμένος φάκελος θα είναι διαθέσιμος, έτσι ώστε να δημιουργηθεί αρχείο ιστορικού επισκέψεων, ικανό οποιαδήποτε χρονική στιγμή να αποτυπώσει πλήρως την πορεία των </w:t>
      </w:r>
      <w:proofErr w:type="spellStart"/>
      <w:r>
        <w:rPr>
          <w:rFonts w:ascii="Times New Roman" w:hAnsi="Times New Roman" w:cs="Times New Roman"/>
          <w:sz w:val="24"/>
          <w:szCs w:val="24"/>
        </w:rPr>
        <w:t>πραγματοποιηθέντων</w:t>
      </w:r>
      <w:proofErr w:type="spellEnd"/>
      <w:r>
        <w:rPr>
          <w:rFonts w:ascii="Times New Roman" w:hAnsi="Times New Roman" w:cs="Times New Roman"/>
          <w:sz w:val="24"/>
          <w:szCs w:val="24"/>
        </w:rPr>
        <w:t xml:space="preserve"> εργασιών.</w:t>
      </w:r>
    </w:p>
    <w:tbl>
      <w:tblPr>
        <w:tblW w:w="4743" w:type="pct"/>
        <w:tblInd w:w="455" w:type="dxa"/>
        <w:tblLook w:val="04A0" w:firstRow="1" w:lastRow="0" w:firstColumn="1" w:lastColumn="0" w:noHBand="0" w:noVBand="1"/>
      </w:tblPr>
      <w:tblGrid>
        <w:gridCol w:w="3939"/>
        <w:gridCol w:w="3940"/>
      </w:tblGrid>
      <w:tr w:rsidR="003C569F" w:rsidTr="003C569F">
        <w:trPr>
          <w:trHeight w:val="4537"/>
        </w:trPr>
        <w:tc>
          <w:tcPr>
            <w:tcW w:w="2500" w:type="pct"/>
            <w:vAlign w:val="center"/>
          </w:tcPr>
          <w:p w:rsidR="003C569F" w:rsidRPr="003C569F" w:rsidRDefault="003C569F">
            <w:pPr>
              <w:spacing w:line="276" w:lineRule="auto"/>
              <w:ind w:left="0"/>
              <w:rPr>
                <w:rFonts w:ascii="Times New Roman" w:hAnsi="Times New Roman" w:cs="Times New Roman"/>
                <w:sz w:val="24"/>
                <w:szCs w:val="24"/>
              </w:rPr>
            </w:pP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ΣΥΝΤΑΞΑΣΑ</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Προϊσταμένη Τμήματος   Περιβάλλοντος, Πολιτικής Προστασίας και Συντήρησης Πρασίνου</w:t>
            </w:r>
          </w:p>
          <w:p w:rsidR="003C569F" w:rsidRPr="003C569F" w:rsidRDefault="003C569F">
            <w:pPr>
              <w:pStyle w:val="a6"/>
              <w:spacing w:before="70" w:line="247" w:lineRule="auto"/>
              <w:ind w:right="-154"/>
              <w:jc w:val="center"/>
              <w:rPr>
                <w:rFonts w:ascii="Times New Roman" w:hAnsi="Times New Roman" w:cs="Times New Roman"/>
                <w:sz w:val="24"/>
                <w:szCs w:val="24"/>
              </w:rPr>
            </w:pPr>
          </w:p>
          <w:p w:rsidR="003C569F" w:rsidRPr="003C569F" w:rsidRDefault="003C569F">
            <w:pPr>
              <w:pStyle w:val="a6"/>
              <w:spacing w:before="70" w:line="247" w:lineRule="auto"/>
              <w:ind w:right="-154"/>
              <w:jc w:val="center"/>
              <w:rPr>
                <w:rFonts w:ascii="Times New Roman" w:hAnsi="Times New Roman" w:cs="Times New Roman"/>
                <w:w w:val="105"/>
                <w:sz w:val="24"/>
                <w:szCs w:val="24"/>
              </w:rPr>
            </w:pPr>
          </w:p>
        </w:tc>
        <w:tc>
          <w:tcPr>
            <w:tcW w:w="2500" w:type="pct"/>
            <w:vAlign w:val="center"/>
          </w:tcPr>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 xml:space="preserve">                 ΘΕΩΡΗΘΗΚΕ 30/05/2019</w:t>
            </w:r>
          </w:p>
          <w:p w:rsidR="003C569F" w:rsidRPr="003C569F" w:rsidRDefault="003C569F">
            <w:pPr>
              <w:rPr>
                <w:rFonts w:ascii="Times New Roman" w:hAnsi="Times New Roman" w:cs="Times New Roman"/>
                <w:sz w:val="24"/>
                <w:szCs w:val="24"/>
              </w:rPr>
            </w:pPr>
            <w:r w:rsidRPr="003C569F">
              <w:rPr>
                <w:rFonts w:ascii="Times New Roman" w:hAnsi="Times New Roman" w:cs="Times New Roman"/>
                <w:sz w:val="24"/>
                <w:szCs w:val="24"/>
              </w:rPr>
              <w:t xml:space="preserve">        Ο  Προϊστάμενος   Διεύθυνσης       Καθαριότητας Ανακύκλωσης</w:t>
            </w:r>
          </w:p>
          <w:p w:rsidR="003C569F" w:rsidRDefault="003C569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Περι</w:t>
            </w:r>
            <w:proofErr w:type="spellEnd"/>
            <w:r>
              <w:rPr>
                <w:rFonts w:ascii="Times New Roman" w:hAnsi="Times New Roman" w:cs="Times New Roman"/>
                <w:sz w:val="24"/>
                <w:szCs w:val="24"/>
                <w:lang w:val="en-US"/>
              </w:rPr>
              <w:t xml:space="preserve">βάλλοντος,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 xml:space="preserve">ασίνου και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3C569F" w:rsidRDefault="003C569F">
            <w:pPr>
              <w:spacing w:line="276" w:lineRule="auto"/>
              <w:jc w:val="center"/>
              <w:rPr>
                <w:rFonts w:ascii="Times New Roman" w:hAnsi="Times New Roman" w:cs="Times New Roman"/>
                <w:sz w:val="24"/>
                <w:szCs w:val="24"/>
                <w:lang w:val="en-US"/>
              </w:rPr>
            </w:pPr>
          </w:p>
          <w:p w:rsidR="003C569F" w:rsidRDefault="003C569F">
            <w:pPr>
              <w:rPr>
                <w:rFonts w:ascii="Times New Roman" w:hAnsi="Times New Roman" w:cs="Times New Roman"/>
                <w:sz w:val="24"/>
                <w:szCs w:val="24"/>
                <w:lang w:val="en-US"/>
              </w:rPr>
            </w:pPr>
          </w:p>
        </w:tc>
      </w:tr>
      <w:tr w:rsidR="003C569F" w:rsidTr="003C569F">
        <w:tc>
          <w:tcPr>
            <w:tcW w:w="2500" w:type="pct"/>
            <w:vAlign w:val="center"/>
            <w:hideMark/>
          </w:tcPr>
          <w:p w:rsidR="003C569F" w:rsidRPr="003C569F" w:rsidRDefault="003C569F">
            <w:pPr>
              <w:pStyle w:val="a6"/>
              <w:spacing w:before="70" w:line="247" w:lineRule="auto"/>
              <w:ind w:right="-154"/>
              <w:jc w:val="center"/>
              <w:rPr>
                <w:rFonts w:ascii="Times New Roman" w:hAnsi="Times New Roman" w:cs="Times New Roman"/>
                <w:b/>
                <w:sz w:val="24"/>
                <w:szCs w:val="24"/>
              </w:rPr>
            </w:pPr>
            <w:r w:rsidRPr="003C569F">
              <w:rPr>
                <w:rFonts w:ascii="Times New Roman" w:hAnsi="Times New Roman" w:cs="Times New Roman"/>
                <w:b/>
                <w:sz w:val="24"/>
                <w:szCs w:val="24"/>
              </w:rPr>
              <w:t>Βοσνάκη Μαριάννα -Υπακοή</w:t>
            </w:r>
          </w:p>
          <w:p w:rsidR="003C569F" w:rsidRPr="003C569F" w:rsidRDefault="003C569F">
            <w:pPr>
              <w:pStyle w:val="a6"/>
              <w:spacing w:before="70" w:line="247" w:lineRule="auto"/>
              <w:ind w:right="-154"/>
              <w:jc w:val="center"/>
              <w:rPr>
                <w:rFonts w:ascii="Times New Roman" w:hAnsi="Times New Roman" w:cs="Times New Roman"/>
                <w:w w:val="105"/>
              </w:rPr>
            </w:pPr>
            <w:r w:rsidRPr="003C569F">
              <w:rPr>
                <w:rFonts w:ascii="Times New Roman" w:hAnsi="Times New Roman" w:cs="Times New Roman"/>
                <w:b/>
              </w:rPr>
              <w:t>ΔΕ ΔΙΟΙΚΗΤΙΚΟΥ</w:t>
            </w:r>
          </w:p>
        </w:tc>
        <w:tc>
          <w:tcPr>
            <w:tcW w:w="2500" w:type="pct"/>
            <w:vAlign w:val="center"/>
            <w:hideMark/>
          </w:tcPr>
          <w:p w:rsidR="003C569F" w:rsidRPr="003C569F" w:rsidRDefault="003C569F">
            <w:pPr>
              <w:pStyle w:val="a6"/>
              <w:spacing w:before="70" w:line="247" w:lineRule="auto"/>
              <w:ind w:right="-154"/>
              <w:jc w:val="center"/>
              <w:rPr>
                <w:rFonts w:ascii="Times New Roman" w:hAnsi="Times New Roman" w:cs="Times New Roman"/>
                <w:b/>
                <w:w w:val="105"/>
                <w:sz w:val="24"/>
                <w:szCs w:val="24"/>
              </w:rPr>
            </w:pPr>
            <w:r w:rsidRPr="003C569F">
              <w:rPr>
                <w:rFonts w:ascii="Times New Roman" w:hAnsi="Times New Roman" w:cs="Times New Roman"/>
                <w:b/>
                <w:sz w:val="24"/>
                <w:szCs w:val="24"/>
              </w:rPr>
              <w:t xml:space="preserve">Ηλίας Παναγιώτης                                          </w:t>
            </w:r>
            <w:r w:rsidRPr="003C569F">
              <w:rPr>
                <w:rFonts w:ascii="Times New Roman" w:hAnsi="Times New Roman" w:cs="Times New Roman"/>
                <w:b/>
              </w:rPr>
              <w:t>ΤΕ ΜΗΧΑΝΟΛΟΓΩΝ  - ΜΗΧΑΝΙΚΩΝ</w:t>
            </w:r>
            <w:r w:rsidRPr="003C569F">
              <w:rPr>
                <w:rFonts w:ascii="Times New Roman" w:hAnsi="Times New Roman" w:cs="Times New Roman"/>
                <w:b/>
                <w:sz w:val="24"/>
                <w:szCs w:val="24"/>
              </w:rPr>
              <w:t xml:space="preserve">                                        </w:t>
            </w:r>
          </w:p>
        </w:tc>
      </w:tr>
    </w:tbl>
    <w:p w:rsidR="003C569F" w:rsidRDefault="003C569F" w:rsidP="003C569F">
      <w:pPr>
        <w:spacing w:before="8"/>
        <w:ind w:left="0"/>
        <w:rPr>
          <w:rFonts w:ascii="Times New Roman" w:eastAsia="Times New Roman" w:hAnsi="Times New Roman" w:cs="Times New Roman"/>
          <w:b/>
          <w:sz w:val="22"/>
          <w:szCs w:val="22"/>
          <w:u w:val="single"/>
        </w:rPr>
      </w:pPr>
    </w:p>
    <w:p w:rsidR="003C569F" w:rsidRDefault="003C569F" w:rsidP="003C569F">
      <w:pPr>
        <w:ind w:left="0"/>
        <w:rPr>
          <w:rFonts w:ascii="Times New Roman" w:eastAsia="Times New Roman" w:hAnsi="Times New Roman" w:cs="Times New Roman"/>
          <w:b/>
          <w:sz w:val="22"/>
          <w:szCs w:val="22"/>
          <w:u w:val="single"/>
        </w:rPr>
      </w:pPr>
      <w:r>
        <w:rPr>
          <w:rFonts w:ascii="Times New Roman" w:eastAsia="Times New Roman" w:hAnsi="Times New Roman" w:cs="Times New Roman"/>
          <w:b/>
          <w:snapToGrid w:val="0"/>
          <w:sz w:val="22"/>
          <w:szCs w:val="22"/>
          <w:u w:val="single"/>
        </w:rPr>
        <w:br w:type="page"/>
      </w:r>
    </w:p>
    <w:p w:rsidR="003C569F" w:rsidRDefault="003C569F" w:rsidP="003C569F">
      <w:pPr>
        <w:spacing w:before="8"/>
        <w:rPr>
          <w:rFonts w:ascii="Times New Roman" w:eastAsia="Times New Roman" w:hAnsi="Times New Roman" w:cs="Times New Roman"/>
          <w:b/>
          <w:sz w:val="22"/>
          <w:szCs w:val="22"/>
          <w:u w:val="single"/>
        </w:rPr>
      </w:pPr>
      <w:r>
        <w:rPr>
          <w:rFonts w:ascii="Times New Roman" w:hAnsi="Times New Roman" w:cs="Times New Roman"/>
          <w:b/>
          <w:noProof/>
          <w:lang w:eastAsia="el-GR"/>
        </w:rPr>
        <w:lastRenderedPageBreak/>
        <w:drawing>
          <wp:inline distT="0" distB="0" distL="0" distR="0">
            <wp:extent cx="723900" cy="800100"/>
            <wp:effectExtent l="0" t="0" r="0" b="0"/>
            <wp:docPr id="4" name="Εικόνα 4"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3C569F" w:rsidRDefault="003C569F" w:rsidP="003C569F">
      <w:pPr>
        <w:spacing w:before="8"/>
        <w:jc w:val="center"/>
        <w:rPr>
          <w:rFonts w:ascii="Times New Roman" w:eastAsia="Times New Roman" w:hAnsi="Times New Roman" w:cs="Times New Roman"/>
          <w:b/>
          <w:sz w:val="22"/>
          <w:szCs w:val="22"/>
          <w:u w:val="single"/>
        </w:rPr>
      </w:pPr>
    </w:p>
    <w:tbl>
      <w:tblPr>
        <w:tblW w:w="937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3763"/>
      </w:tblGrid>
      <w:tr w:rsidR="003C569F" w:rsidTr="003C569F">
        <w:trPr>
          <w:trHeight w:val="4765"/>
        </w:trPr>
        <w:tc>
          <w:tcPr>
            <w:tcW w:w="5616"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Ταχ. Δ/νση: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Pr>
                <w:rFonts w:ascii="Times New Roman" w:hAnsi="Times New Roman" w:cs="Times New Roman"/>
                <w:lang w:val="en-GB"/>
              </w:rPr>
              <w:t>.22943-20582</w:t>
            </w:r>
          </w:p>
          <w:p w:rsidR="003C569F" w:rsidRDefault="003C569F">
            <w:pPr>
              <w:rPr>
                <w:rFonts w:ascii="Times New Roman" w:hAnsi="Times New Roman" w:cs="Times New Roman"/>
                <w:lang w:val="en-GB"/>
              </w:rPr>
            </w:pPr>
            <w:r>
              <w:rPr>
                <w:rFonts w:ascii="Times New Roman" w:hAnsi="Times New Roman" w:cs="Times New Roman"/>
                <w:lang w:val="en-US"/>
              </w:rPr>
              <w:t>Fax</w:t>
            </w:r>
            <w:r>
              <w:rPr>
                <w:rFonts w:ascii="Times New Roman" w:hAnsi="Times New Roman" w:cs="Times New Roman"/>
                <w:lang w:val="en-GB"/>
              </w:rPr>
              <w:t xml:space="preserve"> 22943-20535</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8"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763" w:type="dxa"/>
            <w:tcBorders>
              <w:top w:val="nil"/>
              <w:left w:val="nil"/>
              <w:bottom w:val="nil"/>
              <w:right w:val="nil"/>
            </w:tcBorders>
          </w:tcPr>
          <w:p w:rsidR="003C569F" w:rsidRPr="003C569F" w:rsidRDefault="003C569F">
            <w:pPr>
              <w:pStyle w:val="2"/>
              <w:tabs>
                <w:tab w:val="left" w:pos="884"/>
              </w:tabs>
              <w:rPr>
                <w:rFonts w:ascii="Times New Roman" w:hAnsi="Times New Roman" w:cs="Times New Roman"/>
                <w:i w:val="0"/>
                <w:sz w:val="24"/>
                <w:szCs w:val="24"/>
              </w:rPr>
            </w:pPr>
            <w:r w:rsidRPr="003C569F">
              <w:rPr>
                <w:rFonts w:ascii="Times New Roman" w:hAnsi="Times New Roman" w:cs="Times New Roman"/>
                <w:i w:val="0"/>
                <w:sz w:val="24"/>
                <w:szCs w:val="24"/>
              </w:rPr>
              <w:t>Μαραθώνας   30 /05/2019</w:t>
            </w:r>
          </w:p>
          <w:p w:rsidR="003C569F" w:rsidRPr="003C569F" w:rsidRDefault="003C569F">
            <w:pPr>
              <w:rPr>
                <w:rFonts w:ascii="Times New Roman" w:hAnsi="Times New Roman" w:cs="Times New Roman"/>
                <w:b/>
              </w:rPr>
            </w:pPr>
            <w:r w:rsidRPr="003C569F">
              <w:rPr>
                <w:rFonts w:ascii="Times New Roman" w:hAnsi="Times New Roman" w:cs="Times New Roman"/>
                <w:b/>
              </w:rPr>
              <w:t>ΑΡ. ΜΕΛΕΤΗΣ: 10</w:t>
            </w:r>
            <w:r w:rsidRPr="003C569F">
              <w:rPr>
                <w:rFonts w:ascii="Times New Roman" w:hAnsi="Times New Roman" w:cs="Times New Roman"/>
              </w:rPr>
              <w:t xml:space="preserve"> </w:t>
            </w:r>
            <w:r w:rsidRPr="003C569F">
              <w:rPr>
                <w:rFonts w:ascii="Times New Roman" w:hAnsi="Times New Roman" w:cs="Times New Roman"/>
                <w:b/>
              </w:rPr>
              <w:t>/2019</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w:t>
            </w:r>
            <w:r w:rsidRPr="003C569F">
              <w:rPr>
                <w:rFonts w:ascii="Arial Narrow" w:eastAsia="Verdana" w:hAnsi="Arial Narrow" w:cs="Times New Roman"/>
                <w:b/>
                <w:sz w:val="24"/>
                <w:szCs w:val="24"/>
              </w:rPr>
              <w:t xml:space="preserve"> </w:t>
            </w:r>
            <w:r w:rsidRPr="003C569F">
              <w:rPr>
                <w:rFonts w:ascii="Times New Roman" w:hAnsi="Times New Roman" w:cs="Times New Roman"/>
                <w:b/>
              </w:rPr>
              <w:t>18.891,00 € (ΜΕ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rPr>
            </w:pPr>
            <w:r w:rsidRPr="003C569F">
              <w:rPr>
                <w:rFonts w:ascii="Times New Roman" w:hAnsi="Times New Roman" w:cs="Times New Roman"/>
                <w:b/>
              </w:rPr>
              <w:t>ΧΡΗΜΑΤΟΔΟΤΗΣΗ</w:t>
            </w: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b/>
              </w:rPr>
              <w:t>1</w:t>
            </w:r>
            <w:r w:rsidRPr="003C569F">
              <w:rPr>
                <w:rFonts w:ascii="Times New Roman" w:hAnsi="Times New Roman" w:cs="Times New Roman"/>
              </w:rPr>
              <w:t xml:space="preserve"> .ΙΔΙΟΙ ΠΟΡΟΙ</w:t>
            </w:r>
          </w:p>
          <w:p w:rsidR="003C569F" w:rsidRPr="003C569F" w:rsidRDefault="003C569F">
            <w:pPr>
              <w:rPr>
                <w:rFonts w:ascii="Times New Roman" w:hAnsi="Times New Roman" w:cs="Times New Roman"/>
              </w:rPr>
            </w:pPr>
            <w:r w:rsidRPr="003C569F">
              <w:rPr>
                <w:rFonts w:ascii="Times New Roman" w:hAnsi="Times New Roman" w:cs="Times New Roman"/>
                <w:b/>
              </w:rPr>
              <w:t>2</w:t>
            </w:r>
            <w:r w:rsidRPr="003C569F">
              <w:rPr>
                <w:rFonts w:ascii="Times New Roman" w:hAnsi="Times New Roman" w:cs="Times New Roman"/>
              </w:rPr>
              <w:t xml:space="preserve">.ΠΙΣΤΩΣΕΙΣ ΥΠΟΥΡΓΕΙΟΥ ΕΡΓΑΣΙΑΣ ΚΟΙΝΩΝΙΚΗΣ ΑΣΦΑΛΙΣΗΣ(ΕΠΙΧΟΡΗΓΗΣΗ ΓΙΑ ΚΑΛΥΨΗ ΟΡΓΑΝΩΣΗΣ και ΛΕΙΤΟΥΡΓΙΑΣ  ΚΑΤΑΣΚΗΝΩΣΕΩΝ </w:t>
            </w:r>
          </w:p>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spacing w:val="20"/>
              </w:rPr>
              <w:t xml:space="preserve"> </w:t>
            </w:r>
          </w:p>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5616" w:type="dxa"/>
            <w:vMerge w:val="restart"/>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c>
          <w:tcPr>
            <w:tcW w:w="3763"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763" w:type="dxa"/>
            <w:tcBorders>
              <w:top w:val="nil"/>
              <w:left w:val="nil"/>
              <w:bottom w:val="nil"/>
              <w:right w:val="nil"/>
            </w:tcBorders>
            <w:hideMark/>
          </w:tcPr>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rPr>
              <w:t>ΠΡΟΫΠ: 18.891,00 ΕΥΡΩ με φ.π.α.</w:t>
            </w: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763"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763" w:type="dxa"/>
            <w:tcBorders>
              <w:top w:val="nil"/>
              <w:left w:val="nil"/>
              <w:bottom w:val="nil"/>
              <w:right w:val="nil"/>
            </w:tcBorders>
          </w:tcPr>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:90922000-6</w:t>
            </w:r>
            <w:r w:rsidRPr="003C569F">
              <w:rPr>
                <w:rFonts w:ascii="Times New Roman" w:hAnsi="Times New Roman" w:cs="Times New Roman"/>
              </w:rPr>
              <w:t xml:space="preserve"> Υπηρεσίες καταπολέμησης επιβλαβών εντόμων</w:t>
            </w:r>
          </w:p>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 xml:space="preserve">: 90923000-3 </w:t>
            </w:r>
            <w:r w:rsidRPr="003C569F">
              <w:rPr>
                <w:rFonts w:ascii="Times New Roman" w:hAnsi="Times New Roman" w:cs="Times New Roman"/>
              </w:rPr>
              <w:t>Υπηρεσίες εξόντωσης αρουραίων</w:t>
            </w:r>
          </w:p>
          <w:p w:rsidR="003C569F" w:rsidRDefault="003C569F">
            <w:pPr>
              <w:rPr>
                <w:rFonts w:ascii="Times New Roman" w:hAnsi="Times New Roman" w:cs="Times New Roman"/>
                <w:lang w:val="en-US"/>
              </w:rPr>
            </w:pPr>
            <w:r>
              <w:rPr>
                <w:rFonts w:ascii="Times New Roman" w:hAnsi="Times New Roman" w:cs="Times New Roman"/>
                <w:b/>
                <w:lang w:val="en-US"/>
              </w:rPr>
              <w:t xml:space="preserve">CPV: 90921000-9 </w:t>
            </w:r>
            <w:r>
              <w:rPr>
                <w:rFonts w:ascii="Times New Roman" w:hAnsi="Times New Roman" w:cs="Times New Roman"/>
                <w:lang w:val="en-US"/>
              </w:rPr>
              <w:t>Υπ</w:t>
            </w:r>
            <w:proofErr w:type="spellStart"/>
            <w:r>
              <w:rPr>
                <w:rFonts w:ascii="Times New Roman" w:hAnsi="Times New Roman" w:cs="Times New Roman"/>
                <w:lang w:val="en-US"/>
              </w:rPr>
              <w:t>ηρεσίες</w:t>
            </w:r>
            <w:proofErr w:type="spellEnd"/>
            <w:r>
              <w:rPr>
                <w:rFonts w:ascii="Times New Roman" w:hAnsi="Times New Roman" w:cs="Times New Roman"/>
                <w:lang w:val="en-US"/>
              </w:rPr>
              <w:t xml:space="preserve"> απ</w:t>
            </w:r>
            <w:proofErr w:type="spellStart"/>
            <w:r>
              <w:rPr>
                <w:rFonts w:ascii="Times New Roman" w:hAnsi="Times New Roman" w:cs="Times New Roman"/>
                <w:lang w:val="en-US"/>
              </w:rPr>
              <w:t>ολύμ</w:t>
            </w:r>
            <w:proofErr w:type="spellEnd"/>
            <w:r>
              <w:rPr>
                <w:rFonts w:ascii="Times New Roman" w:hAnsi="Times New Roman" w:cs="Times New Roman"/>
                <w:lang w:val="en-US"/>
              </w:rPr>
              <w:t xml:space="preserve">ανσης και </w:t>
            </w:r>
            <w:proofErr w:type="spellStart"/>
            <w:r>
              <w:rPr>
                <w:rFonts w:ascii="Times New Roman" w:hAnsi="Times New Roman" w:cs="Times New Roman"/>
                <w:lang w:val="en-US"/>
              </w:rPr>
              <w:t>εξομάλυνσης</w:t>
            </w:r>
            <w:proofErr w:type="spellEnd"/>
            <w:r>
              <w:rPr>
                <w:rFonts w:ascii="Times New Roman" w:hAnsi="Times New Roman" w:cs="Times New Roman"/>
                <w:lang w:val="en-US"/>
              </w:rPr>
              <w:t xml:space="preserve"> </w:t>
            </w:r>
          </w:p>
          <w:p w:rsidR="003C569F" w:rsidRDefault="003C569F">
            <w:pPr>
              <w:rPr>
                <w:rFonts w:ascii="Times New Roman" w:hAnsi="Times New Roman" w:cs="Times New Roman"/>
                <w:lang w:val="en-US"/>
              </w:rPr>
            </w:pPr>
          </w:p>
        </w:tc>
      </w:tr>
    </w:tbl>
    <w:p w:rsidR="003C569F" w:rsidRDefault="003C569F" w:rsidP="003C569F">
      <w:pPr>
        <w:spacing w:before="8"/>
        <w:ind w:left="0"/>
        <w:rPr>
          <w:rFonts w:ascii="Times New Roman" w:eastAsia="Times New Roman"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ΧΡΟΝΟΔΙΑΓΡΑΜΜΑ ΕΠΕΜΒΑΣΕΩΝ</w:t>
      </w:r>
    </w:p>
    <w:p w:rsidR="003C569F" w:rsidRDefault="003C569F" w:rsidP="003C569F">
      <w:pPr>
        <w:pStyle w:val="a6"/>
        <w:spacing w:before="70" w:line="247" w:lineRule="auto"/>
        <w:ind w:left="0"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Α</w:t>
      </w: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u w:val="thick"/>
        </w:rPr>
        <w:t>ΕΡΓΑΣΙΕΣ ΑΠΕΝΤΟΜΩΣΗΣ ΚΑΙ ΜΥΟΚΤΟΝΙΑΣ ΤΩΝ ΔΗΜΟΤΙΚΩΝ ΚΑΤΑΣΤΗΜΑΤΩΝ</w:t>
      </w:r>
    </w:p>
    <w:p w:rsidR="003C569F" w:rsidRDefault="003C569F" w:rsidP="003C569F">
      <w:pPr>
        <w:pStyle w:val="aa"/>
        <w:numPr>
          <w:ilvl w:val="0"/>
          <w:numId w:val="10"/>
        </w:numPr>
        <w:spacing w:before="8"/>
        <w:rPr>
          <w:rFonts w:ascii="Times New Roman" w:hAnsi="Times New Roman"/>
          <w:sz w:val="24"/>
          <w:szCs w:val="24"/>
          <w:lang w:val="el-GR"/>
        </w:rPr>
      </w:pPr>
      <w:r>
        <w:rPr>
          <w:rFonts w:ascii="Times New Roman" w:hAnsi="Times New Roman"/>
          <w:b/>
          <w:color w:val="000000" w:themeColor="text1"/>
          <w:sz w:val="24"/>
          <w:szCs w:val="24"/>
          <w:lang w:val="el-GR"/>
        </w:rPr>
        <w:lastRenderedPageBreak/>
        <w:t xml:space="preserve">2 εφαρμογές: </w:t>
      </w:r>
      <w:r>
        <w:rPr>
          <w:rFonts w:ascii="Times New Roman" w:hAnsi="Times New Roman"/>
          <w:sz w:val="24"/>
          <w:szCs w:val="24"/>
          <w:lang w:val="el-GR"/>
        </w:rPr>
        <w:t>Πρώτη εφαρμογή Σεπτέμβριο με Οκτώβριο του 2019 και δεύτερη την  Άνοιξη του 2020.</w:t>
      </w:r>
    </w:p>
    <w:p w:rsidR="003C569F" w:rsidRDefault="003C569F" w:rsidP="003C569F">
      <w:pPr>
        <w:spacing w:before="8"/>
        <w:ind w:left="0"/>
        <w:rPr>
          <w:rFonts w:ascii="Times New Roman" w:eastAsia="Times New Roman" w:hAnsi="Times New Roman" w:cs="Times New Roman"/>
          <w:b/>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u w:val="thick"/>
        </w:rPr>
        <w:t>ΕΡΓΑΣΙΕΣ ΑΠΕΝΤΟΜΩΣΗΣ, ΜΥΟΚΤΟΝΙΑΣ  ΣΧΟΛΙΚΩΝ ΚΤΗΡΙΩΝ</w:t>
      </w:r>
    </w:p>
    <w:p w:rsidR="003C569F" w:rsidRDefault="003C569F" w:rsidP="003C569F">
      <w:pPr>
        <w:spacing w:before="8"/>
        <w:rPr>
          <w:rFonts w:ascii="Times New Roman" w:hAnsi="Times New Roman" w:cs="Times New Roman"/>
          <w:sz w:val="24"/>
          <w:szCs w:val="24"/>
          <w:u w:val="single"/>
        </w:rPr>
      </w:pPr>
      <w:r>
        <w:rPr>
          <w:rFonts w:ascii="Times New Roman" w:eastAsia="Times New Roman" w:hAnsi="Times New Roman" w:cs="Times New Roman"/>
          <w:sz w:val="24"/>
          <w:szCs w:val="24"/>
          <w:u w:val="single"/>
        </w:rPr>
        <w:t>α)</w:t>
      </w:r>
      <w:r>
        <w:rPr>
          <w:rFonts w:ascii="Times New Roman" w:hAnsi="Times New Roman" w:cs="Times New Roman"/>
          <w:sz w:val="24"/>
          <w:szCs w:val="24"/>
          <w:u w:val="single"/>
        </w:rPr>
        <w:t xml:space="preserve"> Σχολικά κτήρια Βαρνάβα</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Εργασίες απεντόμωσης και μυοκτονίας.</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β) Σχολικά κτήρια Γραμματικού</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 xml:space="preserve">γ) Σχολικά κτήρια Μαραθώνα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 xml:space="preserve">δ) Σχολικά κτήρια Νέας Μάκρης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 xml:space="preserve">ε) Σχολικά κτήρια Ανατολής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w:t>
      </w:r>
      <w:proofErr w:type="spellStart"/>
      <w:r>
        <w:rPr>
          <w:rFonts w:ascii="Times New Roman" w:hAnsi="Times New Roman"/>
          <w:sz w:val="24"/>
          <w:szCs w:val="24"/>
          <w:lang w:val="el-GR"/>
        </w:rPr>
        <w:t>Πρώτη</w:t>
      </w:r>
      <w:proofErr w:type="spellEnd"/>
      <w:r>
        <w:rPr>
          <w:rFonts w:ascii="Times New Roman" w:hAnsi="Times New Roman"/>
          <w:sz w:val="24"/>
          <w:szCs w:val="24"/>
          <w:lang w:val="el-GR"/>
        </w:rPr>
        <w:t xml:space="preserve">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proofErr w:type="spellStart"/>
      <w:r>
        <w:rPr>
          <w:rFonts w:ascii="Times New Roman" w:hAnsi="Times New Roman" w:cs="Times New Roman"/>
          <w:sz w:val="24"/>
          <w:szCs w:val="24"/>
          <w:u w:val="single"/>
        </w:rPr>
        <w:t>στ</w:t>
      </w:r>
      <w:proofErr w:type="spellEnd"/>
      <w:r>
        <w:rPr>
          <w:rFonts w:ascii="Times New Roman" w:hAnsi="Times New Roman" w:cs="Times New Roman"/>
          <w:sz w:val="24"/>
          <w:szCs w:val="24"/>
          <w:u w:val="single"/>
        </w:rPr>
        <w:t xml:space="preserve">) Σχολικά κτήρια Τύμβου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 xml:space="preserve">ζ) Σχολικά κτήρια Κάτω </w:t>
      </w:r>
      <w:proofErr w:type="spellStart"/>
      <w:r>
        <w:rPr>
          <w:rFonts w:ascii="Times New Roman" w:hAnsi="Times New Roman" w:cs="Times New Roman"/>
          <w:sz w:val="24"/>
          <w:szCs w:val="24"/>
          <w:u w:val="single"/>
        </w:rPr>
        <w:t>Σουλίου</w:t>
      </w:r>
      <w:proofErr w:type="spellEnd"/>
      <w:r>
        <w:rPr>
          <w:rFonts w:ascii="Times New Roman" w:hAnsi="Times New Roman" w:cs="Times New Roman"/>
          <w:sz w:val="24"/>
          <w:szCs w:val="24"/>
          <w:u w:val="single"/>
        </w:rPr>
        <w:t xml:space="preserve">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spacing w:before="8"/>
        <w:rPr>
          <w:rFonts w:ascii="Times New Roman" w:hAnsi="Times New Roman"/>
          <w:sz w:val="24"/>
          <w:szCs w:val="24"/>
          <w:u w:val="single"/>
        </w:rPr>
      </w:pPr>
      <w:r>
        <w:rPr>
          <w:rFonts w:ascii="Times New Roman" w:hAnsi="Times New Roman"/>
          <w:sz w:val="24"/>
          <w:szCs w:val="24"/>
          <w:u w:val="single"/>
        </w:rPr>
        <w:t xml:space="preserve">η) Σχολικά κτήρια Νέου </w:t>
      </w:r>
      <w:proofErr w:type="spellStart"/>
      <w:r>
        <w:rPr>
          <w:rFonts w:ascii="Times New Roman" w:hAnsi="Times New Roman"/>
          <w:sz w:val="24"/>
          <w:szCs w:val="24"/>
          <w:u w:val="single"/>
        </w:rPr>
        <w:t>Βουτζά</w:t>
      </w:r>
      <w:proofErr w:type="spellEnd"/>
      <w:r>
        <w:rPr>
          <w:rFonts w:ascii="Times New Roman" w:hAnsi="Times New Roman"/>
          <w:sz w:val="24"/>
          <w:szCs w:val="24"/>
          <w:u w:val="single"/>
        </w:rPr>
        <w:t xml:space="preserve">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lastRenderedPageBreak/>
        <w:t>2 εφαρμογές:</w:t>
      </w:r>
      <w:r>
        <w:rPr>
          <w:rFonts w:ascii="Times New Roman" w:hAnsi="Times New Roman"/>
          <w:sz w:val="24"/>
          <w:szCs w:val="24"/>
          <w:lang w:val="el-GR"/>
        </w:rPr>
        <w:t xml:space="preserve"> Πρώτη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rPr>
          <w:rFonts w:ascii="Times New Roman" w:hAnsi="Times New Roman"/>
          <w:sz w:val="24"/>
          <w:szCs w:val="24"/>
        </w:rPr>
      </w:pPr>
      <w:r>
        <w:rPr>
          <w:rFonts w:ascii="Times New Roman" w:hAnsi="Times New Roman"/>
          <w:snapToGrid w:val="0"/>
          <w:sz w:val="24"/>
          <w:szCs w:val="24"/>
        </w:rPr>
        <w:br w:type="page"/>
      </w: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sz w:val="24"/>
          <w:szCs w:val="24"/>
          <w:u w:val="thick"/>
        </w:rPr>
        <w:t>ΕΡΓΑΣΙΕΣ ΑΠΩΘΗΣΗΣ ΦΙΔΙΩΝ  ΣΧΟΛΙΚΩΝ ΚΤΗΡΙΩΝ</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2019, πριν από την έναρξη των σχολείων και δεύτερη το Πάσχα του έτους 2020 τις ημέρες που τα σχολεία είναι κλειστά.</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Οι εργασίες απώθησης φιδιών θα πραγματοποιηθούν στα παρακάτω σχολεία: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Νηπιαγωγείο Ανατολής,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Δημοτικό Σχολείο Ανατολής,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Γυμνάσιο Νέας Μάκρης,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Λύκειο Νέας Μάκρης και </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Γυμνάσιο Νέου </w:t>
      </w:r>
      <w:proofErr w:type="spellStart"/>
      <w:r>
        <w:rPr>
          <w:rFonts w:ascii="Times New Roman" w:hAnsi="Times New Roman"/>
          <w:w w:val="105"/>
          <w:sz w:val="24"/>
          <w:szCs w:val="24"/>
          <w:lang w:val="el-GR"/>
        </w:rPr>
        <w:t>Βουτζά</w:t>
      </w:r>
      <w:proofErr w:type="spellEnd"/>
      <w:r>
        <w:rPr>
          <w:rFonts w:ascii="Times New Roman" w:hAnsi="Times New Roman"/>
          <w:w w:val="105"/>
          <w:sz w:val="24"/>
          <w:szCs w:val="24"/>
          <w:lang w:val="el-GR"/>
        </w:rPr>
        <w:t>.</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2</w:t>
      </w:r>
      <w:r>
        <w:rPr>
          <w:rFonts w:ascii="Times New Roman" w:hAnsi="Times New Roman"/>
          <w:w w:val="105"/>
          <w:sz w:val="24"/>
          <w:szCs w:val="24"/>
          <w:vertAlign w:val="superscript"/>
          <w:lang w:val="el-GR"/>
        </w:rPr>
        <w:t xml:space="preserve">ο </w:t>
      </w:r>
      <w:r>
        <w:rPr>
          <w:rFonts w:ascii="Times New Roman" w:hAnsi="Times New Roman"/>
          <w:w w:val="105"/>
          <w:sz w:val="24"/>
          <w:szCs w:val="24"/>
          <w:lang w:val="el-GR"/>
        </w:rPr>
        <w:t>Δημοτικό Σχολείο Νέας Μάκρης,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1</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Νηπιαγωγείο Μαραθώνα,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2</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Νηπιαγωγείο Μαραθώνα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1</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Δημοτικό Σχολείο Μαραθώνα,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rPr>
      </w:pPr>
      <w:r>
        <w:rPr>
          <w:rFonts w:ascii="Times New Roman" w:hAnsi="Times New Roman"/>
          <w:w w:val="105"/>
          <w:sz w:val="24"/>
          <w:szCs w:val="24"/>
          <w:lang w:val="el-GR"/>
        </w:rPr>
        <w:t>Γυμνάσιο Μαραθώνα,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rPr>
      </w:pPr>
      <w:r>
        <w:rPr>
          <w:rFonts w:ascii="Times New Roman" w:hAnsi="Times New Roman"/>
          <w:w w:val="105"/>
          <w:sz w:val="24"/>
          <w:szCs w:val="24"/>
          <w:lang w:val="el-GR"/>
        </w:rPr>
        <w:t xml:space="preserve">Νηπιαγωγείο Αγίας Μαρίνας, </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rPr>
      </w:pPr>
      <w:r>
        <w:rPr>
          <w:rFonts w:ascii="Times New Roman" w:hAnsi="Times New Roman"/>
          <w:w w:val="105"/>
          <w:sz w:val="24"/>
          <w:szCs w:val="24"/>
          <w:lang w:val="el-GR"/>
        </w:rPr>
        <w:t>Δημοτικό Σχολείο Αγίας Μαρίνας,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Νηπιαγωγείο Βαρνάβα, </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Νηπιαγωγείο Τύμβου,</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Δημοτικό Σχολείο Τύμβου,</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Νηπιαγωγείο Γραμματικού,</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Νηπιαγωγείο Κάτω </w:t>
      </w:r>
      <w:proofErr w:type="spellStart"/>
      <w:r>
        <w:rPr>
          <w:rFonts w:ascii="Times New Roman" w:hAnsi="Times New Roman"/>
          <w:w w:val="105"/>
          <w:sz w:val="24"/>
          <w:szCs w:val="24"/>
          <w:lang w:val="el-GR"/>
        </w:rPr>
        <w:t>Σουλίου</w:t>
      </w:r>
      <w:proofErr w:type="spellEnd"/>
      <w:r>
        <w:rPr>
          <w:rFonts w:ascii="Times New Roman" w:hAnsi="Times New Roman"/>
          <w:w w:val="105"/>
          <w:sz w:val="24"/>
          <w:szCs w:val="24"/>
          <w:lang w:val="el-GR"/>
        </w:rPr>
        <w:t xml:space="preserve"> ,</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Δημοτικό Σχολείο Κάτω </w:t>
      </w:r>
      <w:proofErr w:type="spellStart"/>
      <w:r>
        <w:rPr>
          <w:rFonts w:ascii="Times New Roman" w:hAnsi="Times New Roman"/>
          <w:w w:val="105"/>
          <w:sz w:val="24"/>
          <w:szCs w:val="24"/>
          <w:lang w:val="el-GR"/>
        </w:rPr>
        <w:t>Σουλίου</w:t>
      </w:r>
      <w:proofErr w:type="spellEnd"/>
      <w:r>
        <w:rPr>
          <w:rFonts w:ascii="Times New Roman" w:hAnsi="Times New Roman"/>
          <w:w w:val="105"/>
          <w:sz w:val="24"/>
          <w:szCs w:val="24"/>
          <w:lang w:val="el-GR"/>
        </w:rPr>
        <w:t>,</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Εργαστήριο Ειδικής Επαγγελματικής Εκπαίδευσης και Κατάρτισης</w:t>
      </w:r>
      <w:r>
        <w:rPr>
          <w:rFonts w:ascii="Times New Roman" w:hAnsi="Times New Roman"/>
          <w:w w:val="105"/>
          <w:sz w:val="24"/>
          <w:szCs w:val="24"/>
          <w:lang w:val="el-GR"/>
        </w:rPr>
        <w:br/>
        <w:t xml:space="preserve">(Ε.Ε.Ε.Ε.Κ.) </w:t>
      </w:r>
      <w:proofErr w:type="spellStart"/>
      <w:r>
        <w:rPr>
          <w:rFonts w:ascii="Times New Roman" w:hAnsi="Times New Roman"/>
          <w:w w:val="105"/>
          <w:sz w:val="24"/>
          <w:szCs w:val="24"/>
          <w:lang w:val="el-GR"/>
        </w:rPr>
        <w:t>Παμμακαρίστου</w:t>
      </w:r>
      <w:proofErr w:type="spellEnd"/>
      <w:r>
        <w:rPr>
          <w:rFonts w:ascii="Times New Roman" w:hAnsi="Times New Roman"/>
          <w:w w:val="105"/>
          <w:sz w:val="24"/>
          <w:szCs w:val="24"/>
          <w:lang w:val="el-GR"/>
        </w:rPr>
        <w:t xml:space="preserve"> και </w:t>
      </w:r>
    </w:p>
    <w:p w:rsidR="003C569F" w:rsidRDefault="003C569F" w:rsidP="003C569F">
      <w:pPr>
        <w:pStyle w:val="aa"/>
        <w:widowControl/>
        <w:numPr>
          <w:ilvl w:val="0"/>
          <w:numId w:val="11"/>
        </w:numPr>
        <w:tabs>
          <w:tab w:val="left" w:pos="1134"/>
          <w:tab w:val="left" w:pos="1701"/>
        </w:tabs>
        <w:ind w:right="-1224"/>
        <w:contextualSpacing/>
        <w:rPr>
          <w:rFonts w:ascii="Times New Roman" w:hAnsi="Times New Roman"/>
          <w:w w:val="105"/>
          <w:sz w:val="24"/>
          <w:szCs w:val="24"/>
          <w:lang w:val="el-GR"/>
        </w:rPr>
      </w:pPr>
      <w:r>
        <w:rPr>
          <w:rFonts w:ascii="Times New Roman" w:hAnsi="Times New Roman"/>
          <w:w w:val="105"/>
          <w:sz w:val="24"/>
          <w:szCs w:val="24"/>
          <w:lang w:val="el-GR"/>
        </w:rPr>
        <w:t xml:space="preserve">Ειδικό Δημοτικό Σχολείο </w:t>
      </w:r>
      <w:proofErr w:type="spellStart"/>
      <w:r>
        <w:rPr>
          <w:rFonts w:ascii="Times New Roman" w:hAnsi="Times New Roman"/>
          <w:w w:val="105"/>
          <w:sz w:val="24"/>
          <w:szCs w:val="24"/>
          <w:lang w:val="el-GR"/>
        </w:rPr>
        <w:t>Παμμακαρίστου</w:t>
      </w:r>
      <w:proofErr w:type="spellEnd"/>
      <w:r>
        <w:rPr>
          <w:rFonts w:ascii="Times New Roman" w:hAnsi="Times New Roman"/>
          <w:b/>
          <w:bCs/>
          <w:sz w:val="24"/>
          <w:szCs w:val="24"/>
          <w:lang w:val="el-GR"/>
        </w:rPr>
        <w:t>.</w:t>
      </w:r>
    </w:p>
    <w:p w:rsidR="003C569F" w:rsidRDefault="003C569F" w:rsidP="003C569F">
      <w:pPr>
        <w:spacing w:before="8"/>
        <w:ind w:left="0"/>
        <w:rPr>
          <w:rFonts w:ascii="Times New Roman" w:hAnsi="Times New Roman" w:cs="Times New Roman"/>
          <w:sz w:val="24"/>
          <w:szCs w:val="24"/>
        </w:rPr>
      </w:pPr>
    </w:p>
    <w:p w:rsidR="003C569F" w:rsidRDefault="003C569F" w:rsidP="003C569F">
      <w:pPr>
        <w:spacing w:before="8"/>
        <w:ind w:left="0"/>
        <w:rPr>
          <w:rFonts w:ascii="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u w:val="thick"/>
        </w:rPr>
        <w:t xml:space="preserve">ΕΡΓΑΣΙΕΣ ΑΠΕΝΤΟΜΩΣΗΣ ΚΑΙ ΜΥΟΚΤΟΝΙΑΣ ΤΟΥ ΣΤΑΘΜΟΥ ΜΕΤΑΦΟΡΤΩΣΗΣ </w:t>
      </w:r>
    </w:p>
    <w:p w:rsidR="003C569F" w:rsidRDefault="003C569F" w:rsidP="003C569F">
      <w:pPr>
        <w:pStyle w:val="aa"/>
        <w:numPr>
          <w:ilvl w:val="0"/>
          <w:numId w:val="10"/>
        </w:numPr>
        <w:spacing w:before="8"/>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Σεπτέμβριο με Οκτώβριο του 2019 και δεύτερη την  Άνοιξη του 2020.</w:t>
      </w:r>
    </w:p>
    <w:p w:rsidR="003C569F" w:rsidRDefault="003C569F" w:rsidP="003C569F">
      <w:pPr>
        <w:spacing w:before="8"/>
        <w:rPr>
          <w:rFonts w:ascii="Times New Roman" w:hAnsi="Times New Roman" w:cs="Times New Roman"/>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Β</w:t>
      </w: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u w:val="thick"/>
        </w:rPr>
        <w:t>ΕΡΓΑΣΙΕΣ ΑΠΕΝΤΟΜΩΣΗΣ, ΜΥΟΚΤΟΝΙΑΣ &amp; ΑΠΩΘΗΣΗΣ ΦΙΔΙΩΝ Ε΄ ΚΑΤΑΣΚΗΝΩΣΗΣ.</w:t>
      </w:r>
    </w:p>
    <w:p w:rsidR="003C569F" w:rsidRDefault="003C569F" w:rsidP="003C569F">
      <w:pPr>
        <w:spacing w:before="8"/>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lastRenderedPageBreak/>
        <w:t xml:space="preserve">1. </w:t>
      </w:r>
      <w:r>
        <w:rPr>
          <w:rFonts w:ascii="Times New Roman" w:eastAsia="Times New Roman" w:hAnsi="Times New Roman" w:cs="Times New Roman"/>
          <w:sz w:val="24"/>
          <w:szCs w:val="24"/>
          <w:u w:val="thick"/>
        </w:rPr>
        <w:t>ΕΡΓΑΣΙΕΣ ΑΠΕΝΤΟΜΩΣΗΣ ΟΙΚΙΣΚΩΝ ΚΑΙ ΠΕΡΙΒΑΛΛΟΝΤΟΣ ΧΩΡΟΥ</w:t>
      </w:r>
    </w:p>
    <w:p w:rsidR="003C569F" w:rsidRDefault="003C569F" w:rsidP="003C569F">
      <w:pPr>
        <w:pStyle w:val="aa"/>
        <w:numPr>
          <w:ilvl w:val="0"/>
          <w:numId w:val="12"/>
        </w:numPr>
        <w:spacing w:before="8"/>
        <w:rPr>
          <w:rFonts w:ascii="Times New Roman" w:eastAsia="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w:t>
      </w:r>
      <w:r>
        <w:rPr>
          <w:rFonts w:ascii="Times New Roman" w:eastAsia="Times New Roman" w:hAnsi="Times New Roman"/>
          <w:sz w:val="24"/>
          <w:szCs w:val="24"/>
          <w:lang w:val="el-GR"/>
        </w:rPr>
        <w:t xml:space="preserve"> Πρώτη εφαρμογή στην έναρξη της θερινής περιόδου του 2019. Δεύτερη εφαρμογή στη λήξη της περιόδου του 2019. </w:t>
      </w:r>
    </w:p>
    <w:p w:rsidR="003C569F" w:rsidRDefault="003C569F" w:rsidP="003C569F">
      <w:pPr>
        <w:spacing w:before="8"/>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u w:val="thick"/>
        </w:rPr>
        <w:t>ΕΡΓΑΣΙΕΣ ΑΠΕΝΤΟΜΩΣΗΣ ΣΤΟΥΣ ΧΩΡΟΥΣ ΠΑΡΑΣΚΕΥΗΣ ΦΑΓΗΤΟΥ (ΜΑΓΕΙΡΕΙΑ)</w:t>
      </w:r>
    </w:p>
    <w:p w:rsidR="003C569F" w:rsidRDefault="003C569F" w:rsidP="003C569F">
      <w:pPr>
        <w:pStyle w:val="aa"/>
        <w:numPr>
          <w:ilvl w:val="0"/>
          <w:numId w:val="12"/>
        </w:numPr>
        <w:spacing w:before="8"/>
        <w:rPr>
          <w:rFonts w:ascii="Times New Roman" w:eastAsia="Times New Roman" w:hAnsi="Times New Roman"/>
          <w:sz w:val="24"/>
          <w:szCs w:val="24"/>
          <w:lang w:val="el-GR"/>
        </w:rPr>
      </w:pPr>
      <w:r>
        <w:rPr>
          <w:rFonts w:ascii="Times New Roman" w:hAnsi="Times New Roman"/>
          <w:b/>
          <w:color w:val="000000" w:themeColor="text1"/>
          <w:sz w:val="24"/>
          <w:szCs w:val="24"/>
          <w:lang w:val="el-GR"/>
        </w:rPr>
        <w:t>3 εφαρμογές:</w:t>
      </w:r>
      <w:r>
        <w:rPr>
          <w:rFonts w:ascii="Times New Roman" w:hAnsi="Times New Roman"/>
          <w:sz w:val="24"/>
          <w:szCs w:val="24"/>
          <w:lang w:val="el-GR"/>
        </w:rPr>
        <w:t xml:space="preserve"> </w:t>
      </w:r>
      <w:r>
        <w:rPr>
          <w:rFonts w:ascii="Times New Roman" w:eastAsia="Times New Roman" w:hAnsi="Times New Roman"/>
          <w:sz w:val="24"/>
          <w:szCs w:val="24"/>
          <w:lang w:val="el-GR"/>
        </w:rPr>
        <w:t xml:space="preserve">Ο συνολικός αριθμός των απεντομώσεων στους χώρους παρασκευής φαγητού είναι τρεις. Πρώτη εφαρμογή στην έναρξη της θερινής περιόδου του 2019 . Δεύτερη κατά την διάρκεια και 3η εφαρμογή στη λήξη της περιόδου. </w:t>
      </w:r>
    </w:p>
    <w:p w:rsidR="003C569F" w:rsidRDefault="003C569F" w:rsidP="003C569F">
      <w:pPr>
        <w:pStyle w:val="aa"/>
        <w:spacing w:before="8"/>
        <w:ind w:left="1536"/>
        <w:rPr>
          <w:rFonts w:ascii="Times New Roman" w:eastAsia="Times New Roman" w:hAnsi="Times New Roman"/>
          <w:sz w:val="24"/>
          <w:szCs w:val="24"/>
          <w:lang w:val="el-GR"/>
        </w:rPr>
      </w:pPr>
    </w:p>
    <w:p w:rsidR="003C569F" w:rsidRDefault="003C569F" w:rsidP="003C569F">
      <w:pPr>
        <w:spacing w:before="8"/>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u w:val="thick"/>
        </w:rPr>
        <w:t>ΕΡΓΑΣΙΕΣ ΚΑΤΑΠΟΛΕΜΗΣΗΣ ΑΚΜΑΙΩΝ ΚΟΥΝΟΥΠΙΩΝ ΚΑΙ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thick"/>
        </w:rPr>
        <w:t>ΠΡΟΝΥΜΦΟΚΤΟΝΙΑΣ</w:t>
      </w:r>
    </w:p>
    <w:p w:rsidR="003C569F" w:rsidRDefault="003C569F" w:rsidP="003C569F">
      <w:pPr>
        <w:pStyle w:val="aa"/>
        <w:numPr>
          <w:ilvl w:val="0"/>
          <w:numId w:val="12"/>
        </w:numPr>
        <w:spacing w:before="8"/>
        <w:rPr>
          <w:rFonts w:ascii="Times New Roman" w:eastAsia="Times New Roman" w:hAnsi="Times New Roman"/>
          <w:sz w:val="24"/>
          <w:szCs w:val="24"/>
          <w:lang w:val="el-GR"/>
        </w:rPr>
      </w:pPr>
      <w:r>
        <w:rPr>
          <w:rFonts w:ascii="Times New Roman" w:eastAsia="Times New Roman" w:hAnsi="Times New Roman"/>
          <w:b/>
          <w:sz w:val="24"/>
          <w:szCs w:val="24"/>
          <w:lang w:val="el-GR"/>
        </w:rPr>
        <w:t>3 εφαρμογές :</w:t>
      </w:r>
      <w:r>
        <w:rPr>
          <w:rFonts w:ascii="Times New Roman" w:eastAsia="Times New Roman" w:hAnsi="Times New Roman"/>
          <w:sz w:val="24"/>
          <w:szCs w:val="24"/>
          <w:lang w:val="el-GR"/>
        </w:rPr>
        <w:t xml:space="preserve"> Πρώτη εφαρμογή στην έναρξη της θερινής περιόδου του 2019 . Δεύτερη κατά την διάρκεια και 3η εφαρμογή στη λήξη της περιόδου. </w:t>
      </w:r>
    </w:p>
    <w:p w:rsidR="003C569F" w:rsidRDefault="003C569F" w:rsidP="003C569F">
      <w:pPr>
        <w:spacing w:before="8"/>
        <w:ind w:left="0"/>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u w:val="thick"/>
        </w:rPr>
        <w:t xml:space="preserve">ΕΡΓΑΣΙΕΣ ΜΥΟΚΤΟΝΙΑΣ  </w:t>
      </w:r>
    </w:p>
    <w:p w:rsidR="003C569F" w:rsidRDefault="003C569F" w:rsidP="003C569F">
      <w:pPr>
        <w:pStyle w:val="aa"/>
        <w:numPr>
          <w:ilvl w:val="0"/>
          <w:numId w:val="12"/>
        </w:numPr>
        <w:spacing w:before="8"/>
        <w:rPr>
          <w:rFonts w:ascii="Times New Roman" w:eastAsia="Times New Roman" w:hAnsi="Times New Roman"/>
          <w:sz w:val="24"/>
          <w:szCs w:val="24"/>
          <w:lang w:val="el-GR"/>
        </w:rPr>
      </w:pPr>
      <w:r>
        <w:rPr>
          <w:rFonts w:ascii="Times New Roman" w:eastAsia="Times New Roman" w:hAnsi="Times New Roman"/>
          <w:b/>
          <w:sz w:val="24"/>
          <w:szCs w:val="24"/>
          <w:lang w:val="el-GR"/>
        </w:rPr>
        <w:t>2 εφαρμογές :</w:t>
      </w:r>
      <w:r>
        <w:rPr>
          <w:rFonts w:ascii="Times New Roman" w:eastAsia="Times New Roman" w:hAnsi="Times New Roman"/>
          <w:sz w:val="24"/>
          <w:szCs w:val="24"/>
          <w:lang w:val="el-GR"/>
        </w:rPr>
        <w:t xml:space="preserve"> Πρώτη εφαρμογή στην έναρξη της θερινής περιόδου (αρχές Ιουλίου 2019). Δεύτερη εφαρμογή στη λήξη της περιόδου (αρχές Σεπτεμβρίου2019).</w:t>
      </w:r>
    </w:p>
    <w:p w:rsidR="003C569F" w:rsidRDefault="003C569F" w:rsidP="003C569F">
      <w:pPr>
        <w:pStyle w:val="aa"/>
        <w:spacing w:before="8"/>
        <w:ind w:left="1536"/>
        <w:rPr>
          <w:rFonts w:ascii="Times New Roman" w:eastAsia="Times New Roman" w:hAnsi="Times New Roman"/>
          <w:sz w:val="24"/>
          <w:szCs w:val="24"/>
          <w:lang w:val="el-GR"/>
        </w:rPr>
      </w:pPr>
      <w:r>
        <w:rPr>
          <w:rFonts w:ascii="Times New Roman" w:eastAsia="Times New Roman" w:hAnsi="Times New Roman"/>
          <w:sz w:val="24"/>
          <w:szCs w:val="24"/>
          <w:lang w:val="el-GR"/>
        </w:rPr>
        <w:t xml:space="preserve"> Στην πρώτη εφαρμογή, θα πραγματοποιηθεί τοποθέτηση  νέων </w:t>
      </w:r>
      <w:proofErr w:type="spellStart"/>
      <w:r>
        <w:rPr>
          <w:rFonts w:ascii="Times New Roman" w:eastAsia="Times New Roman" w:hAnsi="Times New Roman"/>
          <w:sz w:val="24"/>
          <w:szCs w:val="24"/>
          <w:lang w:val="el-GR"/>
        </w:rPr>
        <w:t>δολωματικών</w:t>
      </w:r>
      <w:proofErr w:type="spellEnd"/>
      <w:r>
        <w:rPr>
          <w:rFonts w:ascii="Times New Roman" w:eastAsia="Times New Roman" w:hAnsi="Times New Roman"/>
          <w:sz w:val="24"/>
          <w:szCs w:val="24"/>
          <w:lang w:val="el-GR"/>
        </w:rPr>
        <w:t xml:space="preserve"> σταθμών και αντικατάσταση των δολωμάτων στους ήδη υπάρχοντες </w:t>
      </w:r>
      <w:proofErr w:type="spellStart"/>
      <w:r>
        <w:rPr>
          <w:rFonts w:ascii="Times New Roman" w:eastAsia="Times New Roman" w:hAnsi="Times New Roman"/>
          <w:sz w:val="24"/>
          <w:szCs w:val="24"/>
          <w:lang w:val="el-GR"/>
        </w:rPr>
        <w:t>δολωματικούς</w:t>
      </w:r>
      <w:proofErr w:type="spellEnd"/>
      <w:r>
        <w:rPr>
          <w:rFonts w:ascii="Times New Roman" w:eastAsia="Times New Roman" w:hAnsi="Times New Roman"/>
          <w:sz w:val="24"/>
          <w:szCs w:val="24"/>
          <w:lang w:val="el-GR"/>
        </w:rPr>
        <w:t xml:space="preserve"> σταθμούς. Στη δεύτερη εφαρμογή θα πραγματοποιηθεί αντικατάσταση των δολωμάτων σε όλους τους υπάρχοντες </w:t>
      </w:r>
      <w:proofErr w:type="spellStart"/>
      <w:r>
        <w:rPr>
          <w:rFonts w:ascii="Times New Roman" w:eastAsia="Times New Roman" w:hAnsi="Times New Roman"/>
          <w:sz w:val="24"/>
          <w:szCs w:val="24"/>
          <w:lang w:val="el-GR"/>
        </w:rPr>
        <w:t>δολωματικούς</w:t>
      </w:r>
      <w:proofErr w:type="spellEnd"/>
      <w:r>
        <w:rPr>
          <w:rFonts w:ascii="Times New Roman" w:eastAsia="Times New Roman" w:hAnsi="Times New Roman"/>
          <w:sz w:val="24"/>
          <w:szCs w:val="24"/>
          <w:lang w:val="el-GR"/>
        </w:rPr>
        <w:t xml:space="preserve"> σταθμούς.</w:t>
      </w:r>
    </w:p>
    <w:p w:rsidR="003C569F" w:rsidRDefault="003C569F" w:rsidP="003C569F">
      <w:pPr>
        <w:spacing w:before="8"/>
        <w:rPr>
          <w:rFonts w:ascii="Times New Roman" w:eastAsia="Times New Roman" w:hAnsi="Times New Roman" w:cs="Times New Roman"/>
          <w:sz w:val="24"/>
          <w:szCs w:val="24"/>
        </w:rPr>
      </w:pPr>
    </w:p>
    <w:tbl>
      <w:tblPr>
        <w:tblW w:w="0" w:type="auto"/>
        <w:tblInd w:w="455" w:type="dxa"/>
        <w:tblLayout w:type="fixed"/>
        <w:tblLook w:val="04A0" w:firstRow="1" w:lastRow="0" w:firstColumn="1" w:lastColumn="0" w:noHBand="0" w:noVBand="1"/>
      </w:tblPr>
      <w:tblGrid>
        <w:gridCol w:w="4200"/>
        <w:gridCol w:w="4201"/>
      </w:tblGrid>
      <w:tr w:rsidR="003C569F" w:rsidTr="003C569F">
        <w:tc>
          <w:tcPr>
            <w:tcW w:w="4200" w:type="dxa"/>
            <w:vAlign w:val="center"/>
          </w:tcPr>
          <w:p w:rsidR="003C569F" w:rsidRPr="003C569F" w:rsidRDefault="003C569F">
            <w:pPr>
              <w:pStyle w:val="a6"/>
              <w:spacing w:before="70" w:line="247" w:lineRule="auto"/>
              <w:ind w:right="-154"/>
              <w:jc w:val="center"/>
              <w:rPr>
                <w:rFonts w:ascii="Times New Roman" w:hAnsi="Times New Roman" w:cs="Times New Roman"/>
                <w:w w:val="105"/>
                <w:sz w:val="24"/>
                <w:szCs w:val="24"/>
              </w:rPr>
            </w:pPr>
          </w:p>
        </w:tc>
        <w:tc>
          <w:tcPr>
            <w:tcW w:w="4201" w:type="dxa"/>
            <w:vAlign w:val="center"/>
          </w:tcPr>
          <w:p w:rsidR="003C569F" w:rsidRPr="003C569F" w:rsidRDefault="003C569F">
            <w:pPr>
              <w:pStyle w:val="a6"/>
              <w:spacing w:before="70" w:line="247" w:lineRule="auto"/>
              <w:ind w:right="-154"/>
              <w:jc w:val="center"/>
              <w:rPr>
                <w:rFonts w:ascii="Times New Roman" w:hAnsi="Times New Roman" w:cs="Times New Roman"/>
                <w:w w:val="105"/>
                <w:sz w:val="24"/>
                <w:szCs w:val="24"/>
              </w:rPr>
            </w:pPr>
          </w:p>
        </w:tc>
      </w:tr>
    </w:tbl>
    <w:p w:rsidR="003C569F" w:rsidRDefault="003C569F" w:rsidP="003C569F">
      <w:pPr>
        <w:spacing w:before="8"/>
        <w:rPr>
          <w:rFonts w:ascii="Times New Roman" w:eastAsia="Times New Roman" w:hAnsi="Times New Roman" w:cs="Times New Roman"/>
          <w:sz w:val="24"/>
          <w:szCs w:val="24"/>
        </w:rPr>
      </w:pPr>
    </w:p>
    <w:tbl>
      <w:tblPr>
        <w:tblW w:w="0" w:type="auto"/>
        <w:tblInd w:w="455" w:type="dxa"/>
        <w:tblLayout w:type="fixed"/>
        <w:tblLook w:val="04A0" w:firstRow="1" w:lastRow="0" w:firstColumn="1" w:lastColumn="0" w:noHBand="0" w:noVBand="1"/>
      </w:tblPr>
      <w:tblGrid>
        <w:gridCol w:w="4200"/>
        <w:gridCol w:w="4201"/>
      </w:tblGrid>
      <w:tr w:rsidR="003C569F" w:rsidTr="003C569F">
        <w:tc>
          <w:tcPr>
            <w:tcW w:w="4200" w:type="dxa"/>
            <w:vAlign w:val="center"/>
          </w:tcPr>
          <w:p w:rsidR="003C569F" w:rsidRPr="003C569F" w:rsidRDefault="003C569F">
            <w:pPr>
              <w:pStyle w:val="a6"/>
              <w:spacing w:before="70" w:line="247" w:lineRule="auto"/>
              <w:ind w:right="-154"/>
              <w:jc w:val="center"/>
              <w:rPr>
                <w:rFonts w:ascii="Times New Roman" w:hAnsi="Times New Roman" w:cs="Times New Roman"/>
                <w:w w:val="105"/>
                <w:sz w:val="24"/>
                <w:szCs w:val="24"/>
              </w:rPr>
            </w:pPr>
          </w:p>
        </w:tc>
        <w:tc>
          <w:tcPr>
            <w:tcW w:w="4201" w:type="dxa"/>
            <w:vAlign w:val="center"/>
          </w:tcPr>
          <w:p w:rsidR="003C569F" w:rsidRPr="003C569F" w:rsidRDefault="003C569F">
            <w:pPr>
              <w:pStyle w:val="a6"/>
              <w:spacing w:before="70" w:line="247" w:lineRule="auto"/>
              <w:ind w:right="-154"/>
              <w:jc w:val="center"/>
              <w:rPr>
                <w:rFonts w:ascii="Times New Roman" w:hAnsi="Times New Roman" w:cs="Times New Roman"/>
                <w:w w:val="105"/>
                <w:sz w:val="24"/>
                <w:szCs w:val="24"/>
              </w:rPr>
            </w:pPr>
          </w:p>
        </w:tc>
      </w:tr>
    </w:tbl>
    <w:p w:rsidR="003C569F" w:rsidRDefault="003C569F" w:rsidP="003C569F">
      <w:pPr>
        <w:spacing w:before="8"/>
        <w:rPr>
          <w:rFonts w:ascii="Times New Roman" w:eastAsia="Times New Roman" w:hAnsi="Times New Roman" w:cs="Times New Roman"/>
          <w:sz w:val="24"/>
          <w:szCs w:val="24"/>
        </w:rPr>
      </w:pPr>
    </w:p>
    <w:tbl>
      <w:tblPr>
        <w:tblW w:w="4743" w:type="pct"/>
        <w:tblInd w:w="455" w:type="dxa"/>
        <w:tblLook w:val="04A0" w:firstRow="1" w:lastRow="0" w:firstColumn="1" w:lastColumn="0" w:noHBand="0" w:noVBand="1"/>
      </w:tblPr>
      <w:tblGrid>
        <w:gridCol w:w="3664"/>
        <w:gridCol w:w="4215"/>
      </w:tblGrid>
      <w:tr w:rsidR="003C569F" w:rsidTr="003C569F">
        <w:trPr>
          <w:trHeight w:val="2337"/>
        </w:trPr>
        <w:tc>
          <w:tcPr>
            <w:tcW w:w="2325" w:type="pct"/>
            <w:vAlign w:val="center"/>
          </w:tcPr>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lastRenderedPageBreak/>
              <w:t xml:space="preserve">  </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ΣΥΝΤΑΞΑΣΑ</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Προϊσταμένη</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Τμήματος      Περιβάλλοντος, Πολιτικής Προστασίας και</w:t>
            </w:r>
          </w:p>
          <w:p w:rsidR="003C569F" w:rsidRDefault="003C569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ασίνου</w:t>
            </w:r>
          </w:p>
          <w:p w:rsidR="003C569F" w:rsidRDefault="003C569F">
            <w:pPr>
              <w:pStyle w:val="a6"/>
              <w:spacing w:before="70" w:line="247" w:lineRule="auto"/>
              <w:ind w:right="-154"/>
              <w:jc w:val="center"/>
              <w:rPr>
                <w:rFonts w:ascii="Times New Roman" w:hAnsi="Times New Roman" w:cs="Times New Roman"/>
                <w:sz w:val="24"/>
                <w:szCs w:val="24"/>
                <w:lang w:val="en-US"/>
              </w:rPr>
            </w:pPr>
          </w:p>
          <w:p w:rsidR="003C569F" w:rsidRDefault="003C569F">
            <w:pPr>
              <w:pStyle w:val="a6"/>
              <w:spacing w:before="70" w:line="247" w:lineRule="auto"/>
              <w:ind w:right="-154"/>
              <w:jc w:val="center"/>
              <w:rPr>
                <w:rFonts w:ascii="Times New Roman" w:hAnsi="Times New Roman" w:cs="Times New Roman"/>
                <w:w w:val="105"/>
                <w:sz w:val="24"/>
                <w:szCs w:val="24"/>
                <w:lang w:val="en-US"/>
              </w:rPr>
            </w:pPr>
          </w:p>
        </w:tc>
        <w:tc>
          <w:tcPr>
            <w:tcW w:w="2675" w:type="pct"/>
            <w:vAlign w:val="center"/>
          </w:tcPr>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 xml:space="preserve">             ΘΕΩΡΗΘΗΚΕ 30/05/2019</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 xml:space="preserve">   Ο  Προϊστάμενος Διεύθυνσης      Καθαριότητας Ανακύκλωσης</w:t>
            </w:r>
          </w:p>
          <w:p w:rsidR="003C569F" w:rsidRDefault="003C569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Περι</w:t>
            </w:r>
            <w:proofErr w:type="spellEnd"/>
            <w:r>
              <w:rPr>
                <w:rFonts w:ascii="Times New Roman" w:hAnsi="Times New Roman" w:cs="Times New Roman"/>
                <w:sz w:val="24"/>
                <w:szCs w:val="24"/>
                <w:lang w:val="en-US"/>
              </w:rPr>
              <w:t xml:space="preserve">βάλλοντος,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ασίνου και</w:t>
            </w:r>
          </w:p>
          <w:p w:rsidR="003C569F" w:rsidRDefault="003C569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3C569F" w:rsidRDefault="003C569F">
            <w:pPr>
              <w:spacing w:line="276" w:lineRule="auto"/>
              <w:jc w:val="center"/>
              <w:rPr>
                <w:rFonts w:ascii="Times New Roman" w:hAnsi="Times New Roman" w:cs="Times New Roman"/>
                <w:sz w:val="24"/>
                <w:szCs w:val="24"/>
                <w:lang w:val="en-US"/>
              </w:rPr>
            </w:pPr>
          </w:p>
          <w:p w:rsidR="003C569F" w:rsidRDefault="003C569F">
            <w:pPr>
              <w:rPr>
                <w:rFonts w:ascii="Times New Roman" w:hAnsi="Times New Roman" w:cs="Times New Roman"/>
                <w:sz w:val="24"/>
                <w:szCs w:val="24"/>
                <w:lang w:val="en-US"/>
              </w:rPr>
            </w:pPr>
          </w:p>
        </w:tc>
      </w:tr>
      <w:tr w:rsidR="003C569F" w:rsidTr="003C569F">
        <w:tc>
          <w:tcPr>
            <w:tcW w:w="2325" w:type="pct"/>
            <w:vAlign w:val="center"/>
            <w:hideMark/>
          </w:tcPr>
          <w:p w:rsidR="003C569F" w:rsidRPr="003C569F" w:rsidRDefault="003C569F">
            <w:pPr>
              <w:pStyle w:val="a6"/>
              <w:spacing w:before="70" w:line="247" w:lineRule="auto"/>
              <w:ind w:right="-154"/>
              <w:rPr>
                <w:rFonts w:ascii="Times New Roman" w:hAnsi="Times New Roman" w:cs="Times New Roman"/>
                <w:b/>
                <w:sz w:val="24"/>
                <w:szCs w:val="24"/>
              </w:rPr>
            </w:pPr>
            <w:r w:rsidRPr="003C569F">
              <w:rPr>
                <w:rFonts w:ascii="Times New Roman" w:hAnsi="Times New Roman" w:cs="Times New Roman"/>
                <w:b/>
                <w:sz w:val="24"/>
                <w:szCs w:val="24"/>
              </w:rPr>
              <w:t>Βοσνάκη Μαριάννα –Υπακοή</w:t>
            </w:r>
          </w:p>
          <w:p w:rsidR="003C569F" w:rsidRPr="003C569F" w:rsidRDefault="003C569F">
            <w:pPr>
              <w:pStyle w:val="a6"/>
              <w:spacing w:before="70" w:line="247" w:lineRule="auto"/>
              <w:ind w:right="-154"/>
              <w:rPr>
                <w:rFonts w:ascii="Times New Roman" w:hAnsi="Times New Roman" w:cs="Times New Roman"/>
                <w:b/>
              </w:rPr>
            </w:pPr>
            <w:r w:rsidRPr="003C569F">
              <w:rPr>
                <w:rFonts w:ascii="Times New Roman" w:hAnsi="Times New Roman" w:cs="Times New Roman"/>
                <w:b/>
                <w:sz w:val="24"/>
                <w:szCs w:val="24"/>
              </w:rPr>
              <w:t xml:space="preserve">     </w:t>
            </w:r>
            <w:r w:rsidRPr="003C569F">
              <w:rPr>
                <w:rFonts w:ascii="Times New Roman" w:hAnsi="Times New Roman" w:cs="Times New Roman"/>
                <w:b/>
              </w:rPr>
              <w:t xml:space="preserve">ΔΕ ΔΙΟΙΚΗΤΙΚΟΥ                </w:t>
            </w:r>
          </w:p>
        </w:tc>
        <w:tc>
          <w:tcPr>
            <w:tcW w:w="2675" w:type="pct"/>
            <w:vAlign w:val="center"/>
          </w:tcPr>
          <w:p w:rsidR="003C569F" w:rsidRDefault="003C569F">
            <w:pPr>
              <w:pStyle w:val="a6"/>
              <w:spacing w:before="70" w:line="247" w:lineRule="auto"/>
              <w:ind w:right="-154"/>
              <w:jc w:val="center"/>
              <w:rPr>
                <w:rFonts w:ascii="Times New Roman" w:hAnsi="Times New Roman" w:cs="Times New Roman"/>
                <w:b/>
                <w:lang w:val="en-US"/>
              </w:rPr>
            </w:pPr>
            <w:proofErr w:type="spellStart"/>
            <w:r>
              <w:rPr>
                <w:rFonts w:ascii="Times New Roman" w:hAnsi="Times New Roman" w:cs="Times New Roman"/>
                <w:b/>
                <w:sz w:val="24"/>
                <w:szCs w:val="24"/>
                <w:lang w:val="en-US"/>
              </w:rPr>
              <w:t>Ηλί</w:t>
            </w:r>
            <w:proofErr w:type="spellEnd"/>
            <w:r>
              <w:rPr>
                <w:rFonts w:ascii="Times New Roman" w:hAnsi="Times New Roman" w:cs="Times New Roman"/>
                <w:b/>
                <w:sz w:val="24"/>
                <w:szCs w:val="24"/>
                <w:lang w:val="en-US"/>
              </w:rPr>
              <w:t>ας Πανα</w:t>
            </w:r>
            <w:proofErr w:type="spellStart"/>
            <w:r>
              <w:rPr>
                <w:rFonts w:ascii="Times New Roman" w:hAnsi="Times New Roman" w:cs="Times New Roman"/>
                <w:b/>
                <w:sz w:val="24"/>
                <w:szCs w:val="24"/>
                <w:lang w:val="en-US"/>
              </w:rPr>
              <w:t>γιώτης</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br/>
            </w:r>
            <w:r>
              <w:rPr>
                <w:rFonts w:ascii="Times New Roman" w:hAnsi="Times New Roman" w:cs="Times New Roman"/>
                <w:b/>
                <w:lang w:val="en-US"/>
              </w:rPr>
              <w:t>ΤΕ ΜΗΧΑΝΟΛΟΓΩΝ  - ΜΗΧΑΝΙΚΩΝ</w:t>
            </w:r>
          </w:p>
          <w:p w:rsidR="003C569F" w:rsidRDefault="003C569F">
            <w:pPr>
              <w:pStyle w:val="a6"/>
              <w:spacing w:before="70" w:line="247" w:lineRule="auto"/>
              <w:ind w:right="-154"/>
              <w:jc w:val="center"/>
              <w:rPr>
                <w:rFonts w:ascii="Times New Roman" w:hAnsi="Times New Roman" w:cs="Times New Roman"/>
                <w:b/>
                <w:w w:val="105"/>
                <w:sz w:val="24"/>
                <w:szCs w:val="24"/>
                <w:lang w:val="en-US"/>
              </w:rPr>
            </w:pPr>
          </w:p>
        </w:tc>
      </w:tr>
    </w:tbl>
    <w:p w:rsidR="003C569F" w:rsidRDefault="003C569F" w:rsidP="003C569F">
      <w:pPr>
        <w:spacing w:before="8"/>
        <w:rPr>
          <w:rFonts w:ascii="Times New Roman" w:eastAsia="Times New Roman" w:hAnsi="Times New Roman" w:cs="Times New Roman"/>
          <w:sz w:val="24"/>
          <w:szCs w:val="24"/>
        </w:rPr>
      </w:pPr>
    </w:p>
    <w:p w:rsidR="003C569F" w:rsidRDefault="003C569F" w:rsidP="003C569F">
      <w:pPr>
        <w:ind w:left="0"/>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br w:type="page"/>
      </w:r>
    </w:p>
    <w:p w:rsidR="003C569F" w:rsidRDefault="003C569F" w:rsidP="003C569F">
      <w:pPr>
        <w:spacing w:before="8"/>
        <w:rPr>
          <w:rFonts w:ascii="Times New Roman" w:eastAsia="Times New Roman" w:hAnsi="Times New Roman" w:cs="Times New Roman"/>
          <w:sz w:val="22"/>
          <w:szCs w:val="22"/>
        </w:rPr>
      </w:pPr>
      <w:r>
        <w:rPr>
          <w:rFonts w:ascii="Times New Roman" w:hAnsi="Times New Roman" w:cs="Times New Roman"/>
          <w:b/>
          <w:noProof/>
          <w:lang w:eastAsia="el-GR"/>
        </w:rPr>
        <w:lastRenderedPageBreak/>
        <w:drawing>
          <wp:inline distT="0" distB="0" distL="0" distR="0">
            <wp:extent cx="723900" cy="800100"/>
            <wp:effectExtent l="0" t="0" r="0" b="0"/>
            <wp:docPr id="3" name="Εικόνα 3"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3C569F" w:rsidRDefault="003C569F" w:rsidP="003C569F">
      <w:pPr>
        <w:spacing w:before="8"/>
        <w:rPr>
          <w:rFonts w:ascii="Times New Roman" w:eastAsia="Times New Roman" w:hAnsi="Times New Roman" w:cs="Times New Roman"/>
          <w:sz w:val="22"/>
          <w:szCs w:val="22"/>
        </w:rPr>
      </w:pPr>
    </w:p>
    <w:p w:rsidR="003C569F" w:rsidRDefault="003C569F" w:rsidP="003C569F">
      <w:pPr>
        <w:spacing w:before="8"/>
        <w:rPr>
          <w:rFonts w:ascii="Times New Roman" w:eastAsia="Times New Roman" w:hAnsi="Times New Roman" w:cs="Times New Roman"/>
          <w:sz w:val="22"/>
          <w:szCs w:val="22"/>
        </w:rPr>
      </w:pPr>
    </w:p>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5"/>
        <w:gridCol w:w="3638"/>
      </w:tblGrid>
      <w:tr w:rsidR="003C569F" w:rsidTr="003C569F">
        <w:trPr>
          <w:trHeight w:val="4765"/>
        </w:trPr>
        <w:tc>
          <w:tcPr>
            <w:tcW w:w="5693"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Ταχ. Δ/νση: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Pr>
                <w:rFonts w:ascii="Times New Roman" w:hAnsi="Times New Roman" w:cs="Times New Roman"/>
                <w:lang w:val="en-GB"/>
              </w:rPr>
              <w:t>.22943-20582</w:t>
            </w:r>
          </w:p>
          <w:p w:rsidR="003C569F" w:rsidRDefault="003C569F">
            <w:pPr>
              <w:rPr>
                <w:rFonts w:ascii="Times New Roman" w:hAnsi="Times New Roman" w:cs="Times New Roman"/>
                <w:lang w:val="en-GB"/>
              </w:rPr>
            </w:pPr>
            <w:r>
              <w:rPr>
                <w:rFonts w:ascii="Times New Roman" w:hAnsi="Times New Roman" w:cs="Times New Roman"/>
                <w:lang w:val="en-US"/>
              </w:rPr>
              <w:t>Fax</w:t>
            </w:r>
            <w:r>
              <w:rPr>
                <w:rFonts w:ascii="Times New Roman" w:hAnsi="Times New Roman" w:cs="Times New Roman"/>
                <w:lang w:val="en-GB"/>
              </w:rPr>
              <w:t xml:space="preserve"> 22943-20535</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9"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590" w:type="dxa"/>
            <w:tcBorders>
              <w:top w:val="nil"/>
              <w:left w:val="nil"/>
              <w:bottom w:val="nil"/>
              <w:right w:val="nil"/>
            </w:tcBorders>
          </w:tcPr>
          <w:p w:rsidR="003C569F" w:rsidRPr="003C569F"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Μαραθώνας   30 /05/2019</w:t>
            </w:r>
          </w:p>
          <w:p w:rsidR="003C569F" w:rsidRPr="003C569F" w:rsidRDefault="003C569F">
            <w:pPr>
              <w:rPr>
                <w:rFonts w:ascii="Times New Roman" w:hAnsi="Times New Roman" w:cs="Times New Roman"/>
                <w:b/>
              </w:rPr>
            </w:pPr>
            <w:r w:rsidRPr="003C569F">
              <w:rPr>
                <w:rFonts w:ascii="Times New Roman" w:hAnsi="Times New Roman" w:cs="Times New Roman"/>
                <w:b/>
              </w:rPr>
              <w:t>ΑΡ.ΜΕΛΕΤΗΣ:   10/2019</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Pr="003C569F">
              <w:rPr>
                <w:rFonts w:ascii="Times New Roman" w:hAnsi="Times New Roman" w:cs="Times New Roman"/>
                <w:b/>
              </w:rPr>
              <w:t>18.891,00€ (ΜΕ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rPr>
            </w:pPr>
            <w:r w:rsidRPr="003C569F">
              <w:rPr>
                <w:rFonts w:ascii="Times New Roman" w:hAnsi="Times New Roman" w:cs="Times New Roman"/>
                <w:b/>
              </w:rPr>
              <w:t>ΧΡΗΜΑΤΟΔΟΤΗΣΗ</w:t>
            </w: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b/>
              </w:rPr>
              <w:t>1</w:t>
            </w:r>
            <w:r w:rsidRPr="003C569F">
              <w:rPr>
                <w:rFonts w:ascii="Times New Roman" w:hAnsi="Times New Roman" w:cs="Times New Roman"/>
              </w:rPr>
              <w:t xml:space="preserve"> .ΙΔΙΟΙ ΠΟΡΟΙ</w:t>
            </w:r>
          </w:p>
          <w:p w:rsidR="003C569F" w:rsidRPr="003C569F" w:rsidRDefault="003C569F">
            <w:pPr>
              <w:rPr>
                <w:rFonts w:ascii="Times New Roman" w:hAnsi="Times New Roman" w:cs="Times New Roman"/>
              </w:rPr>
            </w:pPr>
            <w:r w:rsidRPr="003C569F">
              <w:rPr>
                <w:rFonts w:ascii="Times New Roman" w:hAnsi="Times New Roman" w:cs="Times New Roman"/>
                <w:b/>
              </w:rPr>
              <w:t>2</w:t>
            </w:r>
            <w:r w:rsidRPr="003C569F">
              <w:rPr>
                <w:rFonts w:ascii="Times New Roman" w:hAnsi="Times New Roman" w:cs="Times New Roman"/>
              </w:rPr>
              <w:t xml:space="preserve">.ΠΙΣΤΩΣΕΙΣ ΥΠΟΥΡΓΕΙΟΥ ΕΡΓΑΣΙΑΣ ΚΟΙΝΩΝΙΚΗΣ ΑΣΦΑΛΙΣΗΣ(ΕΠΙΧΟΡΗΓΗΣΗ ΓΙΑ ΚΑΛΥΨΗ ΟΡΓΑΝΩΣΗΣ και ΛΕΙΤΟΥΡΓΙΑΣ  ΚΑΤΑΣΚΗΝΩΣΕΩΝ </w:t>
            </w:r>
          </w:p>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spacing w:val="20"/>
              </w:rPr>
              <w:t xml:space="preserve"> </w:t>
            </w:r>
          </w:p>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5693" w:type="dxa"/>
            <w:vMerge w:val="restart"/>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c>
          <w:tcPr>
            <w:tcW w:w="3590"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590" w:type="dxa"/>
            <w:tcBorders>
              <w:top w:val="nil"/>
              <w:left w:val="nil"/>
              <w:bottom w:val="nil"/>
              <w:right w:val="nil"/>
            </w:tcBorders>
            <w:hideMark/>
          </w:tcPr>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rPr>
              <w:t>ΠΡΟΫΠ: 18.891,00 ΕΥΡΩ με φ.π.α.</w:t>
            </w: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590"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590" w:type="dxa"/>
            <w:tcBorders>
              <w:top w:val="nil"/>
              <w:left w:val="nil"/>
              <w:bottom w:val="nil"/>
              <w:right w:val="nil"/>
            </w:tcBorders>
          </w:tcPr>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:90922000-6</w:t>
            </w:r>
            <w:r w:rsidRPr="003C569F">
              <w:rPr>
                <w:rFonts w:ascii="Times New Roman" w:hAnsi="Times New Roman" w:cs="Times New Roman"/>
              </w:rPr>
              <w:t xml:space="preserve"> Υπηρεσίες καταπολέμησης επιβλαβών εντόμων</w:t>
            </w:r>
          </w:p>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 xml:space="preserve">: 90923000-3 </w:t>
            </w:r>
            <w:r w:rsidRPr="003C569F">
              <w:rPr>
                <w:rFonts w:ascii="Times New Roman" w:hAnsi="Times New Roman" w:cs="Times New Roman"/>
              </w:rPr>
              <w:t>Υπηρεσίες εξόντωσης αρουραίων</w:t>
            </w:r>
          </w:p>
          <w:p w:rsidR="003C569F" w:rsidRDefault="003C569F">
            <w:pPr>
              <w:rPr>
                <w:rFonts w:ascii="Times New Roman" w:hAnsi="Times New Roman" w:cs="Times New Roman"/>
                <w:lang w:val="en-US"/>
              </w:rPr>
            </w:pPr>
            <w:r>
              <w:rPr>
                <w:rFonts w:ascii="Times New Roman" w:hAnsi="Times New Roman" w:cs="Times New Roman"/>
                <w:b/>
                <w:lang w:val="en-US"/>
              </w:rPr>
              <w:t xml:space="preserve">CPV: 90921000-9 </w:t>
            </w:r>
            <w:r>
              <w:rPr>
                <w:rFonts w:ascii="Times New Roman" w:hAnsi="Times New Roman" w:cs="Times New Roman"/>
                <w:lang w:val="en-US"/>
              </w:rPr>
              <w:t>Υπ</w:t>
            </w:r>
            <w:proofErr w:type="spellStart"/>
            <w:r>
              <w:rPr>
                <w:rFonts w:ascii="Times New Roman" w:hAnsi="Times New Roman" w:cs="Times New Roman"/>
                <w:lang w:val="en-US"/>
              </w:rPr>
              <w:t>ηρεσίες</w:t>
            </w:r>
            <w:proofErr w:type="spellEnd"/>
            <w:r>
              <w:rPr>
                <w:rFonts w:ascii="Times New Roman" w:hAnsi="Times New Roman" w:cs="Times New Roman"/>
                <w:lang w:val="en-US"/>
              </w:rPr>
              <w:t xml:space="preserve"> απ</w:t>
            </w:r>
            <w:proofErr w:type="spellStart"/>
            <w:r>
              <w:rPr>
                <w:rFonts w:ascii="Times New Roman" w:hAnsi="Times New Roman" w:cs="Times New Roman"/>
                <w:lang w:val="en-US"/>
              </w:rPr>
              <w:t>ολύμ</w:t>
            </w:r>
            <w:proofErr w:type="spellEnd"/>
            <w:r>
              <w:rPr>
                <w:rFonts w:ascii="Times New Roman" w:hAnsi="Times New Roman" w:cs="Times New Roman"/>
                <w:lang w:val="en-US"/>
              </w:rPr>
              <w:t xml:space="preserve">ανσης και </w:t>
            </w:r>
            <w:proofErr w:type="spellStart"/>
            <w:r>
              <w:rPr>
                <w:rFonts w:ascii="Times New Roman" w:hAnsi="Times New Roman" w:cs="Times New Roman"/>
                <w:lang w:val="en-US"/>
              </w:rPr>
              <w:t>εξομάλυνσης</w:t>
            </w:r>
            <w:proofErr w:type="spellEnd"/>
            <w:r>
              <w:rPr>
                <w:rFonts w:ascii="Times New Roman" w:hAnsi="Times New Roman" w:cs="Times New Roman"/>
                <w:lang w:val="en-US"/>
              </w:rPr>
              <w:t xml:space="preserve"> </w:t>
            </w:r>
          </w:p>
          <w:p w:rsidR="003C569F" w:rsidRDefault="003C569F">
            <w:pPr>
              <w:rPr>
                <w:rFonts w:ascii="Times New Roman" w:hAnsi="Times New Roman" w:cs="Times New Roman"/>
                <w:lang w:val="en-US"/>
              </w:rPr>
            </w:pPr>
          </w:p>
        </w:tc>
      </w:tr>
    </w:tbl>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jc w:val="center"/>
        <w:rPr>
          <w:rFonts w:ascii="Times New Roman" w:eastAsia="Verdana" w:hAnsi="Times New Roman" w:cs="Times New Roman"/>
          <w:b/>
          <w:sz w:val="22"/>
          <w:szCs w:val="22"/>
          <w:u w:val="single"/>
        </w:rPr>
      </w:pPr>
    </w:p>
    <w:p w:rsidR="003C569F" w:rsidRDefault="003C569F" w:rsidP="003C569F">
      <w:pPr>
        <w:rPr>
          <w:rFonts w:ascii="Times New Roman" w:eastAsia="Verdana" w:hAnsi="Times New Roman" w:cs="Times New Roman"/>
          <w:b/>
          <w:sz w:val="22"/>
          <w:szCs w:val="22"/>
          <w:u w:val="single"/>
        </w:rPr>
      </w:pPr>
      <w:r>
        <w:rPr>
          <w:rFonts w:ascii="Times New Roman" w:eastAsia="Verdana" w:hAnsi="Times New Roman" w:cs="Times New Roman"/>
          <w:b/>
          <w:snapToGrid w:val="0"/>
          <w:sz w:val="22"/>
          <w:szCs w:val="22"/>
          <w:u w:val="single"/>
        </w:rPr>
        <w:br w:type="page"/>
      </w:r>
    </w:p>
    <w:p w:rsidR="003C569F" w:rsidRDefault="003C569F" w:rsidP="003C569F">
      <w:pPr>
        <w:jc w:val="center"/>
        <w:rPr>
          <w:rFonts w:ascii="Times New Roman" w:eastAsia="Verdana" w:hAnsi="Times New Roman" w:cs="Times New Roman"/>
          <w:b/>
          <w:sz w:val="22"/>
          <w:szCs w:val="22"/>
          <w:u w:val="single"/>
        </w:rPr>
      </w:pPr>
      <w:r>
        <w:rPr>
          <w:rFonts w:ascii="Times New Roman" w:eastAsia="Verdana" w:hAnsi="Times New Roman" w:cs="Times New Roman"/>
          <w:b/>
          <w:sz w:val="22"/>
          <w:szCs w:val="22"/>
          <w:u w:val="single"/>
        </w:rPr>
        <w:lastRenderedPageBreak/>
        <w:t>ΕΝΔΕΙΚΤΙΚΟΣ ΠΡΟΫΠΟΛΟΓΙΣΜΟΣ</w:t>
      </w:r>
    </w:p>
    <w:p w:rsidR="003C569F" w:rsidRDefault="003C569F" w:rsidP="003C569F">
      <w:pPr>
        <w:jc w:val="center"/>
        <w:rPr>
          <w:rFonts w:ascii="Times New Roman" w:eastAsia="Verdana" w:hAnsi="Times New Roman" w:cs="Times New Roman"/>
          <w:b/>
          <w:sz w:val="22"/>
          <w:szCs w:val="22"/>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965"/>
        <w:gridCol w:w="238"/>
        <w:gridCol w:w="284"/>
        <w:gridCol w:w="2178"/>
        <w:gridCol w:w="1260"/>
        <w:gridCol w:w="1523"/>
      </w:tblGrid>
      <w:tr w:rsidR="003C569F" w:rsidTr="003C569F">
        <w:trPr>
          <w:trHeight w:val="225"/>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Α/Α</w:t>
            </w:r>
          </w:p>
        </w:tc>
        <w:tc>
          <w:tcPr>
            <w:tcW w:w="3965"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ΠΕΡΙΓΡΑΦΗ</w:t>
            </w:r>
          </w:p>
        </w:tc>
        <w:tc>
          <w:tcPr>
            <w:tcW w:w="238"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center"/>
              <w:rPr>
                <w:rFonts w:ascii="Times New Roman" w:eastAsia="Verdana"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center"/>
              <w:rPr>
                <w:rFonts w:ascii="Times New Roman" w:eastAsia="Verdana" w:hAnsi="Times New Roman" w:cs="Times New Roman"/>
                <w:b/>
                <w:sz w:val="24"/>
                <w:szCs w:val="24"/>
                <w:lang w:val="en-US"/>
              </w:rPr>
            </w:pPr>
          </w:p>
        </w:tc>
        <w:tc>
          <w:tcPr>
            <w:tcW w:w="2178"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ΠΟΣΟ</w:t>
            </w:r>
          </w:p>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 xml:space="preserve">ΦΠΑ </w:t>
            </w:r>
          </w:p>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w:t>
            </w:r>
          </w:p>
        </w:tc>
        <w:tc>
          <w:tcPr>
            <w:tcW w:w="1523"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ΣΥΝΟΛΟ (€)</w:t>
            </w:r>
          </w:p>
        </w:tc>
      </w:tr>
      <w:tr w:rsidR="003C569F" w:rsidTr="003C569F">
        <w:trPr>
          <w:trHeight w:val="690"/>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1</w:t>
            </w:r>
          </w:p>
        </w:tc>
        <w:tc>
          <w:tcPr>
            <w:tcW w:w="3965"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eastAsia="Times New Roman" w:hAnsi="Times New Roman" w:cs="Times New Roman"/>
                <w:sz w:val="24"/>
                <w:szCs w:val="24"/>
              </w:rPr>
              <w:t xml:space="preserve">Υπηρεσίες απεντόμωσης ,μυοκτονίας και φιδοαπώθησης κτηριακών εγκαταστάσεων Δήμου </w:t>
            </w:r>
          </w:p>
        </w:tc>
        <w:tc>
          <w:tcPr>
            <w:tcW w:w="238"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 xml:space="preserve">5.208,87€ </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1.250,13€</w:t>
            </w:r>
          </w:p>
        </w:tc>
        <w:tc>
          <w:tcPr>
            <w:tcW w:w="1523"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6.459,00€</w:t>
            </w:r>
          </w:p>
        </w:tc>
      </w:tr>
      <w:tr w:rsidR="003C569F" w:rsidTr="003C569F">
        <w:trPr>
          <w:trHeight w:val="450"/>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2</w:t>
            </w:r>
          </w:p>
        </w:tc>
        <w:tc>
          <w:tcPr>
            <w:tcW w:w="3965"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eastAsia="Verdana" w:hAnsi="Times New Roman" w:cs="Times New Roman"/>
                <w:sz w:val="24"/>
                <w:szCs w:val="24"/>
              </w:rPr>
              <w:t>Υπηρεσίες απεντόμωσης, μυοκτονίας και φιδοαπώθησης κτηριακών εγκαταστάσεων Ε΄Κατασκήνωσης</w:t>
            </w:r>
          </w:p>
        </w:tc>
        <w:tc>
          <w:tcPr>
            <w:tcW w:w="238"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4.783,87€</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1.148,13€</w:t>
            </w:r>
          </w:p>
        </w:tc>
        <w:tc>
          <w:tcPr>
            <w:tcW w:w="1523"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5.932,00€</w:t>
            </w:r>
          </w:p>
        </w:tc>
      </w:tr>
      <w:tr w:rsidR="003C569F" w:rsidTr="003C569F">
        <w:trPr>
          <w:trHeight w:val="450"/>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3</w:t>
            </w:r>
          </w:p>
        </w:tc>
        <w:tc>
          <w:tcPr>
            <w:tcW w:w="3965"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hAnsi="Times New Roman" w:cs="Times New Roman"/>
                <w:w w:val="105"/>
                <w:sz w:val="22"/>
                <w:szCs w:val="22"/>
              </w:rPr>
              <w:t xml:space="preserve">Καταπολέμηση (προληπτική και κατασταλτική) κοριών εντός των οικίσκων φιλοξενίας (200) στην </w:t>
            </w:r>
            <w:r w:rsidRPr="003C569F">
              <w:rPr>
                <w:rFonts w:ascii="Times New Roman" w:eastAsia="Verdana" w:hAnsi="Times New Roman" w:cs="Times New Roman"/>
                <w:sz w:val="22"/>
                <w:szCs w:val="22"/>
              </w:rPr>
              <w:t>Ε΄Κατασκήνωση</w:t>
            </w:r>
            <w:r w:rsidRPr="003C569F">
              <w:rPr>
                <w:rFonts w:ascii="Times New Roman" w:hAnsi="Times New Roman" w:cs="Times New Roman"/>
                <w:w w:val="105"/>
                <w:sz w:val="22"/>
                <w:szCs w:val="22"/>
              </w:rPr>
              <w:t>.</w:t>
            </w:r>
          </w:p>
        </w:tc>
        <w:tc>
          <w:tcPr>
            <w:tcW w:w="238"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5.241,94</w:t>
            </w:r>
            <w:r>
              <w:rPr>
                <w:rFonts w:ascii="Times New Roman" w:hAnsi="Times New Roman" w:cs="Times New Roman"/>
                <w:bCs/>
                <w:sz w:val="24"/>
                <w:szCs w:val="24"/>
                <w:lang w:val="en-U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1.258,06€</w:t>
            </w:r>
          </w:p>
        </w:tc>
        <w:tc>
          <w:tcPr>
            <w:tcW w:w="1523"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6.500,00€</w:t>
            </w:r>
          </w:p>
        </w:tc>
      </w:tr>
      <w:tr w:rsidR="003C569F" w:rsidTr="003C569F">
        <w:trPr>
          <w:trHeight w:val="450"/>
          <w:jc w:val="center"/>
        </w:trPr>
        <w:tc>
          <w:tcPr>
            <w:tcW w:w="475"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center"/>
              <w:rPr>
                <w:rFonts w:ascii="Times New Roman" w:eastAsia="Verdana" w:hAnsi="Times New Roman" w:cs="Times New Roman"/>
                <w:sz w:val="24"/>
                <w:szCs w:val="24"/>
                <w:lang w:val="en-US"/>
              </w:rPr>
            </w:pPr>
          </w:p>
        </w:tc>
        <w:tc>
          <w:tcPr>
            <w:tcW w:w="3965"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left"/>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ΣΥΝΟΛΟ</w:t>
            </w:r>
          </w:p>
        </w:tc>
        <w:tc>
          <w:tcPr>
            <w:tcW w:w="238"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center"/>
              <w:rPr>
                <w:rFonts w:ascii="Times New Roman" w:eastAsia="Verdana"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right"/>
              <w:rPr>
                <w:rFonts w:ascii="Times New Roman" w:eastAsia="Verdana" w:hAnsi="Times New Roman" w:cs="Times New Roman"/>
                <w:sz w:val="24"/>
                <w:szCs w:val="24"/>
                <w:lang w:val="en-US"/>
              </w:rPr>
            </w:pPr>
          </w:p>
        </w:tc>
        <w:tc>
          <w:tcPr>
            <w:tcW w:w="2178"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center"/>
              <w:rPr>
                <w:rFonts w:ascii="Arial Narrow" w:eastAsia="Verdana" w:hAnsi="Arial Narrow" w:cs="Times New Roman"/>
                <w:sz w:val="24"/>
                <w:szCs w:val="24"/>
                <w:lang w:val="en-US"/>
              </w:rPr>
            </w:pPr>
          </w:p>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15.234,68€</w:t>
            </w:r>
          </w:p>
          <w:p w:rsidR="003C569F" w:rsidRDefault="003C569F">
            <w:pPr>
              <w:spacing w:after="0"/>
              <w:ind w:left="0"/>
              <w:jc w:val="center"/>
              <w:rPr>
                <w:rFonts w:ascii="Arial Narrow" w:eastAsia="Verdana" w:hAnsi="Arial Narrow" w:cs="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center"/>
              <w:rPr>
                <w:rFonts w:ascii="Arial Narrow" w:eastAsia="Verdana" w:hAnsi="Arial Narrow" w:cs="Times New Roman"/>
                <w:sz w:val="24"/>
                <w:szCs w:val="24"/>
                <w:lang w:val="en-US"/>
              </w:rPr>
            </w:pPr>
          </w:p>
          <w:p w:rsidR="003C569F" w:rsidRDefault="003C569F">
            <w:pPr>
              <w:spacing w:after="0"/>
              <w:ind w:left="0"/>
              <w:jc w:val="center"/>
              <w:rPr>
                <w:rFonts w:ascii="Arial Narrow" w:eastAsia="Verdana" w:hAnsi="Arial Narrow" w:cs="Times New Roman"/>
                <w:sz w:val="24"/>
                <w:szCs w:val="24"/>
                <w:lang w:val="en-US"/>
              </w:rPr>
            </w:pPr>
            <w:r>
              <w:rPr>
                <w:rFonts w:ascii="Arial Narrow" w:eastAsia="Verdana" w:hAnsi="Arial Narrow" w:cs="Times New Roman"/>
                <w:sz w:val="24"/>
                <w:szCs w:val="24"/>
                <w:lang w:val="en-US"/>
              </w:rPr>
              <w:t>3.656,32€</w:t>
            </w:r>
          </w:p>
          <w:p w:rsidR="003C569F" w:rsidRDefault="003C569F">
            <w:pPr>
              <w:spacing w:after="0"/>
              <w:ind w:left="0"/>
              <w:jc w:val="center"/>
              <w:rPr>
                <w:rFonts w:ascii="Arial Narrow" w:eastAsia="Verdana" w:hAnsi="Arial Narrow" w:cs="Times New Roman"/>
                <w:sz w:val="24"/>
                <w:szCs w:val="24"/>
                <w:lang w:val="en-US"/>
              </w:rPr>
            </w:pPr>
          </w:p>
        </w:tc>
        <w:tc>
          <w:tcPr>
            <w:tcW w:w="1523"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center"/>
              <w:rPr>
                <w:rFonts w:ascii="Arial Narrow" w:eastAsia="Verdana" w:hAnsi="Arial Narrow" w:cs="Times New Roman"/>
                <w:b/>
                <w:sz w:val="24"/>
                <w:szCs w:val="24"/>
                <w:lang w:val="en-US"/>
              </w:rPr>
            </w:pPr>
          </w:p>
          <w:p w:rsidR="003C569F" w:rsidRDefault="003C569F">
            <w:pPr>
              <w:spacing w:after="0"/>
              <w:ind w:left="0"/>
              <w:jc w:val="center"/>
              <w:rPr>
                <w:rFonts w:ascii="Arial Narrow" w:eastAsia="Verdana" w:hAnsi="Arial Narrow" w:cs="Times New Roman"/>
                <w:b/>
                <w:sz w:val="24"/>
                <w:szCs w:val="24"/>
                <w:lang w:val="en-US"/>
              </w:rPr>
            </w:pPr>
            <w:r>
              <w:rPr>
                <w:rFonts w:ascii="Arial Narrow" w:eastAsia="Verdana" w:hAnsi="Arial Narrow" w:cs="Times New Roman"/>
                <w:b/>
                <w:sz w:val="24"/>
                <w:szCs w:val="24"/>
                <w:lang w:val="en-US"/>
              </w:rPr>
              <w:t>18.891,00€</w:t>
            </w:r>
          </w:p>
          <w:p w:rsidR="003C569F" w:rsidRDefault="003C569F">
            <w:pPr>
              <w:spacing w:after="0"/>
              <w:ind w:left="0"/>
              <w:jc w:val="center"/>
              <w:rPr>
                <w:rFonts w:ascii="Arial Narrow" w:eastAsia="Verdana" w:hAnsi="Arial Narrow" w:cs="Times New Roman"/>
                <w:sz w:val="24"/>
                <w:szCs w:val="24"/>
                <w:lang w:val="en-US"/>
              </w:rPr>
            </w:pPr>
          </w:p>
        </w:tc>
      </w:tr>
    </w:tbl>
    <w:p w:rsidR="003C569F" w:rsidRDefault="003C569F" w:rsidP="003C569F">
      <w:pPr>
        <w:jc w:val="center"/>
        <w:rPr>
          <w:rFonts w:ascii="Times New Roman" w:eastAsia="Verdana" w:hAnsi="Times New Roman" w:cs="Times New Roman"/>
          <w:b/>
          <w:sz w:val="22"/>
          <w:szCs w:val="22"/>
          <w:u w:val="single"/>
        </w:rPr>
      </w:pPr>
    </w:p>
    <w:p w:rsidR="003C569F" w:rsidRDefault="003C569F" w:rsidP="003C569F">
      <w:pPr>
        <w:jc w:val="center"/>
        <w:rPr>
          <w:rFonts w:ascii="Times New Roman" w:eastAsia="Verdana"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spacing w:before="8"/>
        <w:ind w:left="0"/>
        <w:rPr>
          <w:rFonts w:ascii="Times New Roman" w:eastAsia="Times New Roman"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2"/>
          <w:szCs w:val="22"/>
          <w:u w:val="single"/>
        </w:rPr>
      </w:pPr>
    </w:p>
    <w:tbl>
      <w:tblPr>
        <w:tblW w:w="4743" w:type="pct"/>
        <w:tblInd w:w="455" w:type="dxa"/>
        <w:tblLook w:val="04A0" w:firstRow="1" w:lastRow="0" w:firstColumn="1" w:lastColumn="0" w:noHBand="0" w:noVBand="1"/>
      </w:tblPr>
      <w:tblGrid>
        <w:gridCol w:w="3664"/>
        <w:gridCol w:w="4215"/>
      </w:tblGrid>
      <w:tr w:rsidR="003C569F" w:rsidTr="003C569F">
        <w:trPr>
          <w:trHeight w:val="2337"/>
        </w:trPr>
        <w:tc>
          <w:tcPr>
            <w:tcW w:w="2325" w:type="pct"/>
            <w:vAlign w:val="center"/>
          </w:tcPr>
          <w:p w:rsidR="003C569F" w:rsidRPr="003C569F" w:rsidRDefault="003C569F">
            <w:pPr>
              <w:spacing w:line="276" w:lineRule="auto"/>
              <w:rPr>
                <w:rFonts w:ascii="Times New Roman" w:hAnsi="Times New Roman" w:cs="Times New Roman"/>
                <w:sz w:val="24"/>
                <w:szCs w:val="24"/>
              </w:rPr>
            </w:pPr>
          </w:p>
          <w:p w:rsidR="003C569F" w:rsidRPr="003C569F" w:rsidRDefault="003C569F">
            <w:pPr>
              <w:spacing w:line="276" w:lineRule="auto"/>
              <w:rPr>
                <w:rFonts w:ascii="Times New Roman" w:hAnsi="Times New Roman" w:cs="Times New Roman"/>
                <w:sz w:val="24"/>
                <w:szCs w:val="24"/>
              </w:rPr>
            </w:pP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ΣΥΝΤΑΞΑΣΑ</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Προϊσταμένη</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Τμήματος      Περιβάλλοντος, Πολιτικής Προστασίας και</w:t>
            </w:r>
          </w:p>
          <w:p w:rsidR="003C569F" w:rsidRDefault="003C569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ασίνου</w:t>
            </w:r>
          </w:p>
          <w:p w:rsidR="003C569F" w:rsidRDefault="003C569F">
            <w:pPr>
              <w:pStyle w:val="a6"/>
              <w:spacing w:before="70" w:line="247" w:lineRule="auto"/>
              <w:ind w:right="-154"/>
              <w:jc w:val="center"/>
              <w:rPr>
                <w:rFonts w:ascii="Times New Roman" w:hAnsi="Times New Roman" w:cs="Times New Roman"/>
                <w:sz w:val="24"/>
                <w:szCs w:val="24"/>
                <w:lang w:val="en-US"/>
              </w:rPr>
            </w:pPr>
          </w:p>
          <w:p w:rsidR="003C569F" w:rsidRDefault="003C569F">
            <w:pPr>
              <w:pStyle w:val="a6"/>
              <w:spacing w:before="70" w:line="247" w:lineRule="auto"/>
              <w:ind w:right="-154"/>
              <w:jc w:val="center"/>
              <w:rPr>
                <w:rFonts w:ascii="Times New Roman" w:hAnsi="Times New Roman" w:cs="Times New Roman"/>
                <w:sz w:val="24"/>
                <w:szCs w:val="24"/>
                <w:lang w:val="en-US"/>
              </w:rPr>
            </w:pPr>
          </w:p>
          <w:p w:rsidR="003C569F" w:rsidRDefault="003C569F">
            <w:pPr>
              <w:pStyle w:val="a6"/>
              <w:spacing w:before="70" w:line="247" w:lineRule="auto"/>
              <w:ind w:right="-154"/>
              <w:jc w:val="center"/>
              <w:rPr>
                <w:rFonts w:ascii="Times New Roman" w:hAnsi="Times New Roman" w:cs="Times New Roman"/>
                <w:w w:val="105"/>
                <w:sz w:val="24"/>
                <w:szCs w:val="24"/>
                <w:lang w:val="en-US"/>
              </w:rPr>
            </w:pPr>
          </w:p>
        </w:tc>
        <w:tc>
          <w:tcPr>
            <w:tcW w:w="2675" w:type="pct"/>
            <w:vAlign w:val="center"/>
          </w:tcPr>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 xml:space="preserve">             ΘΕΩΡΗΘΗΚΕ 30/05/2019</w:t>
            </w:r>
          </w:p>
          <w:p w:rsidR="003C569F" w:rsidRPr="003C569F" w:rsidRDefault="003C569F">
            <w:pPr>
              <w:jc w:val="left"/>
              <w:rPr>
                <w:rFonts w:ascii="Times New Roman" w:hAnsi="Times New Roman" w:cs="Times New Roman"/>
                <w:sz w:val="24"/>
                <w:szCs w:val="24"/>
              </w:rPr>
            </w:pPr>
            <w:r w:rsidRPr="003C569F">
              <w:rPr>
                <w:rFonts w:ascii="Times New Roman" w:hAnsi="Times New Roman" w:cs="Times New Roman"/>
                <w:sz w:val="24"/>
                <w:szCs w:val="24"/>
              </w:rPr>
              <w:t>Ο  Προϊστάμενος Διεύθυνσης      Καθαριότητας Ανακύκλωσης</w:t>
            </w:r>
          </w:p>
          <w:p w:rsidR="003C569F" w:rsidRDefault="003C569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Περι</w:t>
            </w:r>
            <w:proofErr w:type="spellEnd"/>
            <w:r>
              <w:rPr>
                <w:rFonts w:ascii="Times New Roman" w:hAnsi="Times New Roman" w:cs="Times New Roman"/>
                <w:sz w:val="24"/>
                <w:szCs w:val="24"/>
                <w:lang w:val="en-US"/>
              </w:rPr>
              <w:t xml:space="preserve">βάλλοντος,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ασίνου και</w:t>
            </w:r>
          </w:p>
          <w:p w:rsidR="003C569F" w:rsidRDefault="003C569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3C569F" w:rsidRDefault="003C569F">
            <w:pPr>
              <w:spacing w:line="276" w:lineRule="auto"/>
              <w:jc w:val="center"/>
              <w:rPr>
                <w:rFonts w:ascii="Times New Roman" w:hAnsi="Times New Roman" w:cs="Times New Roman"/>
                <w:sz w:val="24"/>
                <w:szCs w:val="24"/>
                <w:lang w:val="en-US"/>
              </w:rPr>
            </w:pPr>
          </w:p>
          <w:p w:rsidR="003C569F" w:rsidRDefault="003C569F">
            <w:pPr>
              <w:rPr>
                <w:rFonts w:ascii="Times New Roman" w:hAnsi="Times New Roman" w:cs="Times New Roman"/>
                <w:sz w:val="24"/>
                <w:szCs w:val="24"/>
                <w:lang w:val="en-US"/>
              </w:rPr>
            </w:pPr>
          </w:p>
        </w:tc>
      </w:tr>
      <w:tr w:rsidR="003C569F" w:rsidTr="003C569F">
        <w:tc>
          <w:tcPr>
            <w:tcW w:w="2325" w:type="pct"/>
            <w:vAlign w:val="center"/>
            <w:hideMark/>
          </w:tcPr>
          <w:p w:rsidR="003C569F" w:rsidRPr="003C569F" w:rsidRDefault="003C569F">
            <w:pPr>
              <w:pStyle w:val="a6"/>
              <w:spacing w:before="70" w:line="247" w:lineRule="auto"/>
              <w:ind w:right="-154"/>
              <w:rPr>
                <w:rFonts w:ascii="Times New Roman" w:hAnsi="Times New Roman" w:cs="Times New Roman"/>
                <w:b/>
                <w:sz w:val="24"/>
                <w:szCs w:val="24"/>
              </w:rPr>
            </w:pPr>
            <w:r w:rsidRPr="003C569F">
              <w:rPr>
                <w:rFonts w:ascii="Times New Roman" w:hAnsi="Times New Roman" w:cs="Times New Roman"/>
                <w:b/>
                <w:sz w:val="24"/>
                <w:szCs w:val="24"/>
              </w:rPr>
              <w:t>Βοσνάκη Μαριάννα –Υπακοή</w:t>
            </w:r>
          </w:p>
          <w:p w:rsidR="003C569F" w:rsidRPr="003C569F" w:rsidRDefault="003C569F">
            <w:pPr>
              <w:pStyle w:val="a6"/>
              <w:spacing w:before="70" w:line="247" w:lineRule="auto"/>
              <w:ind w:right="-154"/>
              <w:rPr>
                <w:rFonts w:ascii="Times New Roman" w:hAnsi="Times New Roman" w:cs="Times New Roman"/>
                <w:b/>
              </w:rPr>
            </w:pPr>
            <w:r w:rsidRPr="003C569F">
              <w:rPr>
                <w:rFonts w:ascii="Times New Roman" w:hAnsi="Times New Roman" w:cs="Times New Roman"/>
                <w:b/>
                <w:sz w:val="24"/>
                <w:szCs w:val="24"/>
              </w:rPr>
              <w:t xml:space="preserve">     </w:t>
            </w:r>
            <w:r w:rsidRPr="003C569F">
              <w:rPr>
                <w:rFonts w:ascii="Times New Roman" w:hAnsi="Times New Roman" w:cs="Times New Roman"/>
                <w:b/>
              </w:rPr>
              <w:t xml:space="preserve">ΔΕ ΔΙΟΙΚΗΤΙΚΟΥ                </w:t>
            </w:r>
          </w:p>
        </w:tc>
        <w:tc>
          <w:tcPr>
            <w:tcW w:w="2675" w:type="pct"/>
            <w:vAlign w:val="center"/>
            <w:hideMark/>
          </w:tcPr>
          <w:p w:rsidR="003C569F" w:rsidRPr="003C569F" w:rsidRDefault="003C569F">
            <w:pPr>
              <w:pStyle w:val="a6"/>
              <w:spacing w:before="70" w:line="247" w:lineRule="auto"/>
              <w:ind w:right="-154"/>
              <w:jc w:val="left"/>
              <w:rPr>
                <w:rFonts w:ascii="Times New Roman" w:hAnsi="Times New Roman" w:cs="Times New Roman"/>
                <w:b/>
                <w:w w:val="105"/>
                <w:sz w:val="24"/>
                <w:szCs w:val="24"/>
              </w:rPr>
            </w:pPr>
            <w:r w:rsidRPr="003C569F">
              <w:rPr>
                <w:rFonts w:ascii="Times New Roman" w:hAnsi="Times New Roman" w:cs="Times New Roman"/>
                <w:b/>
                <w:sz w:val="24"/>
                <w:szCs w:val="24"/>
              </w:rPr>
              <w:t>Ηλίας Παναγιώτης</w:t>
            </w:r>
            <w:r w:rsidRPr="003C569F">
              <w:rPr>
                <w:rFonts w:ascii="Times New Roman" w:hAnsi="Times New Roman" w:cs="Times New Roman"/>
                <w:b/>
                <w:sz w:val="24"/>
                <w:szCs w:val="24"/>
              </w:rPr>
              <w:br/>
            </w:r>
            <w:r w:rsidRPr="003C569F">
              <w:rPr>
                <w:rFonts w:ascii="Times New Roman" w:hAnsi="Times New Roman" w:cs="Times New Roman"/>
                <w:b/>
              </w:rPr>
              <w:t>ΤΕ ΜΗΧΑΝΟΛΟΓΩΝ  - ΜΗΧΑΝΙΚΩΝ</w:t>
            </w:r>
          </w:p>
        </w:tc>
      </w:tr>
    </w:tbl>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ind w:left="0"/>
        <w:rPr>
          <w:rFonts w:ascii="Times New Roman" w:eastAsia="Times New Roman" w:hAnsi="Times New Roman" w:cs="Times New Roman"/>
          <w:b/>
          <w:sz w:val="22"/>
          <w:szCs w:val="22"/>
          <w:u w:val="single"/>
        </w:rPr>
      </w:pPr>
      <w:r>
        <w:rPr>
          <w:rFonts w:ascii="Times New Roman" w:eastAsia="Times New Roman" w:hAnsi="Times New Roman" w:cs="Times New Roman"/>
          <w:b/>
          <w:snapToGrid w:val="0"/>
          <w:sz w:val="22"/>
          <w:szCs w:val="22"/>
          <w:u w:val="single"/>
        </w:rPr>
        <w:br w:type="page"/>
      </w:r>
    </w:p>
    <w:p w:rsidR="003C569F" w:rsidRDefault="003C569F" w:rsidP="003C569F">
      <w:pPr>
        <w:tabs>
          <w:tab w:val="left" w:pos="2044"/>
        </w:tabs>
        <w:rPr>
          <w:rFonts w:ascii="Times New Roman" w:hAnsi="Times New Roman" w:cs="Times New Roman"/>
          <w:bCs/>
          <w:color w:val="00000A"/>
          <w:sz w:val="24"/>
          <w:szCs w:val="24"/>
        </w:rPr>
      </w:pPr>
      <w:r>
        <w:rPr>
          <w:rFonts w:ascii="Times New Roman" w:hAnsi="Times New Roman" w:cs="Times New Roman"/>
          <w:noProof/>
          <w:sz w:val="24"/>
          <w:szCs w:val="24"/>
          <w:lang w:eastAsia="el-GR"/>
        </w:rPr>
        <w:lastRenderedPageBreak/>
        <w:drawing>
          <wp:inline distT="0" distB="0" distL="0" distR="0">
            <wp:extent cx="723900" cy="800100"/>
            <wp:effectExtent l="0" t="0" r="0" b="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5"/>
        <w:gridCol w:w="3638"/>
      </w:tblGrid>
      <w:tr w:rsidR="003C569F" w:rsidTr="003C569F">
        <w:trPr>
          <w:trHeight w:val="4765"/>
        </w:trPr>
        <w:tc>
          <w:tcPr>
            <w:tcW w:w="5693"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Ταχ. Δ/νση: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Pr>
                <w:rFonts w:ascii="Times New Roman" w:hAnsi="Times New Roman" w:cs="Times New Roman"/>
                <w:lang w:val="en-GB"/>
              </w:rPr>
              <w:t>.22943-20582</w:t>
            </w:r>
          </w:p>
          <w:p w:rsidR="003C569F" w:rsidRDefault="003C569F">
            <w:pPr>
              <w:rPr>
                <w:rFonts w:ascii="Times New Roman" w:hAnsi="Times New Roman" w:cs="Times New Roman"/>
                <w:lang w:val="en-GB"/>
              </w:rPr>
            </w:pPr>
            <w:r>
              <w:rPr>
                <w:rFonts w:ascii="Times New Roman" w:hAnsi="Times New Roman" w:cs="Times New Roman"/>
                <w:lang w:val="en-US"/>
              </w:rPr>
              <w:t>Fax</w:t>
            </w:r>
            <w:r>
              <w:rPr>
                <w:rFonts w:ascii="Times New Roman" w:hAnsi="Times New Roman" w:cs="Times New Roman"/>
                <w:lang w:val="en-GB"/>
              </w:rPr>
              <w:t xml:space="preserve"> 22943-20535</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10"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590" w:type="dxa"/>
            <w:tcBorders>
              <w:top w:val="nil"/>
              <w:left w:val="nil"/>
              <w:bottom w:val="nil"/>
              <w:right w:val="nil"/>
            </w:tcBorders>
          </w:tcPr>
          <w:p w:rsidR="003C569F" w:rsidRPr="003C569F"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Μαραθώνας   30 /05/2019</w:t>
            </w:r>
          </w:p>
          <w:p w:rsidR="003C569F" w:rsidRPr="003C569F" w:rsidRDefault="003C569F">
            <w:pPr>
              <w:rPr>
                <w:rFonts w:ascii="Times New Roman" w:hAnsi="Times New Roman" w:cs="Times New Roman"/>
                <w:b/>
              </w:rPr>
            </w:pPr>
            <w:r w:rsidRPr="003C569F">
              <w:rPr>
                <w:rFonts w:ascii="Times New Roman" w:hAnsi="Times New Roman" w:cs="Times New Roman"/>
                <w:b/>
              </w:rPr>
              <w:t>ΑΡ.ΜΕΛΕΤΗΣ:  10/2019</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Pr="003C569F">
              <w:rPr>
                <w:rFonts w:ascii="Times New Roman" w:hAnsi="Times New Roman" w:cs="Times New Roman"/>
                <w:b/>
              </w:rPr>
              <w:t>18.891,00€ (ΜΕ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rPr>
            </w:pPr>
            <w:r w:rsidRPr="003C569F">
              <w:rPr>
                <w:rFonts w:ascii="Times New Roman" w:hAnsi="Times New Roman" w:cs="Times New Roman"/>
                <w:b/>
              </w:rPr>
              <w:t>ΧΡΗΜΑΤΟΔΟΤΗΣΗ</w:t>
            </w: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b/>
              </w:rPr>
              <w:t>1</w:t>
            </w:r>
            <w:r w:rsidRPr="003C569F">
              <w:rPr>
                <w:rFonts w:ascii="Times New Roman" w:hAnsi="Times New Roman" w:cs="Times New Roman"/>
              </w:rPr>
              <w:t xml:space="preserve"> .ΙΔΙΟΙ ΠΟΡΟΙ</w:t>
            </w:r>
          </w:p>
          <w:p w:rsidR="003C569F" w:rsidRPr="003C569F" w:rsidRDefault="003C569F">
            <w:pPr>
              <w:rPr>
                <w:rFonts w:ascii="Times New Roman" w:hAnsi="Times New Roman" w:cs="Times New Roman"/>
              </w:rPr>
            </w:pPr>
            <w:r w:rsidRPr="003C569F">
              <w:rPr>
                <w:rFonts w:ascii="Times New Roman" w:hAnsi="Times New Roman" w:cs="Times New Roman"/>
                <w:b/>
              </w:rPr>
              <w:t>2</w:t>
            </w:r>
            <w:r w:rsidRPr="003C569F">
              <w:rPr>
                <w:rFonts w:ascii="Times New Roman" w:hAnsi="Times New Roman" w:cs="Times New Roman"/>
              </w:rPr>
              <w:t xml:space="preserve">.ΠΙΣΤΩΣΕΙΣ ΥΠΟΥΡΓΕΙΟΥ ΕΡΓΑΣΙΑΣ ΚΟΙΝΩΝΙΚΗΣ ΑΣΦΑΛΙΣΗΣ(ΕΠΙΧΟΡΗΓΗΣΗ ΓΙΑ ΚΑΛΥΨΗ ΟΡΓΑΝΩΣΗΣ και ΛΕΙΤΟΥΡΓΙΑΣ  ΚΑΤΑΣΚΗΝΩΣΕΩΝ </w:t>
            </w:r>
          </w:p>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spacing w:val="20"/>
              </w:rPr>
              <w:t xml:space="preserve"> </w:t>
            </w:r>
          </w:p>
        </w:tc>
      </w:tr>
      <w:tr w:rsidR="003C569F" w:rsidTr="003C569F">
        <w:trPr>
          <w:trHeight w:val="270"/>
        </w:trPr>
        <w:tc>
          <w:tcPr>
            <w:tcW w:w="5693" w:type="dxa"/>
            <w:vMerge w:val="restart"/>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c>
          <w:tcPr>
            <w:tcW w:w="3590"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590" w:type="dxa"/>
            <w:tcBorders>
              <w:top w:val="nil"/>
              <w:left w:val="nil"/>
              <w:bottom w:val="nil"/>
              <w:right w:val="nil"/>
            </w:tcBorders>
            <w:hideMark/>
          </w:tcPr>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rPr>
              <w:t>ΠΡΟΫΠ: 18.891,00ΕΥΡΩ με φ.π.α.</w:t>
            </w: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590"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590" w:type="dxa"/>
            <w:tcBorders>
              <w:top w:val="nil"/>
              <w:left w:val="nil"/>
              <w:bottom w:val="nil"/>
              <w:right w:val="nil"/>
            </w:tcBorders>
          </w:tcPr>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:90922000-6</w:t>
            </w:r>
            <w:r w:rsidRPr="003C569F">
              <w:rPr>
                <w:rFonts w:ascii="Times New Roman" w:hAnsi="Times New Roman" w:cs="Times New Roman"/>
              </w:rPr>
              <w:t xml:space="preserve"> Υπηρεσίες καταπολέμησης επιβλαβών εντόμων</w:t>
            </w:r>
          </w:p>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 xml:space="preserve">: 90923000-3 </w:t>
            </w:r>
            <w:r w:rsidRPr="003C569F">
              <w:rPr>
                <w:rFonts w:ascii="Times New Roman" w:hAnsi="Times New Roman" w:cs="Times New Roman"/>
              </w:rPr>
              <w:t>Υπηρεσίες εξόντωσης αρουραίων</w:t>
            </w:r>
          </w:p>
          <w:p w:rsidR="003C569F" w:rsidRDefault="003C569F">
            <w:pPr>
              <w:rPr>
                <w:rFonts w:ascii="Times New Roman" w:hAnsi="Times New Roman" w:cs="Times New Roman"/>
                <w:lang w:val="en-US"/>
              </w:rPr>
            </w:pPr>
            <w:r>
              <w:rPr>
                <w:rFonts w:ascii="Times New Roman" w:hAnsi="Times New Roman" w:cs="Times New Roman"/>
                <w:b/>
                <w:lang w:val="en-US"/>
              </w:rPr>
              <w:t xml:space="preserve">CPV: 90921000-9 </w:t>
            </w:r>
            <w:r>
              <w:rPr>
                <w:rFonts w:ascii="Times New Roman" w:hAnsi="Times New Roman" w:cs="Times New Roman"/>
                <w:lang w:val="en-US"/>
              </w:rPr>
              <w:t>Υπ</w:t>
            </w:r>
            <w:proofErr w:type="spellStart"/>
            <w:r>
              <w:rPr>
                <w:rFonts w:ascii="Times New Roman" w:hAnsi="Times New Roman" w:cs="Times New Roman"/>
                <w:lang w:val="en-US"/>
              </w:rPr>
              <w:t>ηρεσίες</w:t>
            </w:r>
            <w:proofErr w:type="spellEnd"/>
            <w:r>
              <w:rPr>
                <w:rFonts w:ascii="Times New Roman" w:hAnsi="Times New Roman" w:cs="Times New Roman"/>
                <w:lang w:val="en-US"/>
              </w:rPr>
              <w:t xml:space="preserve"> απ</w:t>
            </w:r>
            <w:proofErr w:type="spellStart"/>
            <w:r>
              <w:rPr>
                <w:rFonts w:ascii="Times New Roman" w:hAnsi="Times New Roman" w:cs="Times New Roman"/>
                <w:lang w:val="en-US"/>
              </w:rPr>
              <w:t>ολύμ</w:t>
            </w:r>
            <w:proofErr w:type="spellEnd"/>
            <w:r>
              <w:rPr>
                <w:rFonts w:ascii="Times New Roman" w:hAnsi="Times New Roman" w:cs="Times New Roman"/>
                <w:lang w:val="en-US"/>
              </w:rPr>
              <w:t xml:space="preserve">ανσης και </w:t>
            </w:r>
            <w:proofErr w:type="spellStart"/>
            <w:r>
              <w:rPr>
                <w:rFonts w:ascii="Times New Roman" w:hAnsi="Times New Roman" w:cs="Times New Roman"/>
                <w:lang w:val="en-US"/>
              </w:rPr>
              <w:t>εξομάλυνσης</w:t>
            </w:r>
            <w:proofErr w:type="spellEnd"/>
            <w:r>
              <w:rPr>
                <w:rFonts w:ascii="Times New Roman" w:hAnsi="Times New Roman" w:cs="Times New Roman"/>
                <w:lang w:val="en-US"/>
              </w:rPr>
              <w:t xml:space="preserve"> </w:t>
            </w:r>
          </w:p>
          <w:p w:rsidR="003C569F" w:rsidRDefault="003C569F">
            <w:pPr>
              <w:rPr>
                <w:rFonts w:ascii="Times New Roman" w:hAnsi="Times New Roman" w:cs="Times New Roman"/>
                <w:lang w:val="en-US"/>
              </w:rPr>
            </w:pPr>
          </w:p>
          <w:p w:rsidR="003C569F" w:rsidRDefault="003C569F">
            <w:pPr>
              <w:rPr>
                <w:rFonts w:ascii="Times New Roman" w:hAnsi="Times New Roman" w:cs="Times New Roman"/>
                <w:lang w:val="en-US"/>
              </w:rPr>
            </w:pPr>
          </w:p>
          <w:p w:rsidR="003C569F" w:rsidRDefault="003C569F">
            <w:pPr>
              <w:rPr>
                <w:rFonts w:ascii="Times New Roman" w:hAnsi="Times New Roman" w:cs="Times New Roman"/>
                <w:lang w:val="en-US"/>
              </w:rPr>
            </w:pPr>
          </w:p>
        </w:tc>
      </w:tr>
    </w:tbl>
    <w:p w:rsidR="003C569F" w:rsidRDefault="003C569F" w:rsidP="003C569F">
      <w:pPr>
        <w:jc w:val="center"/>
        <w:rPr>
          <w:rFonts w:ascii="Times New Roman" w:hAnsi="Times New Roman" w:cs="Times New Roman"/>
          <w:b/>
          <w:color w:val="00000A"/>
          <w:spacing w:val="30"/>
          <w:sz w:val="24"/>
          <w:szCs w:val="24"/>
          <w:u w:val="single"/>
        </w:rPr>
      </w:pPr>
      <w:r>
        <w:rPr>
          <w:rFonts w:ascii="Times New Roman" w:hAnsi="Times New Roman" w:cs="Times New Roman"/>
          <w:b/>
          <w:color w:val="00000A"/>
          <w:spacing w:val="30"/>
          <w:sz w:val="24"/>
          <w:szCs w:val="24"/>
          <w:u w:val="single"/>
        </w:rPr>
        <w:t xml:space="preserve">ΕΝΤΥΠΟ ΠΡΟΣΦΟΡΑΣ </w:t>
      </w:r>
    </w:p>
    <w:p w:rsidR="003C569F" w:rsidRDefault="003C569F" w:rsidP="003C569F">
      <w:pPr>
        <w:jc w:val="center"/>
        <w:rPr>
          <w:rFonts w:ascii="Times New Roman" w:hAnsi="Times New Roman" w:cs="Times New Roman"/>
          <w:color w:val="00000A"/>
          <w:spacing w:val="30"/>
          <w:sz w:val="24"/>
          <w:szCs w:val="24"/>
          <w:u w:val="single"/>
        </w:rPr>
      </w:pPr>
    </w:p>
    <w:p w:rsidR="003C569F" w:rsidRDefault="003C569F" w:rsidP="003C569F">
      <w:pPr>
        <w:rPr>
          <w:rFonts w:ascii="Times New Roman" w:hAnsi="Times New Roman" w:cs="Times New Roman"/>
          <w:color w:val="00000A"/>
          <w:sz w:val="24"/>
          <w:szCs w:val="24"/>
        </w:rPr>
      </w:pPr>
      <w:r>
        <w:rPr>
          <w:rFonts w:ascii="Times New Roman" w:hAnsi="Times New Roman" w:cs="Times New Roman"/>
          <w:color w:val="00000A"/>
          <w:sz w:val="24"/>
          <w:szCs w:val="24"/>
        </w:rPr>
        <w:t xml:space="preserve">Υπηρεσίες Απεντόμωσης, μυοκτονίας και </w:t>
      </w:r>
      <w:proofErr w:type="spellStart"/>
      <w:r>
        <w:rPr>
          <w:rFonts w:ascii="Times New Roman" w:hAnsi="Times New Roman" w:cs="Times New Roman"/>
          <w:color w:val="00000A"/>
          <w:sz w:val="24"/>
          <w:szCs w:val="24"/>
        </w:rPr>
        <w:t>φιδαπώθησης</w:t>
      </w:r>
      <w:proofErr w:type="spellEnd"/>
      <w:r>
        <w:rPr>
          <w:rFonts w:ascii="Times New Roman" w:hAnsi="Times New Roman" w:cs="Times New Roman"/>
          <w:color w:val="00000A"/>
          <w:sz w:val="24"/>
          <w:szCs w:val="24"/>
        </w:rPr>
        <w:t xml:space="preserve"> κτηριακών εγκαταστάσεων Δήμου και Ε΄ Κατασκήνωσης.</w:t>
      </w:r>
    </w:p>
    <w:p w:rsidR="003C569F" w:rsidRDefault="003C569F" w:rsidP="003C569F">
      <w:pPr>
        <w:rPr>
          <w:rFonts w:ascii="Times New Roman" w:hAnsi="Times New Roman" w:cs="Times New Roman"/>
          <w:color w:val="00000A"/>
          <w:sz w:val="24"/>
          <w:szCs w:val="24"/>
        </w:rPr>
      </w:pPr>
    </w:p>
    <w:p w:rsidR="003C569F" w:rsidRDefault="003C569F" w:rsidP="003C569F">
      <w:pPr>
        <w:ind w:firstLine="360"/>
        <w:rPr>
          <w:rFonts w:ascii="Times New Roman" w:hAnsi="Times New Roman" w:cs="Times New Roman"/>
          <w:color w:val="00000A"/>
          <w:sz w:val="24"/>
          <w:szCs w:val="24"/>
        </w:rPr>
      </w:pPr>
      <w:r>
        <w:rPr>
          <w:rFonts w:ascii="Times New Roman" w:hAnsi="Times New Roman" w:cs="Times New Roman"/>
          <w:color w:val="00000A"/>
          <w:position w:val="12"/>
          <w:sz w:val="24"/>
          <w:szCs w:val="24"/>
        </w:rPr>
        <w:lastRenderedPageBreak/>
        <w:t xml:space="preserve">Της επιχείρησης ………………………………………………, με έδρα </w:t>
      </w:r>
      <w:proofErr w:type="spellStart"/>
      <w:r>
        <w:rPr>
          <w:rFonts w:ascii="Times New Roman" w:hAnsi="Times New Roman" w:cs="Times New Roman"/>
          <w:color w:val="00000A"/>
          <w:position w:val="12"/>
          <w:sz w:val="24"/>
          <w:szCs w:val="24"/>
        </w:rPr>
        <w:t>στ</w:t>
      </w:r>
      <w:proofErr w:type="spellEnd"/>
      <w:r>
        <w:rPr>
          <w:rFonts w:ascii="Times New Roman" w:hAnsi="Times New Roman" w:cs="Times New Roman"/>
          <w:color w:val="00000A"/>
          <w:position w:val="12"/>
          <w:sz w:val="24"/>
          <w:szCs w:val="24"/>
        </w:rPr>
        <w:t xml:space="preserve"> ……………..………...., οδός …………………………………………., αριθμός ………, τηλέφωνο …………………., </w:t>
      </w:r>
      <w:proofErr w:type="spellStart"/>
      <w:r>
        <w:rPr>
          <w:rFonts w:ascii="Times New Roman" w:hAnsi="Times New Roman" w:cs="Times New Roman"/>
          <w:color w:val="00000A"/>
          <w:position w:val="12"/>
          <w:sz w:val="24"/>
          <w:szCs w:val="24"/>
        </w:rPr>
        <w:t>fax</w:t>
      </w:r>
      <w:proofErr w:type="spellEnd"/>
      <w:r>
        <w:rPr>
          <w:rFonts w:ascii="Times New Roman" w:hAnsi="Times New Roman" w:cs="Times New Roman"/>
          <w:color w:val="00000A"/>
          <w:position w:val="12"/>
          <w:sz w:val="24"/>
          <w:szCs w:val="24"/>
        </w:rPr>
        <w:t xml:space="preserve"> …………….</w:t>
      </w:r>
    </w:p>
    <w:p w:rsidR="003C569F" w:rsidRDefault="003C569F" w:rsidP="003C569F">
      <w:pPr>
        <w:rPr>
          <w:rFonts w:ascii="Times New Roman" w:hAnsi="Times New Roman" w:cs="Times New Roman"/>
          <w:color w:val="00000A"/>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4013"/>
        <w:gridCol w:w="241"/>
        <w:gridCol w:w="287"/>
        <w:gridCol w:w="2204"/>
        <w:gridCol w:w="1275"/>
        <w:gridCol w:w="1541"/>
      </w:tblGrid>
      <w:tr w:rsidR="003C569F" w:rsidTr="003C569F">
        <w:trPr>
          <w:trHeight w:val="268"/>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Α/Α</w:t>
            </w: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ΠΕΡΙΓΡΑΦΗ</w:t>
            </w:r>
          </w:p>
        </w:tc>
        <w:tc>
          <w:tcPr>
            <w:tcW w:w="241"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center"/>
              <w:rPr>
                <w:rFonts w:ascii="Times New Roman" w:eastAsia="Verdana" w:hAnsi="Times New Roman" w:cs="Times New Roman"/>
                <w:b/>
                <w:sz w:val="24"/>
                <w:szCs w:val="24"/>
                <w:lang w:val="en-US"/>
              </w:rPr>
            </w:pPr>
          </w:p>
        </w:tc>
        <w:tc>
          <w:tcPr>
            <w:tcW w:w="287"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center"/>
              <w:rPr>
                <w:rFonts w:ascii="Times New Roman" w:eastAsia="Verdana" w:hAnsi="Times New Roman" w:cs="Times New Roman"/>
                <w:b/>
                <w:sz w:val="24"/>
                <w:szCs w:val="24"/>
                <w:lang w:val="en-US"/>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ΠΟΣΟ</w:t>
            </w:r>
          </w:p>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 xml:space="preserve">ΦΠΑ </w:t>
            </w:r>
          </w:p>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ΣΥΝΟΛΟ (€)</w:t>
            </w:r>
          </w:p>
        </w:tc>
      </w:tr>
      <w:tr w:rsidR="003C569F" w:rsidTr="003C569F">
        <w:trPr>
          <w:trHeight w:val="821"/>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1</w:t>
            </w: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eastAsia="Times New Roman" w:hAnsi="Times New Roman" w:cs="Times New Roman"/>
                <w:sz w:val="24"/>
                <w:szCs w:val="24"/>
              </w:rPr>
              <w:t xml:space="preserve">Υπηρεσίες απεντόμωσης ,μυοκτονίας και φιδοαπώθησης κτηριακών εγκαταστάσεων Δήμου </w:t>
            </w:r>
          </w:p>
        </w:tc>
        <w:tc>
          <w:tcPr>
            <w:tcW w:w="2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7"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r>
      <w:tr w:rsidR="003C569F" w:rsidTr="003C569F">
        <w:trPr>
          <w:trHeight w:val="536"/>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2</w:t>
            </w: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eastAsia="Verdana" w:hAnsi="Times New Roman" w:cs="Times New Roman"/>
                <w:sz w:val="24"/>
                <w:szCs w:val="24"/>
              </w:rPr>
              <w:t>Υπηρεσίες απεντόμωσης, μυοκτονίας και φιδοαπώθησης κτηριακών εγκαταστάσεων Ε΄Κατασκήνωσης</w:t>
            </w:r>
          </w:p>
        </w:tc>
        <w:tc>
          <w:tcPr>
            <w:tcW w:w="2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7"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r>
      <w:tr w:rsidR="003C569F" w:rsidTr="003C569F">
        <w:trPr>
          <w:trHeight w:val="536"/>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3</w:t>
            </w: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hAnsi="Times New Roman" w:cs="Times New Roman"/>
                <w:w w:val="105"/>
                <w:sz w:val="22"/>
                <w:szCs w:val="22"/>
              </w:rPr>
              <w:t xml:space="preserve">Καταπολέμηση (προληπτική και κατασταλτική) κοριών εντός των οικίσκων φιλοξενίας (200) στην </w:t>
            </w:r>
            <w:r w:rsidRPr="003C569F">
              <w:rPr>
                <w:rFonts w:ascii="Times New Roman" w:eastAsia="Verdana" w:hAnsi="Times New Roman" w:cs="Times New Roman"/>
                <w:sz w:val="22"/>
                <w:szCs w:val="22"/>
              </w:rPr>
              <w:t>Ε΄Κατασκήνωση</w:t>
            </w:r>
            <w:r w:rsidRPr="003C569F">
              <w:rPr>
                <w:rFonts w:ascii="Times New Roman" w:hAnsi="Times New Roman" w:cs="Times New Roman"/>
                <w:w w:val="105"/>
                <w:sz w:val="22"/>
                <w:szCs w:val="22"/>
              </w:rPr>
              <w:t>.</w:t>
            </w:r>
          </w:p>
        </w:tc>
        <w:tc>
          <w:tcPr>
            <w:tcW w:w="2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7"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r>
      <w:tr w:rsidR="003C569F" w:rsidTr="003C569F">
        <w:trPr>
          <w:trHeight w:val="536"/>
          <w:jc w:val="center"/>
        </w:trPr>
        <w:tc>
          <w:tcPr>
            <w:tcW w:w="48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left"/>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ΣΥΝΟΛΟ</w:t>
            </w:r>
          </w:p>
        </w:tc>
        <w:tc>
          <w:tcPr>
            <w:tcW w:w="241"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center"/>
              <w:rPr>
                <w:rFonts w:ascii="Times New Roman" w:eastAsia="Verdana" w:hAnsi="Times New Roman" w:cs="Times New Roman"/>
                <w:sz w:val="24"/>
                <w:szCs w:val="24"/>
                <w:lang w:val="en-US"/>
              </w:rPr>
            </w:pPr>
          </w:p>
        </w:tc>
        <w:tc>
          <w:tcPr>
            <w:tcW w:w="287"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right"/>
              <w:rPr>
                <w:rFonts w:ascii="Times New Roman" w:eastAsia="Verdana" w:hAnsi="Times New Roman" w:cs="Times New Roman"/>
                <w:sz w:val="24"/>
                <w:szCs w:val="24"/>
                <w:lang w:val="en-US"/>
              </w:rPr>
            </w:pPr>
          </w:p>
        </w:tc>
        <w:tc>
          <w:tcPr>
            <w:tcW w:w="2204"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right"/>
              <w:rPr>
                <w:rFonts w:ascii="Times New Roman" w:eastAsia="Verdana"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right"/>
              <w:rPr>
                <w:rFonts w:ascii="Times New Roman" w:eastAsia="Verdana" w:hAnsi="Times New Roman" w:cs="Times New Roman"/>
                <w:sz w:val="24"/>
                <w:szCs w:val="24"/>
                <w:lang w:val="en-US"/>
              </w:rPr>
            </w:pPr>
          </w:p>
        </w:tc>
        <w:tc>
          <w:tcPr>
            <w:tcW w:w="1541"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right"/>
              <w:rPr>
                <w:rFonts w:ascii="Times New Roman" w:eastAsia="Verdana" w:hAnsi="Times New Roman" w:cs="Times New Roman"/>
                <w:sz w:val="24"/>
                <w:szCs w:val="24"/>
                <w:lang w:val="en-US"/>
              </w:rPr>
            </w:pPr>
          </w:p>
        </w:tc>
      </w:tr>
    </w:tbl>
    <w:p w:rsidR="003C569F" w:rsidRDefault="003C569F" w:rsidP="003C569F">
      <w:pPr>
        <w:rPr>
          <w:rFonts w:ascii="Times New Roman" w:hAnsi="Times New Roman" w:cs="Times New Roman"/>
          <w:color w:val="00000A"/>
          <w:sz w:val="24"/>
          <w:szCs w:val="24"/>
        </w:rPr>
      </w:pPr>
    </w:p>
    <w:p w:rsidR="003C569F" w:rsidRDefault="003C569F" w:rsidP="003C569F">
      <w:pPr>
        <w:rPr>
          <w:rFonts w:ascii="Times New Roman" w:hAnsi="Times New Roman" w:cs="Times New Roman"/>
          <w:color w:val="00000A"/>
          <w:sz w:val="24"/>
          <w:szCs w:val="24"/>
        </w:rPr>
      </w:pPr>
    </w:p>
    <w:p w:rsidR="003C569F" w:rsidRDefault="003C569F" w:rsidP="003C569F">
      <w:pPr>
        <w:rPr>
          <w:rFonts w:ascii="Times New Roman" w:hAnsi="Times New Roman" w:cs="Times New Roman"/>
          <w:color w:val="00000A"/>
          <w:sz w:val="24"/>
          <w:szCs w:val="24"/>
        </w:rPr>
      </w:pPr>
    </w:p>
    <w:p w:rsidR="003C569F" w:rsidRDefault="003C569F" w:rsidP="003C569F">
      <w:pPr>
        <w:rPr>
          <w:rFonts w:ascii="Times New Roman" w:hAnsi="Times New Roman" w:cs="Times New Roman"/>
          <w:color w:val="00000A"/>
          <w:sz w:val="24"/>
          <w:szCs w:val="24"/>
        </w:rPr>
      </w:pPr>
    </w:p>
    <w:p w:rsidR="003C569F" w:rsidRDefault="003C569F" w:rsidP="003C569F">
      <w:pPr>
        <w:ind w:left="360"/>
        <w:jc w:val="right"/>
        <w:rPr>
          <w:rFonts w:ascii="Times New Roman" w:hAnsi="Times New Roman" w:cs="Times New Roman"/>
          <w:b/>
          <w:color w:val="00000A"/>
          <w:sz w:val="24"/>
          <w:szCs w:val="24"/>
        </w:rPr>
      </w:pPr>
      <w:r>
        <w:rPr>
          <w:rFonts w:ascii="Times New Roman" w:hAnsi="Times New Roman" w:cs="Times New Roman"/>
          <w:b/>
          <w:color w:val="00000A"/>
          <w:sz w:val="24"/>
          <w:szCs w:val="24"/>
        </w:rPr>
        <w:t>ΜΑΡΑΘΩΝΑΣ      /      /2019</w:t>
      </w:r>
    </w:p>
    <w:p w:rsidR="003C569F" w:rsidRDefault="003C569F" w:rsidP="003C569F">
      <w:pPr>
        <w:ind w:left="360"/>
        <w:jc w:val="right"/>
        <w:rPr>
          <w:rFonts w:ascii="Times New Roman" w:hAnsi="Times New Roman" w:cs="Times New Roman"/>
          <w:b/>
          <w:bCs/>
          <w:color w:val="00000A"/>
          <w:sz w:val="24"/>
          <w:szCs w:val="24"/>
        </w:rPr>
      </w:pPr>
    </w:p>
    <w:p w:rsidR="003C569F" w:rsidRDefault="003C569F" w:rsidP="003C569F">
      <w:pPr>
        <w:ind w:left="360"/>
        <w:jc w:val="right"/>
        <w:rPr>
          <w:rFonts w:ascii="Times New Roman" w:hAnsi="Times New Roman" w:cs="Times New Roman"/>
          <w:b/>
          <w:bCs/>
          <w:sz w:val="24"/>
          <w:szCs w:val="24"/>
        </w:rPr>
      </w:pPr>
      <w:r>
        <w:rPr>
          <w:rFonts w:ascii="Times New Roman" w:hAnsi="Times New Roman" w:cs="Times New Roman"/>
          <w:b/>
          <w:color w:val="00000A"/>
          <w:sz w:val="24"/>
          <w:szCs w:val="24"/>
          <w:u w:val="single"/>
        </w:rPr>
        <w:t>Ο ΠΡΟΣΦΕΡΩΝ ΠΡΟΜΗΘΕΥΤΗΣ</w:t>
      </w:r>
    </w:p>
    <w:p w:rsidR="003C569F" w:rsidRDefault="003C569F" w:rsidP="003C569F">
      <w:pPr>
        <w:rPr>
          <w:rFonts w:ascii="Times New Roman" w:hAnsi="Times New Roman" w:cs="Times New Roman"/>
          <w:sz w:val="24"/>
          <w:szCs w:val="24"/>
        </w:rPr>
      </w:pPr>
    </w:p>
    <w:tbl>
      <w:tblPr>
        <w:tblW w:w="4743" w:type="pct"/>
        <w:tblInd w:w="455" w:type="dxa"/>
        <w:tblLook w:val="04A0" w:firstRow="1" w:lastRow="0" w:firstColumn="1" w:lastColumn="0" w:noHBand="0" w:noVBand="1"/>
      </w:tblPr>
      <w:tblGrid>
        <w:gridCol w:w="3664"/>
        <w:gridCol w:w="4215"/>
      </w:tblGrid>
      <w:tr w:rsidR="003C569F" w:rsidTr="003C569F">
        <w:trPr>
          <w:trHeight w:val="2337"/>
        </w:trPr>
        <w:tc>
          <w:tcPr>
            <w:tcW w:w="2325" w:type="pct"/>
            <w:vAlign w:val="center"/>
          </w:tcPr>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 xml:space="preserve">    </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ΣΥΝΤΑΞΑΣΑ</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Προϊσταμένη</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Τμήματος      Περιβάλλοντος, Πολιτικής Προστασίας και</w:t>
            </w:r>
          </w:p>
          <w:p w:rsidR="003C569F" w:rsidRDefault="003C569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ασίνου</w:t>
            </w:r>
          </w:p>
          <w:p w:rsidR="003C569F" w:rsidRDefault="003C569F">
            <w:pPr>
              <w:pStyle w:val="a6"/>
              <w:spacing w:before="70" w:line="247" w:lineRule="auto"/>
              <w:ind w:right="-154"/>
              <w:jc w:val="center"/>
              <w:rPr>
                <w:rFonts w:ascii="Times New Roman" w:hAnsi="Times New Roman" w:cs="Times New Roman"/>
                <w:sz w:val="24"/>
                <w:szCs w:val="24"/>
                <w:lang w:val="en-US"/>
              </w:rPr>
            </w:pPr>
          </w:p>
          <w:p w:rsidR="003C569F" w:rsidRDefault="003C569F">
            <w:pPr>
              <w:pStyle w:val="a6"/>
              <w:spacing w:before="70" w:line="247" w:lineRule="auto"/>
              <w:ind w:right="-154"/>
              <w:jc w:val="center"/>
              <w:rPr>
                <w:rFonts w:ascii="Times New Roman" w:hAnsi="Times New Roman" w:cs="Times New Roman"/>
                <w:sz w:val="24"/>
                <w:szCs w:val="24"/>
                <w:lang w:val="en-US"/>
              </w:rPr>
            </w:pPr>
          </w:p>
          <w:p w:rsidR="003C569F" w:rsidRDefault="003C569F">
            <w:pPr>
              <w:pStyle w:val="a6"/>
              <w:spacing w:before="70" w:line="247" w:lineRule="auto"/>
              <w:ind w:right="-154"/>
              <w:jc w:val="center"/>
              <w:rPr>
                <w:rFonts w:ascii="Times New Roman" w:hAnsi="Times New Roman" w:cs="Times New Roman"/>
                <w:w w:val="105"/>
                <w:sz w:val="24"/>
                <w:szCs w:val="24"/>
                <w:lang w:val="en-US"/>
              </w:rPr>
            </w:pPr>
          </w:p>
        </w:tc>
        <w:tc>
          <w:tcPr>
            <w:tcW w:w="2675" w:type="pct"/>
            <w:vAlign w:val="center"/>
          </w:tcPr>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 xml:space="preserve">             ΘΕΩΡΗΘΗΚΕ 30/05/2019</w:t>
            </w:r>
          </w:p>
          <w:p w:rsidR="003C569F" w:rsidRPr="003C569F" w:rsidRDefault="003C569F">
            <w:pPr>
              <w:rPr>
                <w:rFonts w:ascii="Times New Roman" w:hAnsi="Times New Roman" w:cs="Times New Roman"/>
                <w:sz w:val="24"/>
                <w:szCs w:val="24"/>
              </w:rPr>
            </w:pPr>
            <w:r w:rsidRPr="003C569F">
              <w:rPr>
                <w:rFonts w:ascii="Times New Roman" w:hAnsi="Times New Roman" w:cs="Times New Roman"/>
                <w:sz w:val="24"/>
                <w:szCs w:val="24"/>
              </w:rPr>
              <w:t xml:space="preserve">            Ο  Προϊστάμενος Διεύθυνσης      Καθαριότητας Ανακύκλωσης</w:t>
            </w:r>
          </w:p>
          <w:p w:rsidR="003C569F" w:rsidRDefault="003C569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Περι</w:t>
            </w:r>
            <w:proofErr w:type="spellEnd"/>
            <w:r>
              <w:rPr>
                <w:rFonts w:ascii="Times New Roman" w:hAnsi="Times New Roman" w:cs="Times New Roman"/>
                <w:sz w:val="24"/>
                <w:szCs w:val="24"/>
                <w:lang w:val="en-US"/>
              </w:rPr>
              <w:t xml:space="preserve">βάλλοντος,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ασίνου και</w:t>
            </w:r>
          </w:p>
          <w:p w:rsidR="003C569F" w:rsidRDefault="003C569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3C569F" w:rsidRDefault="003C569F">
            <w:pPr>
              <w:spacing w:line="276" w:lineRule="auto"/>
              <w:jc w:val="center"/>
              <w:rPr>
                <w:rFonts w:ascii="Times New Roman" w:hAnsi="Times New Roman" w:cs="Times New Roman"/>
                <w:sz w:val="24"/>
                <w:szCs w:val="24"/>
                <w:lang w:val="en-US"/>
              </w:rPr>
            </w:pPr>
          </w:p>
          <w:p w:rsidR="003C569F" w:rsidRDefault="003C569F">
            <w:pPr>
              <w:rPr>
                <w:rFonts w:ascii="Times New Roman" w:hAnsi="Times New Roman" w:cs="Times New Roman"/>
                <w:sz w:val="24"/>
                <w:szCs w:val="24"/>
                <w:lang w:val="en-US"/>
              </w:rPr>
            </w:pPr>
          </w:p>
        </w:tc>
      </w:tr>
      <w:tr w:rsidR="003C569F" w:rsidTr="003C569F">
        <w:tc>
          <w:tcPr>
            <w:tcW w:w="2325" w:type="pct"/>
            <w:vAlign w:val="center"/>
            <w:hideMark/>
          </w:tcPr>
          <w:p w:rsidR="003C569F" w:rsidRPr="003C569F" w:rsidRDefault="003C569F">
            <w:pPr>
              <w:pStyle w:val="a6"/>
              <w:spacing w:before="70" w:line="247" w:lineRule="auto"/>
              <w:ind w:right="-154"/>
              <w:rPr>
                <w:rFonts w:ascii="Times New Roman" w:hAnsi="Times New Roman" w:cs="Times New Roman"/>
                <w:b/>
                <w:sz w:val="24"/>
                <w:szCs w:val="24"/>
              </w:rPr>
            </w:pPr>
            <w:r w:rsidRPr="003C569F">
              <w:rPr>
                <w:rFonts w:ascii="Times New Roman" w:hAnsi="Times New Roman" w:cs="Times New Roman"/>
                <w:b/>
                <w:sz w:val="24"/>
                <w:szCs w:val="24"/>
              </w:rPr>
              <w:t>Βοσνάκη Μαριάννα –Υπακοή</w:t>
            </w:r>
          </w:p>
          <w:p w:rsidR="003C569F" w:rsidRPr="003C569F" w:rsidRDefault="003C569F">
            <w:pPr>
              <w:pStyle w:val="a6"/>
              <w:spacing w:before="70" w:line="247" w:lineRule="auto"/>
              <w:ind w:right="-154"/>
              <w:rPr>
                <w:rFonts w:ascii="Times New Roman" w:hAnsi="Times New Roman" w:cs="Times New Roman"/>
                <w:b/>
              </w:rPr>
            </w:pPr>
            <w:r w:rsidRPr="003C569F">
              <w:rPr>
                <w:rFonts w:ascii="Times New Roman" w:hAnsi="Times New Roman" w:cs="Times New Roman"/>
                <w:b/>
                <w:sz w:val="24"/>
                <w:szCs w:val="24"/>
              </w:rPr>
              <w:t xml:space="preserve">     </w:t>
            </w:r>
            <w:r w:rsidRPr="003C569F">
              <w:rPr>
                <w:rFonts w:ascii="Times New Roman" w:hAnsi="Times New Roman" w:cs="Times New Roman"/>
                <w:b/>
              </w:rPr>
              <w:t xml:space="preserve">ΔΕ ΔΙΟΙΚΗΤΙΚΟΥ                </w:t>
            </w:r>
          </w:p>
        </w:tc>
        <w:tc>
          <w:tcPr>
            <w:tcW w:w="2675" w:type="pct"/>
            <w:vAlign w:val="center"/>
            <w:hideMark/>
          </w:tcPr>
          <w:p w:rsidR="003C569F" w:rsidRPr="003C569F" w:rsidRDefault="003C569F">
            <w:pPr>
              <w:pStyle w:val="a6"/>
              <w:spacing w:before="70" w:line="247" w:lineRule="auto"/>
              <w:ind w:left="0" w:right="-154"/>
              <w:jc w:val="center"/>
              <w:rPr>
                <w:rFonts w:ascii="Times New Roman" w:hAnsi="Times New Roman" w:cs="Times New Roman"/>
                <w:b/>
                <w:w w:val="105"/>
                <w:sz w:val="24"/>
                <w:szCs w:val="24"/>
              </w:rPr>
            </w:pPr>
            <w:r w:rsidRPr="003C569F">
              <w:rPr>
                <w:rFonts w:ascii="Times New Roman" w:hAnsi="Times New Roman" w:cs="Times New Roman"/>
                <w:b/>
                <w:sz w:val="24"/>
                <w:szCs w:val="24"/>
              </w:rPr>
              <w:t>Ηλίας Παναγιώτης</w:t>
            </w:r>
            <w:r w:rsidRPr="003C569F">
              <w:rPr>
                <w:rFonts w:ascii="Times New Roman" w:hAnsi="Times New Roman" w:cs="Times New Roman"/>
                <w:b/>
                <w:sz w:val="24"/>
                <w:szCs w:val="24"/>
              </w:rPr>
              <w:br/>
            </w:r>
            <w:r w:rsidRPr="003C569F">
              <w:rPr>
                <w:rFonts w:ascii="Times New Roman" w:hAnsi="Times New Roman" w:cs="Times New Roman"/>
                <w:b/>
              </w:rPr>
              <w:t>ΤΕ ΜΗΧΑΝΟΛΟΓΩΝ  - ΜΗΧΑΝΙΚΩΝ</w:t>
            </w:r>
          </w:p>
        </w:tc>
      </w:tr>
    </w:tbl>
    <w:p w:rsidR="003C569F" w:rsidRDefault="003C569F" w:rsidP="003C569F">
      <w:pPr>
        <w:spacing w:before="8"/>
        <w:rPr>
          <w:rFonts w:ascii="Times New Roman" w:eastAsia="Times New Roman" w:hAnsi="Times New Roman" w:cs="Times New Roman"/>
          <w:b/>
          <w:sz w:val="22"/>
          <w:szCs w:val="22"/>
          <w:u w:val="single"/>
        </w:rPr>
      </w:pPr>
      <w:r>
        <w:rPr>
          <w:rFonts w:ascii="Times New Roman" w:hAnsi="Times New Roman" w:cs="Times New Roman"/>
          <w:b/>
          <w:noProof/>
          <w:lang w:eastAsia="el-GR"/>
        </w:rPr>
        <w:lastRenderedPageBreak/>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3C569F" w:rsidRDefault="003C569F" w:rsidP="003C569F">
      <w:pPr>
        <w:spacing w:before="8"/>
        <w:rPr>
          <w:rFonts w:ascii="Times New Roman" w:eastAsia="Times New Roman" w:hAnsi="Times New Roman" w:cs="Times New Roman"/>
          <w:b/>
          <w:sz w:val="22"/>
          <w:szCs w:val="22"/>
          <w:u w:val="single"/>
        </w:rPr>
      </w:pPr>
    </w:p>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3667"/>
      </w:tblGrid>
      <w:tr w:rsidR="003C569F" w:rsidTr="003C569F">
        <w:trPr>
          <w:trHeight w:val="4765"/>
        </w:trPr>
        <w:tc>
          <w:tcPr>
            <w:tcW w:w="5616"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Ταχ. Δ/νση: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Pr>
                <w:rFonts w:ascii="Times New Roman" w:hAnsi="Times New Roman" w:cs="Times New Roman"/>
                <w:lang w:val="en-GB"/>
              </w:rPr>
              <w:t>.22943-20582</w:t>
            </w:r>
          </w:p>
          <w:p w:rsidR="003C569F" w:rsidRDefault="003C569F">
            <w:pPr>
              <w:rPr>
                <w:rFonts w:ascii="Times New Roman" w:hAnsi="Times New Roman" w:cs="Times New Roman"/>
                <w:lang w:val="en-GB"/>
              </w:rPr>
            </w:pPr>
            <w:r>
              <w:rPr>
                <w:rFonts w:ascii="Times New Roman" w:hAnsi="Times New Roman" w:cs="Times New Roman"/>
                <w:lang w:val="en-US"/>
              </w:rPr>
              <w:t>Fax</w:t>
            </w:r>
            <w:r>
              <w:rPr>
                <w:rFonts w:ascii="Times New Roman" w:hAnsi="Times New Roman" w:cs="Times New Roman"/>
                <w:lang w:val="en-GB"/>
              </w:rPr>
              <w:t xml:space="preserve"> 22943-20535</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11"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667" w:type="dxa"/>
            <w:tcBorders>
              <w:top w:val="nil"/>
              <w:left w:val="nil"/>
              <w:bottom w:val="nil"/>
              <w:right w:val="nil"/>
            </w:tcBorders>
          </w:tcPr>
          <w:p w:rsidR="003C569F" w:rsidRPr="003C569F"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Μαραθώνας    30/05/2019</w:t>
            </w:r>
          </w:p>
          <w:p w:rsidR="003C569F" w:rsidRPr="003C569F" w:rsidRDefault="003C569F">
            <w:pPr>
              <w:rPr>
                <w:rFonts w:ascii="Times New Roman" w:hAnsi="Times New Roman" w:cs="Times New Roman"/>
                <w:b/>
              </w:rPr>
            </w:pPr>
            <w:r w:rsidRPr="003C569F">
              <w:rPr>
                <w:rFonts w:ascii="Times New Roman" w:hAnsi="Times New Roman" w:cs="Times New Roman"/>
                <w:b/>
              </w:rPr>
              <w:t>ΑΡ. ΜΕΛΕΤΗΣ:  10/2019</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Pr="003C569F">
              <w:rPr>
                <w:rFonts w:ascii="Times New Roman" w:hAnsi="Times New Roman" w:cs="Times New Roman"/>
                <w:b/>
              </w:rPr>
              <w:t>18.891,00€ (ΜΕ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rPr>
            </w:pPr>
            <w:r w:rsidRPr="003C569F">
              <w:rPr>
                <w:rFonts w:ascii="Times New Roman" w:hAnsi="Times New Roman" w:cs="Times New Roman"/>
                <w:b/>
              </w:rPr>
              <w:t>ΧΡΗΜΑΤΟΔΟΤΗΣΗ</w:t>
            </w: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r w:rsidRPr="003C569F">
              <w:rPr>
                <w:rFonts w:ascii="Times New Roman" w:hAnsi="Times New Roman" w:cs="Times New Roman"/>
                <w:b/>
              </w:rPr>
              <w:t>1</w:t>
            </w:r>
            <w:r w:rsidRPr="003C569F">
              <w:rPr>
                <w:rFonts w:ascii="Times New Roman" w:hAnsi="Times New Roman" w:cs="Times New Roman"/>
              </w:rPr>
              <w:t xml:space="preserve"> .ΙΔΙΟΙ ΠΟΡΟΙ</w:t>
            </w:r>
          </w:p>
          <w:p w:rsidR="003C569F" w:rsidRPr="003C569F" w:rsidRDefault="003C569F">
            <w:pPr>
              <w:rPr>
                <w:rFonts w:ascii="Times New Roman" w:hAnsi="Times New Roman" w:cs="Times New Roman"/>
              </w:rPr>
            </w:pPr>
            <w:r w:rsidRPr="003C569F">
              <w:rPr>
                <w:rFonts w:ascii="Times New Roman" w:hAnsi="Times New Roman" w:cs="Times New Roman"/>
                <w:b/>
              </w:rPr>
              <w:t>2</w:t>
            </w:r>
            <w:r w:rsidRPr="003C569F">
              <w:rPr>
                <w:rFonts w:ascii="Times New Roman" w:hAnsi="Times New Roman" w:cs="Times New Roman"/>
              </w:rPr>
              <w:t xml:space="preserve">.ΠΙΣΤΩΣΕΙΣ ΥΠΟΥΡΓΕΙΟΥ ΕΡΓΑΣΙΑΣ ΚΟΙΝΩΝΙΚΗΣ ΑΣΦΑΛΙΣΗΣ(ΕΠΙΧΟΡΗΓΗΣΗ ΓΙΑ ΚΑΛΥΨΗ ΟΡΓΑΝΩΣΗΣ και ΛΕΙΤΟΥΡΓΙΑΣ  ΚΑΤΑΣΚΗΝΩΣΕΩΝ </w:t>
            </w:r>
          </w:p>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spacing w:val="20"/>
              </w:rPr>
              <w:t xml:space="preserve"> </w:t>
            </w:r>
          </w:p>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5616" w:type="dxa"/>
            <w:vMerge w:val="restart"/>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hideMark/>
          </w:tcPr>
          <w:p w:rsidR="003C569F" w:rsidRPr="003C569F" w:rsidRDefault="003C569F">
            <w:pPr>
              <w:tabs>
                <w:tab w:val="left" w:pos="2044"/>
              </w:tabs>
              <w:rPr>
                <w:rFonts w:ascii="Times New Roman" w:hAnsi="Times New Roman" w:cs="Times New Roman"/>
                <w:b/>
                <w:smallCaps/>
              </w:rPr>
            </w:pPr>
            <w:r w:rsidRPr="003C569F">
              <w:rPr>
                <w:rFonts w:ascii="Times New Roman" w:hAnsi="Times New Roman" w:cs="Times New Roman"/>
                <w:b/>
                <w:smallCaps/>
              </w:rPr>
              <w:t>ΠΡΟΫΠ: 18.891,00ΕΥΡΩ με φ.π.α.</w:t>
            </w: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tcPr>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:90922000-6</w:t>
            </w:r>
            <w:r w:rsidRPr="003C569F">
              <w:rPr>
                <w:rFonts w:ascii="Times New Roman" w:hAnsi="Times New Roman" w:cs="Times New Roman"/>
              </w:rPr>
              <w:t xml:space="preserve"> Υπηρεσίες καταπολέμησης επιβλαβών εντόμων</w:t>
            </w:r>
          </w:p>
          <w:p w:rsidR="003C569F" w:rsidRPr="003C569F" w:rsidRDefault="003C569F">
            <w:pPr>
              <w:rPr>
                <w:rFonts w:ascii="Times New Roman" w:hAnsi="Times New Roman" w:cs="Times New Roman"/>
              </w:rPr>
            </w:pPr>
            <w:r>
              <w:rPr>
                <w:rFonts w:ascii="Times New Roman" w:hAnsi="Times New Roman" w:cs="Times New Roman"/>
                <w:b/>
                <w:lang w:val="en-US"/>
              </w:rPr>
              <w:t>CPV</w:t>
            </w:r>
            <w:r w:rsidRPr="003C569F">
              <w:rPr>
                <w:rFonts w:ascii="Times New Roman" w:hAnsi="Times New Roman" w:cs="Times New Roman"/>
                <w:b/>
              </w:rPr>
              <w:t xml:space="preserve">: 90923000-3 </w:t>
            </w:r>
            <w:r w:rsidRPr="003C569F">
              <w:rPr>
                <w:rFonts w:ascii="Times New Roman" w:hAnsi="Times New Roman" w:cs="Times New Roman"/>
              </w:rPr>
              <w:t>Υπηρεσίες εξόντωσης αρουραίων</w:t>
            </w:r>
          </w:p>
          <w:p w:rsidR="003C569F" w:rsidRDefault="003C569F">
            <w:pPr>
              <w:rPr>
                <w:rFonts w:ascii="Times New Roman" w:hAnsi="Times New Roman" w:cs="Times New Roman"/>
                <w:lang w:val="en-US"/>
              </w:rPr>
            </w:pPr>
            <w:r>
              <w:rPr>
                <w:rFonts w:ascii="Times New Roman" w:hAnsi="Times New Roman" w:cs="Times New Roman"/>
                <w:b/>
                <w:lang w:val="en-US"/>
              </w:rPr>
              <w:t xml:space="preserve">CPV: 90921000-9 </w:t>
            </w:r>
            <w:r>
              <w:rPr>
                <w:rFonts w:ascii="Times New Roman" w:hAnsi="Times New Roman" w:cs="Times New Roman"/>
                <w:lang w:val="en-US"/>
              </w:rPr>
              <w:t>Υπ</w:t>
            </w:r>
            <w:proofErr w:type="spellStart"/>
            <w:r>
              <w:rPr>
                <w:rFonts w:ascii="Times New Roman" w:hAnsi="Times New Roman" w:cs="Times New Roman"/>
                <w:lang w:val="en-US"/>
              </w:rPr>
              <w:t>ηρεσίες</w:t>
            </w:r>
            <w:proofErr w:type="spellEnd"/>
            <w:r>
              <w:rPr>
                <w:rFonts w:ascii="Times New Roman" w:hAnsi="Times New Roman" w:cs="Times New Roman"/>
                <w:lang w:val="en-US"/>
              </w:rPr>
              <w:t xml:space="preserve"> απ</w:t>
            </w:r>
            <w:proofErr w:type="spellStart"/>
            <w:r>
              <w:rPr>
                <w:rFonts w:ascii="Times New Roman" w:hAnsi="Times New Roman" w:cs="Times New Roman"/>
                <w:lang w:val="en-US"/>
              </w:rPr>
              <w:t>ολύμ</w:t>
            </w:r>
            <w:proofErr w:type="spellEnd"/>
            <w:r>
              <w:rPr>
                <w:rFonts w:ascii="Times New Roman" w:hAnsi="Times New Roman" w:cs="Times New Roman"/>
                <w:lang w:val="en-US"/>
              </w:rPr>
              <w:t xml:space="preserve">ανσης και </w:t>
            </w:r>
            <w:proofErr w:type="spellStart"/>
            <w:r>
              <w:rPr>
                <w:rFonts w:ascii="Times New Roman" w:hAnsi="Times New Roman" w:cs="Times New Roman"/>
                <w:lang w:val="en-US"/>
              </w:rPr>
              <w:t>εξομάλυνσης</w:t>
            </w:r>
            <w:proofErr w:type="spellEnd"/>
            <w:r>
              <w:rPr>
                <w:rFonts w:ascii="Times New Roman" w:hAnsi="Times New Roman" w:cs="Times New Roman"/>
                <w:lang w:val="en-US"/>
              </w:rPr>
              <w:t xml:space="preserve"> </w:t>
            </w:r>
          </w:p>
          <w:p w:rsidR="003C569F" w:rsidRDefault="003C569F">
            <w:pPr>
              <w:rPr>
                <w:rFonts w:ascii="Times New Roman" w:hAnsi="Times New Roman" w:cs="Times New Roman"/>
                <w:lang w:val="en-US"/>
              </w:rPr>
            </w:pPr>
          </w:p>
        </w:tc>
      </w:tr>
    </w:tbl>
    <w:p w:rsidR="003C569F" w:rsidRDefault="003C569F" w:rsidP="003C569F">
      <w:pPr>
        <w:pStyle w:val="1"/>
        <w:ind w:left="0"/>
        <w:rPr>
          <w:rFonts w:ascii="Times New Roman" w:hAnsi="Times New Roman" w:cs="Times New Roman"/>
          <w:b w:val="0"/>
          <w:color w:val="00000A"/>
          <w:spacing w:val="30"/>
          <w:sz w:val="24"/>
          <w:szCs w:val="24"/>
          <w:u w:val="single"/>
        </w:rPr>
      </w:pPr>
    </w:p>
    <w:p w:rsidR="003C569F" w:rsidRDefault="003C569F" w:rsidP="003C569F">
      <w:pPr>
        <w:pStyle w:val="1"/>
        <w:jc w:val="center"/>
        <w:rPr>
          <w:rFonts w:ascii="Times New Roman" w:hAnsi="Times New Roman" w:cs="Times New Roman"/>
          <w:color w:val="00000A"/>
          <w:spacing w:val="30"/>
          <w:sz w:val="24"/>
          <w:szCs w:val="24"/>
          <w:u w:val="single"/>
        </w:rPr>
      </w:pPr>
      <w:r>
        <w:rPr>
          <w:rFonts w:ascii="Times New Roman" w:hAnsi="Times New Roman" w:cs="Times New Roman"/>
          <w:color w:val="00000A"/>
          <w:spacing w:val="30"/>
          <w:sz w:val="24"/>
          <w:szCs w:val="24"/>
          <w:u w:val="single"/>
        </w:rPr>
        <w:t>ΕΙΔΙΚΗ ΣΥΓΓΡΑΦΗ ΥΠΟΧΡΕΩΣΕΩΝ</w:t>
      </w:r>
    </w:p>
    <w:p w:rsidR="003C569F" w:rsidRDefault="003C569F" w:rsidP="003C569F">
      <w:pPr>
        <w:spacing w:before="240" w:line="36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u w:val="single"/>
        </w:rPr>
        <w:t>Άρθρο 1</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Αντικείμενο υπηρεσίας</w:t>
      </w:r>
      <w:r>
        <w:rPr>
          <w:rFonts w:ascii="Times New Roman" w:hAnsi="Times New Roman" w:cs="Times New Roman"/>
          <w:b/>
          <w:bCs/>
          <w:color w:val="000000"/>
          <w:sz w:val="24"/>
          <w:szCs w:val="24"/>
          <w:u w:val="single"/>
        </w:rPr>
        <w:t>.</w:t>
      </w:r>
    </w:p>
    <w:p w:rsidR="003C569F" w:rsidRDefault="003C569F" w:rsidP="003C569F">
      <w:pPr>
        <w:spacing w:before="8"/>
        <w:rPr>
          <w:rFonts w:ascii="Times New Roman" w:hAnsi="Times New Roman" w:cs="Times New Roman"/>
          <w:bCs/>
          <w:color w:val="00000A"/>
          <w:sz w:val="24"/>
          <w:szCs w:val="24"/>
        </w:rPr>
      </w:pPr>
      <w:r>
        <w:rPr>
          <w:rFonts w:ascii="Times New Roman" w:hAnsi="Times New Roman" w:cs="Times New Roman"/>
          <w:bCs/>
          <w:color w:val="00000A"/>
          <w:sz w:val="24"/>
          <w:szCs w:val="24"/>
        </w:rPr>
        <w:lastRenderedPageBreak/>
        <w:t xml:space="preserve">Η παρούσα μελέτη συντάσσεται από την Διεύθυνση Καθαριότητας του Δήμου </w:t>
      </w:r>
      <w:proofErr w:type="spellStart"/>
      <w:r>
        <w:rPr>
          <w:rFonts w:ascii="Times New Roman" w:hAnsi="Times New Roman" w:cs="Times New Roman"/>
          <w:bCs/>
          <w:color w:val="00000A"/>
          <w:sz w:val="24"/>
          <w:szCs w:val="24"/>
        </w:rPr>
        <w:t>Μαραθώνος</w:t>
      </w:r>
      <w:proofErr w:type="spellEnd"/>
      <w:r>
        <w:rPr>
          <w:rFonts w:ascii="Times New Roman" w:hAnsi="Times New Roman" w:cs="Times New Roman"/>
          <w:bCs/>
          <w:color w:val="00000A"/>
          <w:sz w:val="24"/>
          <w:szCs w:val="24"/>
        </w:rPr>
        <w:t xml:space="preserve"> με σκοπό την παροχή υπηρεσιών για την εκτέλεση εργασιών,</w:t>
      </w:r>
      <w:r>
        <w:rPr>
          <w:rFonts w:ascii="Times New Roman" w:hAnsi="Times New Roman" w:cs="Times New Roman"/>
          <w:sz w:val="22"/>
          <w:szCs w:val="22"/>
        </w:rPr>
        <w:t xml:space="preserve"> </w:t>
      </w:r>
      <w:r>
        <w:rPr>
          <w:rFonts w:ascii="Times New Roman" w:hAnsi="Times New Roman" w:cs="Times New Roman"/>
          <w:sz w:val="24"/>
          <w:szCs w:val="24"/>
        </w:rPr>
        <w:t xml:space="preserve">απεντόμωσης μυοκτονίας και </w:t>
      </w:r>
      <w:proofErr w:type="spellStart"/>
      <w:r>
        <w:rPr>
          <w:rFonts w:ascii="Times New Roman" w:hAnsi="Times New Roman" w:cs="Times New Roman"/>
          <w:sz w:val="24"/>
          <w:szCs w:val="24"/>
        </w:rPr>
        <w:t>φιδοαπώθησης</w:t>
      </w:r>
      <w:proofErr w:type="spellEnd"/>
      <w:r>
        <w:rPr>
          <w:rFonts w:ascii="Times New Roman" w:hAnsi="Times New Roman" w:cs="Times New Roman"/>
          <w:sz w:val="24"/>
          <w:szCs w:val="24"/>
        </w:rPr>
        <w:t xml:space="preserve"> στα Σχολικά Κτήρια, στα Δημοτικά Κτήρια, στο Σταθμό Μεταφόρτωσης και στην Ε’ Παιδική Κατασκήνωση, έ</w:t>
      </w:r>
      <w:r>
        <w:rPr>
          <w:rFonts w:ascii="Times New Roman" w:hAnsi="Times New Roman" w:cs="Times New Roman"/>
          <w:bCs/>
          <w:color w:val="00000A"/>
          <w:sz w:val="24"/>
          <w:szCs w:val="24"/>
        </w:rPr>
        <w:t>τους  2019.</w:t>
      </w:r>
    </w:p>
    <w:p w:rsidR="003C569F" w:rsidRDefault="003C569F" w:rsidP="003C569F">
      <w:pPr>
        <w:spacing w:before="8"/>
        <w:rPr>
          <w:rFonts w:ascii="Times New Roman" w:hAnsi="Times New Roman" w:cs="Times New Roman"/>
          <w:bCs/>
          <w:color w:val="00000A"/>
          <w:sz w:val="24"/>
          <w:szCs w:val="24"/>
          <w:u w:val="single"/>
        </w:rPr>
      </w:pPr>
    </w:p>
    <w:p w:rsidR="003C569F" w:rsidRDefault="003C569F" w:rsidP="003C569F">
      <w:pPr>
        <w:spacing w:before="120" w:line="36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u w:val="single"/>
        </w:rPr>
        <w:t>Άρθρο 2</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Ισχύουσες διατάξει</w:t>
      </w:r>
      <w:r>
        <w:rPr>
          <w:rFonts w:ascii="Times New Roman" w:hAnsi="Times New Roman" w:cs="Times New Roman"/>
          <w:b/>
          <w:bCs/>
          <w:color w:val="000000"/>
          <w:sz w:val="24"/>
          <w:szCs w:val="24"/>
          <w:u w:val="single"/>
        </w:rPr>
        <w:t>ς.</w:t>
      </w:r>
    </w:p>
    <w:p w:rsidR="003C569F" w:rsidRDefault="003C569F" w:rsidP="003C569F">
      <w:pPr>
        <w:spacing w:line="360" w:lineRule="auto"/>
        <w:ind w:firstLine="5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Η εκτέλεση της υπηρεσίας </w:t>
      </w:r>
      <w:proofErr w:type="spellStart"/>
      <w:r>
        <w:rPr>
          <w:rFonts w:ascii="Times New Roman" w:hAnsi="Times New Roman" w:cs="Times New Roman"/>
          <w:bCs/>
          <w:color w:val="000000"/>
          <w:sz w:val="24"/>
          <w:szCs w:val="24"/>
        </w:rPr>
        <w:t>διέπεται</w:t>
      </w:r>
      <w:proofErr w:type="spellEnd"/>
      <w:r>
        <w:rPr>
          <w:rFonts w:ascii="Times New Roman" w:hAnsi="Times New Roman" w:cs="Times New Roman"/>
          <w:bCs/>
          <w:color w:val="000000"/>
          <w:sz w:val="24"/>
          <w:szCs w:val="24"/>
        </w:rPr>
        <w:t xml:space="preserve"> από τις παρακάτω διατάξεις :</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z w:val="24"/>
          <w:szCs w:val="24"/>
        </w:rPr>
        <w:t>Οι διατάξεις του Ν.4412/2016 «Δημόσιες Συμβάσεις Έργων, προμηθειών και υπηρεσιών» και ειδικότερα το άρθρο 117 «Περί διαδικασίας Συνοπτικού Διαγωνισμού».</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pacing w:val="-2"/>
          <w:sz w:val="24"/>
          <w:szCs w:val="24"/>
        </w:rPr>
        <w:t>Οι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z w:val="24"/>
          <w:szCs w:val="24"/>
        </w:rPr>
        <w:t>Οι διατάξεις του Ν.3852/2010,  «Νέα  Αρχιτεκτονική της Αυτοδιοίκησης και της Αποκεντρωμένης</w:t>
      </w:r>
      <w:r>
        <w:rPr>
          <w:rFonts w:ascii="Times New Roman" w:hAnsi="Times New Roman" w:cs="Times New Roman"/>
          <w:sz w:val="24"/>
          <w:szCs w:val="24"/>
          <w:lang w:eastAsia="en-US"/>
        </w:rPr>
        <w:t xml:space="preserve">  </w:t>
      </w:r>
      <w:r>
        <w:rPr>
          <w:rFonts w:ascii="Times New Roman" w:hAnsi="Times New Roman" w:cs="Times New Roman"/>
          <w:sz w:val="24"/>
          <w:szCs w:val="24"/>
        </w:rPr>
        <w:t>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z w:val="24"/>
          <w:szCs w:val="24"/>
        </w:rPr>
        <w:t>Οι διατάξεις του Ν.3861/2010 Φ.Ε.Κ. 112</w:t>
      </w:r>
      <w:r>
        <w:rPr>
          <w:rFonts w:ascii="Times New Roman" w:hAnsi="Times New Roman" w:cs="Times New Roman"/>
          <w:sz w:val="24"/>
          <w:szCs w:val="24"/>
          <w:vertAlign w:val="superscript"/>
        </w:rPr>
        <w:t>Α</w:t>
      </w:r>
      <w:r>
        <w:rPr>
          <w:rFonts w:ascii="Times New Roman" w:hAnsi="Times New Roman" w:cs="Times New Roman"/>
          <w:sz w:val="24"/>
          <w:szCs w:val="24"/>
        </w:rPr>
        <w:t xml:space="preserve">/13-7-2010: Ενίσχυση της διαφάνειας με την υποχρεωτική ανάρτηση νόμων και πράξεων των κυβερνητικών, διοικητικών και </w:t>
      </w:r>
      <w:proofErr w:type="spellStart"/>
      <w:r>
        <w:rPr>
          <w:rFonts w:ascii="Times New Roman" w:hAnsi="Times New Roman" w:cs="Times New Roman"/>
          <w:sz w:val="24"/>
          <w:szCs w:val="24"/>
        </w:rPr>
        <w:t>αυτοδιοικητικών</w:t>
      </w:r>
      <w:proofErr w:type="spellEnd"/>
      <w:r>
        <w:rPr>
          <w:rFonts w:ascii="Times New Roman" w:hAnsi="Times New Roman" w:cs="Times New Roman"/>
          <w:sz w:val="24"/>
          <w:szCs w:val="24"/>
        </w:rPr>
        <w:t xml:space="preserve"> οργάνων στο διαδίκτυο «Πρόγραμμα Διαύγεια» και άλλες διατάξεις όπως τυχόν έχουν τροποποιηθεί και ισχύουν..</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z w:val="24"/>
          <w:szCs w:val="24"/>
        </w:rPr>
        <w:t>Το Π.Δ. 80/2016 (ΦΕΚ 145</w:t>
      </w:r>
      <w:r>
        <w:rPr>
          <w:rFonts w:ascii="Times New Roman" w:hAnsi="Times New Roman" w:cs="Times New Roman"/>
          <w:sz w:val="24"/>
          <w:szCs w:val="24"/>
          <w:vertAlign w:val="superscript"/>
        </w:rPr>
        <w:t>Α</w:t>
      </w:r>
      <w:r>
        <w:rPr>
          <w:rFonts w:ascii="Times New Roman" w:hAnsi="Times New Roman" w:cs="Times New Roman"/>
          <w:sz w:val="24"/>
          <w:szCs w:val="24"/>
        </w:rPr>
        <w:t xml:space="preserve">/2016) «Ανάληψη υποχρεώσεων από τους </w:t>
      </w:r>
      <w:proofErr w:type="spellStart"/>
      <w:r>
        <w:rPr>
          <w:rFonts w:ascii="Times New Roman" w:hAnsi="Times New Roman" w:cs="Times New Roman"/>
          <w:sz w:val="24"/>
          <w:szCs w:val="24"/>
        </w:rPr>
        <w:t>διατάκτες</w:t>
      </w:r>
      <w:proofErr w:type="spellEnd"/>
      <w:r>
        <w:rPr>
          <w:rFonts w:ascii="Times New Roman" w:hAnsi="Times New Roman" w:cs="Times New Roman"/>
          <w:sz w:val="24"/>
          <w:szCs w:val="24"/>
        </w:rPr>
        <w:t xml:space="preserve">» </w:t>
      </w:r>
    </w:p>
    <w:p w:rsidR="003C569F" w:rsidRDefault="003C569F" w:rsidP="003C569F">
      <w:pPr>
        <w:spacing w:before="120" w:line="360" w:lineRule="auto"/>
        <w:rPr>
          <w:rFonts w:ascii="Times New Roman" w:hAnsi="Times New Roman" w:cs="Times New Roman"/>
          <w:bCs/>
          <w:color w:val="000000"/>
          <w:sz w:val="24"/>
          <w:szCs w:val="24"/>
          <w:u w:val="single"/>
        </w:rPr>
      </w:pPr>
    </w:p>
    <w:p w:rsidR="003C569F" w:rsidRDefault="003C569F" w:rsidP="003C569F">
      <w:pPr>
        <w:spacing w:before="120" w:line="36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Άρθρο 3</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Συμβατικά στοιχεία.</w:t>
      </w:r>
    </w:p>
    <w:p w:rsidR="003C569F" w:rsidRDefault="003C569F" w:rsidP="003C569F">
      <w:pPr>
        <w:spacing w:line="280" w:lineRule="atLeast"/>
        <w:ind w:firstLine="426"/>
        <w:rPr>
          <w:rFonts w:ascii="Times New Roman" w:hAnsi="Times New Roman" w:cs="Times New Roman"/>
          <w:color w:val="00000A"/>
          <w:sz w:val="24"/>
          <w:szCs w:val="24"/>
        </w:rPr>
      </w:pPr>
      <w:r>
        <w:rPr>
          <w:rFonts w:ascii="Times New Roman" w:hAnsi="Times New Roman" w:cs="Times New Roman"/>
          <w:color w:val="00000A"/>
          <w:sz w:val="24"/>
          <w:szCs w:val="24"/>
        </w:rPr>
        <w:t>Τα συμβατικά στοιχεία της μελέτης είναι :</w:t>
      </w:r>
    </w:p>
    <w:p w:rsidR="003C569F" w:rsidRDefault="003C569F" w:rsidP="003C569F">
      <w:pPr>
        <w:numPr>
          <w:ilvl w:val="0"/>
          <w:numId w:val="14"/>
        </w:numPr>
        <w:spacing w:line="280" w:lineRule="atLeast"/>
        <w:ind w:left="714" w:hanging="357"/>
        <w:rPr>
          <w:rFonts w:ascii="Times New Roman" w:hAnsi="Times New Roman" w:cs="Times New Roman"/>
          <w:color w:val="00000A"/>
          <w:sz w:val="24"/>
          <w:szCs w:val="24"/>
        </w:rPr>
      </w:pPr>
      <w:r>
        <w:rPr>
          <w:rFonts w:ascii="Times New Roman" w:hAnsi="Times New Roman" w:cs="Times New Roman"/>
          <w:color w:val="00000A"/>
          <w:sz w:val="24"/>
          <w:szCs w:val="24"/>
        </w:rPr>
        <w:t>Τεχνική Έκθεση</w:t>
      </w:r>
    </w:p>
    <w:p w:rsidR="003C569F" w:rsidRDefault="003C569F" w:rsidP="003C569F">
      <w:pPr>
        <w:numPr>
          <w:ilvl w:val="0"/>
          <w:numId w:val="14"/>
        </w:numPr>
        <w:spacing w:line="280" w:lineRule="atLeast"/>
        <w:ind w:left="1440"/>
        <w:rPr>
          <w:rFonts w:ascii="Times New Roman" w:hAnsi="Times New Roman" w:cs="Times New Roman"/>
          <w:color w:val="00000A"/>
          <w:sz w:val="24"/>
          <w:szCs w:val="24"/>
        </w:rPr>
      </w:pPr>
      <w:r>
        <w:rPr>
          <w:rFonts w:ascii="Times New Roman" w:hAnsi="Times New Roman" w:cs="Times New Roman"/>
          <w:color w:val="00000A"/>
          <w:sz w:val="24"/>
          <w:szCs w:val="24"/>
        </w:rPr>
        <w:t>Τεχνικές Προδιαγραφές</w:t>
      </w:r>
    </w:p>
    <w:p w:rsidR="003C569F" w:rsidRDefault="003C569F" w:rsidP="003C569F">
      <w:pPr>
        <w:numPr>
          <w:ilvl w:val="0"/>
          <w:numId w:val="14"/>
        </w:numPr>
        <w:spacing w:line="280" w:lineRule="atLeast"/>
        <w:ind w:left="1440"/>
        <w:rPr>
          <w:rFonts w:ascii="Times New Roman" w:hAnsi="Times New Roman" w:cs="Times New Roman"/>
          <w:color w:val="00000A"/>
          <w:sz w:val="24"/>
          <w:szCs w:val="24"/>
        </w:rPr>
      </w:pPr>
      <w:r>
        <w:rPr>
          <w:rFonts w:ascii="Times New Roman" w:hAnsi="Times New Roman" w:cs="Times New Roman"/>
          <w:color w:val="00000A"/>
          <w:sz w:val="24"/>
          <w:szCs w:val="24"/>
        </w:rPr>
        <w:t>Έντυπο Προσφοράς</w:t>
      </w:r>
    </w:p>
    <w:p w:rsidR="003C569F" w:rsidRDefault="003C569F" w:rsidP="003C569F">
      <w:pPr>
        <w:numPr>
          <w:ilvl w:val="0"/>
          <w:numId w:val="14"/>
        </w:numPr>
        <w:spacing w:line="280" w:lineRule="atLeast"/>
        <w:ind w:left="1440"/>
        <w:rPr>
          <w:rFonts w:ascii="Times New Roman" w:hAnsi="Times New Roman" w:cs="Times New Roman"/>
          <w:color w:val="00000A"/>
          <w:sz w:val="24"/>
          <w:szCs w:val="24"/>
        </w:rPr>
      </w:pPr>
      <w:r>
        <w:rPr>
          <w:rFonts w:ascii="Times New Roman" w:hAnsi="Times New Roman" w:cs="Times New Roman"/>
          <w:color w:val="00000A"/>
          <w:sz w:val="24"/>
          <w:szCs w:val="24"/>
        </w:rPr>
        <w:t>Συγγραφή Υποχρεώσεων</w:t>
      </w:r>
    </w:p>
    <w:p w:rsidR="003C569F" w:rsidRDefault="003C569F" w:rsidP="003C569F">
      <w:pPr>
        <w:spacing w:line="280" w:lineRule="atLeast"/>
        <w:ind w:left="720"/>
        <w:rPr>
          <w:rFonts w:ascii="Times New Roman" w:hAnsi="Times New Roman" w:cs="Times New Roman"/>
          <w:color w:val="00000A"/>
          <w:sz w:val="24"/>
          <w:szCs w:val="24"/>
        </w:rPr>
      </w:pPr>
    </w:p>
    <w:p w:rsidR="003C569F" w:rsidRDefault="003C569F" w:rsidP="003C569F">
      <w:pPr>
        <w:spacing w:before="120" w:line="36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Άρθρο 4</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Τρόπος εκτέλεσης της προμήθειας.</w:t>
      </w:r>
    </w:p>
    <w:p w:rsidR="003C569F" w:rsidRDefault="003C569F" w:rsidP="003C569F">
      <w:pPr>
        <w:spacing w:line="360" w:lineRule="auto"/>
        <w:ind w:firstLine="540"/>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Η εκτέλεση της προμήθειας  αυτής θα πραγματοποιηθεί, σύμφωνα με τις ισχύουσες διατάξεις και τους όρους  που θα καθορίσει η Οικονομική Επιτροπή του Δήμου και κατόπιν λήψης απόφασης για την έγκριση της </w:t>
      </w:r>
      <w:r>
        <w:rPr>
          <w:rFonts w:ascii="Times New Roman" w:hAnsi="Times New Roman" w:cs="Times New Roman"/>
          <w:bCs/>
          <w:color w:val="00000A"/>
          <w:sz w:val="24"/>
          <w:szCs w:val="24"/>
        </w:rPr>
        <w:lastRenderedPageBreak/>
        <w:t xml:space="preserve">πραγματοποίησης της δαπάνης και την ψήφιση της αντίστοιχης πίστωσης από την Οικονομική Επιτροπή. </w:t>
      </w:r>
    </w:p>
    <w:p w:rsidR="003C569F" w:rsidRDefault="003C569F" w:rsidP="003C569F">
      <w:pPr>
        <w:spacing w:before="120" w:line="36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Άρθρο 5</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Σύμβαση.</w:t>
      </w:r>
    </w:p>
    <w:p w:rsidR="003C569F" w:rsidRDefault="003C569F" w:rsidP="003C569F">
      <w:pPr>
        <w:spacing w:line="360" w:lineRule="auto"/>
        <w:ind w:firstLine="539"/>
        <w:rPr>
          <w:rFonts w:ascii="Times New Roman" w:hAnsi="Times New Roman" w:cs="Times New Roman"/>
          <w:bCs/>
          <w:color w:val="000000"/>
          <w:sz w:val="24"/>
          <w:szCs w:val="24"/>
        </w:rPr>
      </w:pPr>
      <w:r>
        <w:rPr>
          <w:rFonts w:ascii="Times New Roman" w:hAnsi="Times New Roman" w:cs="Times New Roman"/>
          <w:bCs/>
          <w:color w:val="000000"/>
          <w:sz w:val="24"/>
          <w:szCs w:val="24"/>
        </w:rPr>
        <w:t>Ο Ανάδοχος της υπηρεσίας, μετά την έγκριση του αποτελέσματος σύμφωνα με το Νόμο, υποχρεούται να προσέλθει σε ορισμένο τόπο και χρόνο, όχι μικρότερο των πέντε (5) ημερών ούτε μεγαλύτερο των δέκα (10) ημερών για να υπογράψει τη σύμβαση.</w:t>
      </w:r>
    </w:p>
    <w:p w:rsidR="003C569F" w:rsidRDefault="003C569F" w:rsidP="003C569F">
      <w:pPr>
        <w:spacing w:before="120" w:line="36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Άρθρο 6</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Ποινικές ρήτρες – Έκπτωση του Αναδόχου.</w:t>
      </w:r>
    </w:p>
    <w:p w:rsidR="003C569F" w:rsidRDefault="003C569F" w:rsidP="003C569F">
      <w:pPr>
        <w:spacing w:line="360" w:lineRule="auto"/>
        <w:ind w:firstLine="540"/>
        <w:rPr>
          <w:rFonts w:ascii="Times New Roman" w:hAnsi="Times New Roman" w:cs="Times New Roman"/>
          <w:bCs/>
          <w:color w:val="000000"/>
          <w:sz w:val="24"/>
          <w:szCs w:val="24"/>
        </w:rPr>
      </w:pPr>
      <w:r>
        <w:rPr>
          <w:rFonts w:ascii="Times New Roman" w:hAnsi="Times New Roman" w:cs="Times New Roman"/>
          <w:bCs/>
          <w:color w:val="000000"/>
          <w:sz w:val="24"/>
          <w:szCs w:val="24"/>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3C569F" w:rsidRDefault="003C569F" w:rsidP="003C569F">
      <w:pPr>
        <w:spacing w:line="360" w:lineRule="auto"/>
        <w:ind w:firstLine="540"/>
        <w:rPr>
          <w:rFonts w:ascii="Times New Roman" w:hAnsi="Times New Roman" w:cs="Times New Roman"/>
          <w:bCs/>
          <w:color w:val="000000"/>
          <w:sz w:val="24"/>
          <w:szCs w:val="24"/>
        </w:rPr>
      </w:pPr>
    </w:p>
    <w:p w:rsidR="003C569F" w:rsidRDefault="003C569F" w:rsidP="003C569F">
      <w:pPr>
        <w:spacing w:before="120" w:line="36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Άρθρο 7</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Φόροι, τέλη, κρατήσεις.</w:t>
      </w:r>
    </w:p>
    <w:p w:rsidR="003C569F" w:rsidRDefault="003C569F" w:rsidP="003C569F">
      <w:pPr>
        <w:pStyle w:val="a6"/>
        <w:spacing w:line="360" w:lineRule="auto"/>
        <w:ind w:firstLine="539"/>
        <w:rPr>
          <w:rFonts w:ascii="Times New Roman" w:hAnsi="Times New Roman" w:cs="Times New Roman"/>
          <w:bCs/>
          <w:sz w:val="24"/>
          <w:szCs w:val="24"/>
        </w:rPr>
      </w:pPr>
      <w:r>
        <w:rPr>
          <w:rFonts w:ascii="Times New Roman" w:hAnsi="Times New Roman" w:cs="Times New Roman"/>
          <w:bCs/>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3C569F" w:rsidRDefault="003C569F" w:rsidP="003C569F">
      <w:pPr>
        <w:spacing w:before="120" w:line="36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Άρθρο 8</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Διάρκεια σύμβασης.</w:t>
      </w:r>
    </w:p>
    <w:p w:rsidR="003C569F" w:rsidRDefault="003C569F" w:rsidP="003C569F">
      <w:pPr>
        <w:spacing w:line="360" w:lineRule="auto"/>
        <w:ind w:firstLine="539"/>
        <w:rPr>
          <w:rFonts w:ascii="Times New Roman" w:hAnsi="Times New Roman" w:cs="Times New Roman"/>
          <w:bCs/>
          <w:color w:val="00000A"/>
          <w:sz w:val="24"/>
          <w:szCs w:val="24"/>
        </w:rPr>
      </w:pPr>
      <w:r>
        <w:rPr>
          <w:rFonts w:ascii="Times New Roman" w:hAnsi="Times New Roman" w:cs="Times New Roman"/>
          <w:bCs/>
          <w:color w:val="00000A"/>
          <w:sz w:val="24"/>
          <w:szCs w:val="24"/>
        </w:rPr>
        <w:t>Η διάρκεια της σύμβασης ισχύει για ένα έτος αρχίζοντας από την ημέρα της υπογραφής της,  ή μέχρι την εξόφληση του ποσού της σύμβασης αυτής τηρώντας αυστηρά το χρονοδιάγραμμα που αναφέρεται στην τεχνική περιγραφή .</w:t>
      </w:r>
    </w:p>
    <w:p w:rsidR="003C569F" w:rsidRDefault="003C569F" w:rsidP="003C569F">
      <w:pPr>
        <w:spacing w:before="120" w:line="36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Άρθρο 9</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Τεχνικές Προδιαγραφές.</w:t>
      </w:r>
    </w:p>
    <w:p w:rsidR="003C569F" w:rsidRDefault="003C569F" w:rsidP="003C569F">
      <w:pPr>
        <w:spacing w:line="360" w:lineRule="auto"/>
        <w:ind w:firstLine="539"/>
        <w:rPr>
          <w:rFonts w:ascii="Times New Roman" w:hAnsi="Times New Roman" w:cs="Times New Roman"/>
          <w:color w:val="00000A"/>
          <w:sz w:val="24"/>
          <w:szCs w:val="24"/>
        </w:rPr>
      </w:pPr>
      <w:r>
        <w:rPr>
          <w:rFonts w:ascii="Times New Roman" w:hAnsi="Times New Roman" w:cs="Times New Roman"/>
          <w:color w:val="00000A"/>
          <w:sz w:val="24"/>
          <w:szCs w:val="24"/>
        </w:rPr>
        <w:t xml:space="preserve">Η κάθε προσφορά θα συνοδεύεται από τα αποδεικτικά στοιχεία που είναι σύμφωνα με τις με τις τεχνικές προδιαγραφές και από βεβαίωση ότι η εκτέλεση των εργασιών θα γίνει σύμφωνα με το χρονοδιάγραμμα . </w:t>
      </w:r>
    </w:p>
    <w:p w:rsidR="003C569F" w:rsidRDefault="003C569F" w:rsidP="003C569F">
      <w:pPr>
        <w:spacing w:before="120" w:line="36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Άρθρο 10</w:t>
      </w:r>
      <w:r>
        <w:rPr>
          <w:rFonts w:ascii="Times New Roman" w:hAnsi="Times New Roman" w:cs="Times New Roman"/>
          <w:bCs/>
          <w:color w:val="000000"/>
          <w:sz w:val="24"/>
          <w:szCs w:val="24"/>
          <w:u w:val="single"/>
          <w:vertAlign w:val="superscript"/>
        </w:rPr>
        <w:t>ο</w:t>
      </w:r>
      <w:r>
        <w:rPr>
          <w:rFonts w:ascii="Times New Roman" w:hAnsi="Times New Roman" w:cs="Times New Roman"/>
          <w:bCs/>
          <w:color w:val="000000"/>
          <w:sz w:val="24"/>
          <w:szCs w:val="24"/>
          <w:u w:val="single"/>
        </w:rPr>
        <w:t>: Παραλαβή εργασιών.</w:t>
      </w:r>
    </w:p>
    <w:p w:rsidR="003C569F" w:rsidRDefault="003C569F" w:rsidP="003C569F">
      <w:pPr>
        <w:rPr>
          <w:rFonts w:ascii="Times New Roman" w:hAnsi="Times New Roman" w:cs="Times New Roman"/>
          <w:bCs/>
          <w:color w:val="00000A"/>
          <w:sz w:val="24"/>
          <w:szCs w:val="24"/>
          <w:lang w:eastAsia="en-US"/>
        </w:rPr>
      </w:pPr>
      <w:r>
        <w:rPr>
          <w:rFonts w:ascii="Times New Roman" w:hAnsi="Times New Roman" w:cs="Times New Roman"/>
          <w:bCs/>
          <w:color w:val="00000A"/>
          <w:sz w:val="24"/>
          <w:szCs w:val="24"/>
          <w:lang w:eastAsia="en-US"/>
        </w:rPr>
        <w:t xml:space="preserve">Η παραλαβή και ο έλεγχος καλής εκτέλεσης των εργασιών, γίνεται από την αρμόδια τριμελή Επιτροπή η οποία ορίστηκε με την 338/2018 απόφαση του Δ.Σ., η οποία είναι υπεύθυνη για την ποιοτική και ποσοτική επιμέτρηση και εξέταση αυτών. Πριν την οριστική παραλαβή, εξετάζονται και διαπιστώνονται όλες οι ιδιότητες των </w:t>
      </w:r>
      <w:proofErr w:type="spellStart"/>
      <w:r>
        <w:rPr>
          <w:rFonts w:ascii="Times New Roman" w:hAnsi="Times New Roman" w:cs="Times New Roman"/>
          <w:bCs/>
          <w:color w:val="00000A"/>
          <w:sz w:val="24"/>
          <w:szCs w:val="24"/>
          <w:lang w:eastAsia="en-US"/>
        </w:rPr>
        <w:t>προσφερομένων</w:t>
      </w:r>
      <w:proofErr w:type="spellEnd"/>
      <w:r>
        <w:rPr>
          <w:rFonts w:ascii="Times New Roman" w:hAnsi="Times New Roman" w:cs="Times New Roman"/>
          <w:bCs/>
          <w:color w:val="00000A"/>
          <w:sz w:val="24"/>
          <w:szCs w:val="24"/>
          <w:lang w:eastAsia="en-US"/>
        </w:rPr>
        <w:t xml:space="preserve"> εργασιών. Στην περίπτωση που η </w:t>
      </w:r>
      <w:proofErr w:type="spellStart"/>
      <w:r>
        <w:rPr>
          <w:rFonts w:ascii="Times New Roman" w:hAnsi="Times New Roman" w:cs="Times New Roman"/>
          <w:bCs/>
          <w:color w:val="00000A"/>
          <w:sz w:val="24"/>
          <w:szCs w:val="24"/>
          <w:lang w:eastAsia="en-US"/>
        </w:rPr>
        <w:lastRenderedPageBreak/>
        <w:t>εκτελεσθείσα</w:t>
      </w:r>
      <w:proofErr w:type="spellEnd"/>
      <w:r>
        <w:rPr>
          <w:rFonts w:ascii="Times New Roman" w:hAnsi="Times New Roman" w:cs="Times New Roman"/>
          <w:bCs/>
          <w:color w:val="00000A"/>
          <w:sz w:val="24"/>
          <w:szCs w:val="24"/>
          <w:lang w:eastAsia="en-US"/>
        </w:rPr>
        <w:t xml:space="preserve"> προμήθεια είναι εκτός τεχνικών προδιαγραφών, ο ανάδοχος υποχρεούται να προβεί σε άμεση αποκατάσταση με δικά του έξοδα και σύμφωνα με τις υποδείξεις της Υπηρεσίας, εντός εύλογου χρόνου. Στην περίπτωση που ο ανάδοχος δεν συμμορφωθεί προς την υποχρέωση για άμεση αποκατάσταση της μη ορθώς εκτελούμενης εργασίας, θα κινηθεί εναντίον του η διαδικασία για την κήρυξή του ως έκπτωτου.</w:t>
      </w:r>
    </w:p>
    <w:tbl>
      <w:tblPr>
        <w:tblW w:w="4743" w:type="pct"/>
        <w:tblInd w:w="455" w:type="dxa"/>
        <w:tblLook w:val="04A0" w:firstRow="1" w:lastRow="0" w:firstColumn="1" w:lastColumn="0" w:noHBand="0" w:noVBand="1"/>
      </w:tblPr>
      <w:tblGrid>
        <w:gridCol w:w="3796"/>
        <w:gridCol w:w="143"/>
        <w:gridCol w:w="3940"/>
      </w:tblGrid>
      <w:tr w:rsidR="003C569F" w:rsidTr="003C569F">
        <w:trPr>
          <w:trHeight w:val="2337"/>
        </w:trPr>
        <w:tc>
          <w:tcPr>
            <w:tcW w:w="2500" w:type="pct"/>
            <w:gridSpan w:val="2"/>
            <w:vAlign w:val="center"/>
          </w:tcPr>
          <w:p w:rsidR="003C569F" w:rsidRPr="003C569F" w:rsidRDefault="003C569F">
            <w:pPr>
              <w:spacing w:line="276" w:lineRule="auto"/>
              <w:ind w:left="0"/>
              <w:rPr>
                <w:rFonts w:ascii="Times New Roman" w:hAnsi="Times New Roman" w:cs="Times New Roman"/>
                <w:sz w:val="24"/>
                <w:szCs w:val="24"/>
              </w:rPr>
            </w:pPr>
          </w:p>
          <w:p w:rsidR="003C569F" w:rsidRPr="003C569F" w:rsidRDefault="003C569F">
            <w:pPr>
              <w:spacing w:line="276" w:lineRule="auto"/>
              <w:jc w:val="center"/>
              <w:rPr>
                <w:rFonts w:ascii="Times New Roman" w:hAnsi="Times New Roman" w:cs="Times New Roman"/>
                <w:sz w:val="24"/>
                <w:szCs w:val="24"/>
              </w:rPr>
            </w:pPr>
            <w:r w:rsidRPr="003C569F">
              <w:rPr>
                <w:rFonts w:ascii="Times New Roman" w:hAnsi="Times New Roman" w:cs="Times New Roman"/>
                <w:sz w:val="24"/>
                <w:szCs w:val="24"/>
              </w:rPr>
              <w:t>Η ΣΥΝΤΑΞΑΣΑ</w:t>
            </w:r>
          </w:p>
          <w:p w:rsidR="003C569F" w:rsidRPr="003C569F" w:rsidRDefault="003C569F">
            <w:pPr>
              <w:spacing w:line="276" w:lineRule="auto"/>
              <w:rPr>
                <w:rFonts w:ascii="Times New Roman" w:hAnsi="Times New Roman" w:cs="Times New Roman"/>
                <w:sz w:val="24"/>
                <w:szCs w:val="24"/>
              </w:rPr>
            </w:pPr>
            <w:r w:rsidRPr="003C569F">
              <w:rPr>
                <w:rFonts w:ascii="Times New Roman" w:hAnsi="Times New Roman" w:cs="Times New Roman"/>
                <w:sz w:val="24"/>
                <w:szCs w:val="24"/>
              </w:rPr>
              <w:t>Η Προϊσταμένη Τμήματος      Περιβάλλοντος, Πολιτικής Προστασίας καιΣυντήρησης Πρασίνου</w:t>
            </w:r>
          </w:p>
          <w:p w:rsidR="003C569F" w:rsidRPr="003C569F" w:rsidRDefault="003C569F">
            <w:pPr>
              <w:pStyle w:val="a6"/>
              <w:spacing w:before="70" w:line="247" w:lineRule="auto"/>
              <w:ind w:right="-154"/>
              <w:jc w:val="center"/>
              <w:rPr>
                <w:rFonts w:ascii="Times New Roman" w:hAnsi="Times New Roman" w:cs="Times New Roman"/>
                <w:sz w:val="24"/>
                <w:szCs w:val="24"/>
              </w:rPr>
            </w:pPr>
          </w:p>
          <w:p w:rsidR="003C569F" w:rsidRPr="003C569F" w:rsidRDefault="003C569F">
            <w:pPr>
              <w:pStyle w:val="a6"/>
              <w:spacing w:before="70" w:line="247" w:lineRule="auto"/>
              <w:ind w:right="-154"/>
              <w:jc w:val="center"/>
              <w:rPr>
                <w:rFonts w:ascii="Times New Roman" w:hAnsi="Times New Roman" w:cs="Times New Roman"/>
                <w:w w:val="105"/>
                <w:sz w:val="24"/>
                <w:szCs w:val="24"/>
              </w:rPr>
            </w:pPr>
          </w:p>
        </w:tc>
        <w:tc>
          <w:tcPr>
            <w:tcW w:w="2500" w:type="pct"/>
            <w:vAlign w:val="center"/>
          </w:tcPr>
          <w:p w:rsidR="003C569F" w:rsidRPr="003C569F" w:rsidRDefault="003C569F">
            <w:pPr>
              <w:spacing w:line="276" w:lineRule="auto"/>
              <w:jc w:val="center"/>
              <w:rPr>
                <w:rFonts w:ascii="Times New Roman" w:hAnsi="Times New Roman" w:cs="Times New Roman"/>
                <w:sz w:val="24"/>
                <w:szCs w:val="24"/>
              </w:rPr>
            </w:pPr>
            <w:r w:rsidRPr="003C569F">
              <w:rPr>
                <w:rFonts w:ascii="Times New Roman" w:hAnsi="Times New Roman" w:cs="Times New Roman"/>
                <w:sz w:val="24"/>
                <w:szCs w:val="24"/>
              </w:rPr>
              <w:t>ΘΕΩΡΗΘΗΚΕ 30/05/2019</w:t>
            </w:r>
          </w:p>
          <w:p w:rsidR="003C569F" w:rsidRPr="003C569F" w:rsidRDefault="003C569F">
            <w:pPr>
              <w:rPr>
                <w:rFonts w:ascii="Times New Roman" w:hAnsi="Times New Roman" w:cs="Times New Roman"/>
                <w:sz w:val="24"/>
                <w:szCs w:val="24"/>
              </w:rPr>
            </w:pPr>
            <w:r w:rsidRPr="003C569F">
              <w:rPr>
                <w:rFonts w:ascii="Times New Roman" w:hAnsi="Times New Roman" w:cs="Times New Roman"/>
                <w:sz w:val="24"/>
                <w:szCs w:val="24"/>
              </w:rPr>
              <w:t xml:space="preserve">        Ο  Προϊστάμενος Διεύθυνσης         Καθαριότητας Ανακύκλωσης</w:t>
            </w:r>
          </w:p>
          <w:p w:rsidR="003C569F" w:rsidRDefault="003C569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Περι</w:t>
            </w:r>
            <w:proofErr w:type="spellEnd"/>
            <w:r>
              <w:rPr>
                <w:rFonts w:ascii="Times New Roman" w:hAnsi="Times New Roman" w:cs="Times New Roman"/>
                <w:sz w:val="24"/>
                <w:szCs w:val="24"/>
                <w:lang w:val="en-US"/>
              </w:rPr>
              <w:t xml:space="preserve">βάλλοντος, </w:t>
            </w:r>
            <w:proofErr w:type="spellStart"/>
            <w:r>
              <w:rPr>
                <w:rFonts w:ascii="Times New Roman" w:hAnsi="Times New Roman" w:cs="Times New Roman"/>
                <w:sz w:val="24"/>
                <w:szCs w:val="24"/>
                <w:lang w:val="en-US"/>
              </w:rPr>
              <w:t>Πρ</w:t>
            </w:r>
            <w:proofErr w:type="spellEnd"/>
            <w:r>
              <w:rPr>
                <w:rFonts w:ascii="Times New Roman" w:hAnsi="Times New Roman" w:cs="Times New Roman"/>
                <w:sz w:val="24"/>
                <w:szCs w:val="24"/>
                <w:lang w:val="en-US"/>
              </w:rPr>
              <w:t xml:space="preserve">ασίνου και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3C569F" w:rsidRDefault="003C569F">
            <w:pPr>
              <w:spacing w:line="276" w:lineRule="auto"/>
              <w:jc w:val="center"/>
              <w:rPr>
                <w:rFonts w:ascii="Times New Roman" w:hAnsi="Times New Roman" w:cs="Times New Roman"/>
                <w:sz w:val="24"/>
                <w:szCs w:val="24"/>
                <w:lang w:val="en-US"/>
              </w:rPr>
            </w:pPr>
          </w:p>
          <w:p w:rsidR="003C569F" w:rsidRDefault="003C569F">
            <w:pPr>
              <w:rPr>
                <w:rFonts w:ascii="Times New Roman" w:hAnsi="Times New Roman" w:cs="Times New Roman"/>
                <w:sz w:val="24"/>
                <w:szCs w:val="24"/>
                <w:lang w:val="en-US"/>
              </w:rPr>
            </w:pPr>
          </w:p>
        </w:tc>
      </w:tr>
      <w:tr w:rsidR="003C569F" w:rsidTr="003C569F">
        <w:tc>
          <w:tcPr>
            <w:tcW w:w="2409" w:type="pct"/>
            <w:vAlign w:val="center"/>
            <w:hideMark/>
          </w:tcPr>
          <w:p w:rsidR="003C569F" w:rsidRPr="003C569F" w:rsidRDefault="003C569F">
            <w:pPr>
              <w:pStyle w:val="a6"/>
              <w:spacing w:before="70" w:line="247" w:lineRule="auto"/>
              <w:ind w:right="-154"/>
              <w:rPr>
                <w:rFonts w:ascii="Times New Roman" w:hAnsi="Times New Roman" w:cs="Times New Roman"/>
                <w:b/>
                <w:sz w:val="24"/>
                <w:szCs w:val="24"/>
              </w:rPr>
            </w:pPr>
            <w:r w:rsidRPr="003C569F">
              <w:rPr>
                <w:rFonts w:ascii="Times New Roman" w:hAnsi="Times New Roman" w:cs="Times New Roman"/>
                <w:b/>
                <w:sz w:val="24"/>
                <w:szCs w:val="24"/>
              </w:rPr>
              <w:t xml:space="preserve">             Βοσνάκη Μαριάννα -Υπακοή</w:t>
            </w:r>
          </w:p>
          <w:p w:rsidR="003C569F" w:rsidRPr="003C569F" w:rsidRDefault="003C569F">
            <w:pPr>
              <w:pStyle w:val="a6"/>
              <w:spacing w:before="70" w:line="247" w:lineRule="auto"/>
              <w:ind w:right="-154"/>
              <w:jc w:val="center"/>
              <w:rPr>
                <w:rFonts w:ascii="Times New Roman" w:hAnsi="Times New Roman" w:cs="Times New Roman"/>
                <w:b/>
                <w:w w:val="105"/>
              </w:rPr>
            </w:pPr>
            <w:r w:rsidRPr="003C569F">
              <w:rPr>
                <w:rFonts w:ascii="Times New Roman" w:hAnsi="Times New Roman" w:cs="Times New Roman"/>
                <w:b/>
              </w:rPr>
              <w:t>ΔΕ ΔΙΟΙΚΗΤΙΚΟΥ</w:t>
            </w:r>
          </w:p>
        </w:tc>
        <w:tc>
          <w:tcPr>
            <w:tcW w:w="2591" w:type="pct"/>
            <w:gridSpan w:val="2"/>
            <w:vAlign w:val="center"/>
            <w:hideMark/>
          </w:tcPr>
          <w:p w:rsidR="003C569F" w:rsidRPr="003C569F" w:rsidRDefault="003C569F">
            <w:pPr>
              <w:pStyle w:val="a6"/>
              <w:spacing w:before="70" w:line="244" w:lineRule="auto"/>
              <w:ind w:right="-154"/>
              <w:rPr>
                <w:rFonts w:ascii="Times New Roman" w:hAnsi="Times New Roman" w:cs="Times New Roman"/>
                <w:b/>
                <w:sz w:val="24"/>
                <w:szCs w:val="24"/>
              </w:rPr>
            </w:pPr>
            <w:r w:rsidRPr="003C569F">
              <w:rPr>
                <w:rFonts w:ascii="Times New Roman" w:hAnsi="Times New Roman" w:cs="Times New Roman"/>
                <w:b/>
                <w:sz w:val="24"/>
                <w:szCs w:val="24"/>
              </w:rPr>
              <w:t xml:space="preserve">                    Ηλίας Παναγιώτης                                          </w:t>
            </w:r>
          </w:p>
          <w:p w:rsidR="003C569F" w:rsidRPr="003C569F" w:rsidRDefault="003C569F">
            <w:pPr>
              <w:pStyle w:val="a6"/>
              <w:spacing w:before="70" w:line="244" w:lineRule="auto"/>
              <w:ind w:right="-154"/>
              <w:rPr>
                <w:rFonts w:ascii="Times New Roman" w:hAnsi="Times New Roman" w:cs="Times New Roman"/>
                <w:b/>
                <w:w w:val="105"/>
                <w:sz w:val="24"/>
                <w:szCs w:val="24"/>
              </w:rPr>
            </w:pPr>
            <w:r w:rsidRPr="003C569F">
              <w:rPr>
                <w:rFonts w:ascii="Times New Roman" w:hAnsi="Times New Roman" w:cs="Times New Roman"/>
                <w:b/>
              </w:rPr>
              <w:t xml:space="preserve">          ΤΕ ΜΗΧΑΝΟΛΟΓΩΝ  - ΜΗΧΑΝΙΚΩΝ</w:t>
            </w:r>
            <w:r w:rsidRPr="003C569F">
              <w:rPr>
                <w:rFonts w:ascii="Times New Roman" w:hAnsi="Times New Roman" w:cs="Times New Roman"/>
                <w:b/>
                <w:sz w:val="24"/>
                <w:szCs w:val="24"/>
              </w:rPr>
              <w:t xml:space="preserve">     </w:t>
            </w:r>
          </w:p>
        </w:tc>
      </w:tr>
    </w:tbl>
    <w:p w:rsidR="008925FE" w:rsidRDefault="008925FE"/>
    <w:sectPr w:rsidR="00892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071"/>
    <w:multiLevelType w:val="hybridMultilevel"/>
    <w:tmpl w:val="C72A2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65F716E"/>
    <w:multiLevelType w:val="hybridMultilevel"/>
    <w:tmpl w:val="C0E0CC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9F2059A"/>
    <w:multiLevelType w:val="hybridMultilevel"/>
    <w:tmpl w:val="4EE8AFEE"/>
    <w:lvl w:ilvl="0" w:tplc="0408000B">
      <w:start w:val="1"/>
      <w:numFmt w:val="bullet"/>
      <w:lvlText w:val=""/>
      <w:lvlJc w:val="left"/>
      <w:pPr>
        <w:ind w:left="1353" w:hanging="360"/>
      </w:pPr>
      <w:rPr>
        <w:rFonts w:ascii="Wingdings" w:hAnsi="Wingdings" w:hint="default"/>
      </w:rPr>
    </w:lvl>
    <w:lvl w:ilvl="1" w:tplc="04080003">
      <w:start w:val="1"/>
      <w:numFmt w:val="bullet"/>
      <w:lvlText w:val="o"/>
      <w:lvlJc w:val="left"/>
      <w:pPr>
        <w:ind w:left="2256" w:hanging="360"/>
      </w:pPr>
      <w:rPr>
        <w:rFonts w:ascii="Courier New" w:hAnsi="Courier New" w:cs="Courier New" w:hint="default"/>
      </w:rPr>
    </w:lvl>
    <w:lvl w:ilvl="2" w:tplc="04080005">
      <w:start w:val="1"/>
      <w:numFmt w:val="bullet"/>
      <w:lvlText w:val=""/>
      <w:lvlJc w:val="left"/>
      <w:pPr>
        <w:ind w:left="2976" w:hanging="360"/>
      </w:pPr>
      <w:rPr>
        <w:rFonts w:ascii="Wingdings" w:hAnsi="Wingdings" w:hint="default"/>
      </w:rPr>
    </w:lvl>
    <w:lvl w:ilvl="3" w:tplc="04080001">
      <w:start w:val="1"/>
      <w:numFmt w:val="bullet"/>
      <w:lvlText w:val=""/>
      <w:lvlJc w:val="left"/>
      <w:pPr>
        <w:ind w:left="3696" w:hanging="360"/>
      </w:pPr>
      <w:rPr>
        <w:rFonts w:ascii="Symbol" w:hAnsi="Symbol" w:hint="default"/>
      </w:rPr>
    </w:lvl>
    <w:lvl w:ilvl="4" w:tplc="04080003">
      <w:start w:val="1"/>
      <w:numFmt w:val="bullet"/>
      <w:lvlText w:val="o"/>
      <w:lvlJc w:val="left"/>
      <w:pPr>
        <w:ind w:left="4416" w:hanging="360"/>
      </w:pPr>
      <w:rPr>
        <w:rFonts w:ascii="Courier New" w:hAnsi="Courier New" w:cs="Courier New" w:hint="default"/>
      </w:rPr>
    </w:lvl>
    <w:lvl w:ilvl="5" w:tplc="04080005">
      <w:start w:val="1"/>
      <w:numFmt w:val="bullet"/>
      <w:lvlText w:val=""/>
      <w:lvlJc w:val="left"/>
      <w:pPr>
        <w:ind w:left="5136" w:hanging="360"/>
      </w:pPr>
      <w:rPr>
        <w:rFonts w:ascii="Wingdings" w:hAnsi="Wingdings" w:hint="default"/>
      </w:rPr>
    </w:lvl>
    <w:lvl w:ilvl="6" w:tplc="04080001">
      <w:start w:val="1"/>
      <w:numFmt w:val="bullet"/>
      <w:lvlText w:val=""/>
      <w:lvlJc w:val="left"/>
      <w:pPr>
        <w:ind w:left="5856" w:hanging="360"/>
      </w:pPr>
      <w:rPr>
        <w:rFonts w:ascii="Symbol" w:hAnsi="Symbol" w:hint="default"/>
      </w:rPr>
    </w:lvl>
    <w:lvl w:ilvl="7" w:tplc="04080003">
      <w:start w:val="1"/>
      <w:numFmt w:val="bullet"/>
      <w:lvlText w:val="o"/>
      <w:lvlJc w:val="left"/>
      <w:pPr>
        <w:ind w:left="6576" w:hanging="360"/>
      </w:pPr>
      <w:rPr>
        <w:rFonts w:ascii="Courier New" w:hAnsi="Courier New" w:cs="Courier New" w:hint="default"/>
      </w:rPr>
    </w:lvl>
    <w:lvl w:ilvl="8" w:tplc="04080005">
      <w:start w:val="1"/>
      <w:numFmt w:val="bullet"/>
      <w:lvlText w:val=""/>
      <w:lvlJc w:val="left"/>
      <w:pPr>
        <w:ind w:left="7296" w:hanging="360"/>
      </w:pPr>
      <w:rPr>
        <w:rFonts w:ascii="Wingdings" w:hAnsi="Wingdings" w:hint="default"/>
      </w:rPr>
    </w:lvl>
  </w:abstractNum>
  <w:abstractNum w:abstractNumId="3" w15:restartNumberingAfterBreak="0">
    <w:nsid w:val="36B1702A"/>
    <w:multiLevelType w:val="hybridMultilevel"/>
    <w:tmpl w:val="6C6E5A4C"/>
    <w:lvl w:ilvl="0" w:tplc="FB720BF2">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378651D1"/>
    <w:multiLevelType w:val="hybridMultilevel"/>
    <w:tmpl w:val="FAC2B100"/>
    <w:lvl w:ilvl="0" w:tplc="04080001">
      <w:start w:val="1"/>
      <w:numFmt w:val="bullet"/>
      <w:lvlText w:val=""/>
      <w:lvlJc w:val="left"/>
      <w:pPr>
        <w:ind w:left="816" w:hanging="360"/>
      </w:pPr>
      <w:rPr>
        <w:rFonts w:ascii="Symbol" w:hAnsi="Symbol" w:hint="default"/>
      </w:rPr>
    </w:lvl>
    <w:lvl w:ilvl="1" w:tplc="04080003">
      <w:start w:val="1"/>
      <w:numFmt w:val="bullet"/>
      <w:lvlText w:val="o"/>
      <w:lvlJc w:val="left"/>
      <w:pPr>
        <w:ind w:left="1536" w:hanging="360"/>
      </w:pPr>
      <w:rPr>
        <w:rFonts w:ascii="Courier New" w:hAnsi="Courier New" w:cs="Courier New" w:hint="default"/>
      </w:rPr>
    </w:lvl>
    <w:lvl w:ilvl="2" w:tplc="04080005">
      <w:start w:val="1"/>
      <w:numFmt w:val="bullet"/>
      <w:lvlText w:val=""/>
      <w:lvlJc w:val="left"/>
      <w:pPr>
        <w:ind w:left="2256" w:hanging="360"/>
      </w:pPr>
      <w:rPr>
        <w:rFonts w:ascii="Wingdings" w:hAnsi="Wingdings" w:hint="default"/>
      </w:rPr>
    </w:lvl>
    <w:lvl w:ilvl="3" w:tplc="04080001">
      <w:start w:val="1"/>
      <w:numFmt w:val="bullet"/>
      <w:lvlText w:val=""/>
      <w:lvlJc w:val="left"/>
      <w:pPr>
        <w:ind w:left="2976" w:hanging="360"/>
      </w:pPr>
      <w:rPr>
        <w:rFonts w:ascii="Symbol" w:hAnsi="Symbol" w:hint="default"/>
      </w:rPr>
    </w:lvl>
    <w:lvl w:ilvl="4" w:tplc="04080003">
      <w:start w:val="1"/>
      <w:numFmt w:val="bullet"/>
      <w:lvlText w:val="o"/>
      <w:lvlJc w:val="left"/>
      <w:pPr>
        <w:ind w:left="3696" w:hanging="360"/>
      </w:pPr>
      <w:rPr>
        <w:rFonts w:ascii="Courier New" w:hAnsi="Courier New" w:cs="Courier New" w:hint="default"/>
      </w:rPr>
    </w:lvl>
    <w:lvl w:ilvl="5" w:tplc="04080005">
      <w:start w:val="1"/>
      <w:numFmt w:val="bullet"/>
      <w:lvlText w:val=""/>
      <w:lvlJc w:val="left"/>
      <w:pPr>
        <w:ind w:left="4416" w:hanging="360"/>
      </w:pPr>
      <w:rPr>
        <w:rFonts w:ascii="Wingdings" w:hAnsi="Wingdings" w:hint="default"/>
      </w:rPr>
    </w:lvl>
    <w:lvl w:ilvl="6" w:tplc="04080001">
      <w:start w:val="1"/>
      <w:numFmt w:val="bullet"/>
      <w:lvlText w:val=""/>
      <w:lvlJc w:val="left"/>
      <w:pPr>
        <w:ind w:left="5136" w:hanging="360"/>
      </w:pPr>
      <w:rPr>
        <w:rFonts w:ascii="Symbol" w:hAnsi="Symbol" w:hint="default"/>
      </w:rPr>
    </w:lvl>
    <w:lvl w:ilvl="7" w:tplc="04080003">
      <w:start w:val="1"/>
      <w:numFmt w:val="bullet"/>
      <w:lvlText w:val="o"/>
      <w:lvlJc w:val="left"/>
      <w:pPr>
        <w:ind w:left="5856" w:hanging="360"/>
      </w:pPr>
      <w:rPr>
        <w:rFonts w:ascii="Courier New" w:hAnsi="Courier New" w:cs="Courier New" w:hint="default"/>
      </w:rPr>
    </w:lvl>
    <w:lvl w:ilvl="8" w:tplc="04080005">
      <w:start w:val="1"/>
      <w:numFmt w:val="bullet"/>
      <w:lvlText w:val=""/>
      <w:lvlJc w:val="left"/>
      <w:pPr>
        <w:ind w:left="6576" w:hanging="360"/>
      </w:pPr>
      <w:rPr>
        <w:rFonts w:ascii="Wingdings" w:hAnsi="Wingdings" w:hint="default"/>
      </w:rPr>
    </w:lvl>
  </w:abstractNum>
  <w:abstractNum w:abstractNumId="5" w15:restartNumberingAfterBreak="0">
    <w:nsid w:val="4A2822D4"/>
    <w:multiLevelType w:val="hybridMultilevel"/>
    <w:tmpl w:val="EF88B4BE"/>
    <w:lvl w:ilvl="0" w:tplc="CDA6D90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507610D1"/>
    <w:multiLevelType w:val="hybridMultilevel"/>
    <w:tmpl w:val="5518CC30"/>
    <w:lvl w:ilvl="0" w:tplc="04080001">
      <w:start w:val="1"/>
      <w:numFmt w:val="bullet"/>
      <w:lvlText w:val=""/>
      <w:lvlJc w:val="left"/>
      <w:pPr>
        <w:ind w:left="765" w:hanging="360"/>
      </w:pPr>
      <w:rPr>
        <w:rFonts w:ascii="Symbol" w:hAnsi="Symbol" w:hint="default"/>
      </w:rPr>
    </w:lvl>
    <w:lvl w:ilvl="1" w:tplc="6E6A57D6">
      <w:numFmt w:val="bullet"/>
      <w:lvlText w:val="-"/>
      <w:lvlJc w:val="left"/>
      <w:pPr>
        <w:ind w:left="1845" w:hanging="720"/>
      </w:pPr>
      <w:rPr>
        <w:rFonts w:ascii="Times New Roman" w:eastAsia="Times New Roman" w:hAnsi="Times New Roman" w:cs="Times New Roman"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7" w15:restartNumberingAfterBreak="0">
    <w:nsid w:val="57F468F5"/>
    <w:multiLevelType w:val="hybridMultilevel"/>
    <w:tmpl w:val="C5EEBF62"/>
    <w:lvl w:ilvl="0" w:tplc="0408000F">
      <w:start w:val="1"/>
      <w:numFmt w:val="decimal"/>
      <w:lvlText w:val="%1."/>
      <w:lvlJc w:val="left"/>
      <w:pPr>
        <w:ind w:left="1571" w:hanging="360"/>
      </w:p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hint="default"/>
      </w:rPr>
    </w:lvl>
  </w:abstractNum>
  <w:abstractNum w:abstractNumId="8" w15:restartNumberingAfterBreak="0">
    <w:nsid w:val="5C1A287A"/>
    <w:multiLevelType w:val="hybridMultilevel"/>
    <w:tmpl w:val="1B5AAAF0"/>
    <w:lvl w:ilvl="0" w:tplc="0408000F">
      <w:start w:val="1"/>
      <w:numFmt w:val="decimal"/>
      <w:lvlText w:val="%1."/>
      <w:lvlJc w:val="left"/>
      <w:pPr>
        <w:ind w:left="816" w:hanging="360"/>
      </w:pPr>
    </w:lvl>
    <w:lvl w:ilvl="1" w:tplc="04080003">
      <w:start w:val="1"/>
      <w:numFmt w:val="bullet"/>
      <w:lvlText w:val="o"/>
      <w:lvlJc w:val="left"/>
      <w:pPr>
        <w:ind w:left="1536" w:hanging="360"/>
      </w:pPr>
      <w:rPr>
        <w:rFonts w:ascii="Courier New" w:hAnsi="Courier New" w:cs="Courier New" w:hint="default"/>
      </w:rPr>
    </w:lvl>
    <w:lvl w:ilvl="2" w:tplc="04080005">
      <w:start w:val="1"/>
      <w:numFmt w:val="bullet"/>
      <w:lvlText w:val=""/>
      <w:lvlJc w:val="left"/>
      <w:pPr>
        <w:ind w:left="2256" w:hanging="360"/>
      </w:pPr>
      <w:rPr>
        <w:rFonts w:ascii="Wingdings" w:hAnsi="Wingdings" w:hint="default"/>
      </w:rPr>
    </w:lvl>
    <w:lvl w:ilvl="3" w:tplc="04080001">
      <w:start w:val="1"/>
      <w:numFmt w:val="bullet"/>
      <w:lvlText w:val=""/>
      <w:lvlJc w:val="left"/>
      <w:pPr>
        <w:ind w:left="2976" w:hanging="360"/>
      </w:pPr>
      <w:rPr>
        <w:rFonts w:ascii="Symbol" w:hAnsi="Symbol" w:hint="default"/>
      </w:rPr>
    </w:lvl>
    <w:lvl w:ilvl="4" w:tplc="04080003">
      <w:start w:val="1"/>
      <w:numFmt w:val="bullet"/>
      <w:lvlText w:val="o"/>
      <w:lvlJc w:val="left"/>
      <w:pPr>
        <w:ind w:left="3696" w:hanging="360"/>
      </w:pPr>
      <w:rPr>
        <w:rFonts w:ascii="Courier New" w:hAnsi="Courier New" w:cs="Courier New" w:hint="default"/>
      </w:rPr>
    </w:lvl>
    <w:lvl w:ilvl="5" w:tplc="04080005">
      <w:start w:val="1"/>
      <w:numFmt w:val="bullet"/>
      <w:lvlText w:val=""/>
      <w:lvlJc w:val="left"/>
      <w:pPr>
        <w:ind w:left="4416" w:hanging="360"/>
      </w:pPr>
      <w:rPr>
        <w:rFonts w:ascii="Wingdings" w:hAnsi="Wingdings" w:hint="default"/>
      </w:rPr>
    </w:lvl>
    <w:lvl w:ilvl="6" w:tplc="04080001">
      <w:start w:val="1"/>
      <w:numFmt w:val="bullet"/>
      <w:lvlText w:val=""/>
      <w:lvlJc w:val="left"/>
      <w:pPr>
        <w:ind w:left="5136" w:hanging="360"/>
      </w:pPr>
      <w:rPr>
        <w:rFonts w:ascii="Symbol" w:hAnsi="Symbol" w:hint="default"/>
      </w:rPr>
    </w:lvl>
    <w:lvl w:ilvl="7" w:tplc="04080003">
      <w:start w:val="1"/>
      <w:numFmt w:val="bullet"/>
      <w:lvlText w:val="o"/>
      <w:lvlJc w:val="left"/>
      <w:pPr>
        <w:ind w:left="5856" w:hanging="360"/>
      </w:pPr>
      <w:rPr>
        <w:rFonts w:ascii="Courier New" w:hAnsi="Courier New" w:cs="Courier New" w:hint="default"/>
      </w:rPr>
    </w:lvl>
    <w:lvl w:ilvl="8" w:tplc="04080005">
      <w:start w:val="1"/>
      <w:numFmt w:val="bullet"/>
      <w:lvlText w:val=""/>
      <w:lvlJc w:val="left"/>
      <w:pPr>
        <w:ind w:left="6576" w:hanging="360"/>
      </w:pPr>
      <w:rPr>
        <w:rFonts w:ascii="Wingdings" w:hAnsi="Wingdings" w:hint="default"/>
      </w:rPr>
    </w:lvl>
  </w:abstractNum>
  <w:abstractNum w:abstractNumId="9" w15:restartNumberingAfterBreak="0">
    <w:nsid w:val="679B03A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04985"/>
    <w:multiLevelType w:val="hybridMultilevel"/>
    <w:tmpl w:val="0BD6947C"/>
    <w:lvl w:ilvl="0" w:tplc="D6D430B4">
      <w:start w:val="1"/>
      <w:numFmt w:val="decimal"/>
      <w:lvlText w:val="%1."/>
      <w:lvlJc w:val="left"/>
      <w:pPr>
        <w:ind w:left="1800" w:hanging="360"/>
      </w:pPr>
      <w:rPr>
        <w:b/>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2" w15:restartNumberingAfterBreak="0">
    <w:nsid w:val="68C933DD"/>
    <w:multiLevelType w:val="hybridMultilevel"/>
    <w:tmpl w:val="1C4038A0"/>
    <w:lvl w:ilvl="0" w:tplc="0408000B">
      <w:start w:val="1"/>
      <w:numFmt w:val="bullet"/>
      <w:lvlText w:val=""/>
      <w:lvlJc w:val="left"/>
      <w:pPr>
        <w:ind w:left="1536" w:hanging="360"/>
      </w:pPr>
      <w:rPr>
        <w:rFonts w:ascii="Wingdings" w:hAnsi="Wingdings" w:hint="default"/>
      </w:rPr>
    </w:lvl>
    <w:lvl w:ilvl="1" w:tplc="04080003">
      <w:start w:val="1"/>
      <w:numFmt w:val="bullet"/>
      <w:lvlText w:val="o"/>
      <w:lvlJc w:val="left"/>
      <w:pPr>
        <w:ind w:left="2256" w:hanging="360"/>
      </w:pPr>
      <w:rPr>
        <w:rFonts w:ascii="Courier New" w:hAnsi="Courier New" w:cs="Courier New" w:hint="default"/>
      </w:rPr>
    </w:lvl>
    <w:lvl w:ilvl="2" w:tplc="04080005">
      <w:start w:val="1"/>
      <w:numFmt w:val="bullet"/>
      <w:lvlText w:val=""/>
      <w:lvlJc w:val="left"/>
      <w:pPr>
        <w:ind w:left="2976" w:hanging="360"/>
      </w:pPr>
      <w:rPr>
        <w:rFonts w:ascii="Wingdings" w:hAnsi="Wingdings" w:hint="default"/>
      </w:rPr>
    </w:lvl>
    <w:lvl w:ilvl="3" w:tplc="04080001">
      <w:start w:val="1"/>
      <w:numFmt w:val="bullet"/>
      <w:lvlText w:val=""/>
      <w:lvlJc w:val="left"/>
      <w:pPr>
        <w:ind w:left="3696" w:hanging="360"/>
      </w:pPr>
      <w:rPr>
        <w:rFonts w:ascii="Symbol" w:hAnsi="Symbol" w:hint="default"/>
      </w:rPr>
    </w:lvl>
    <w:lvl w:ilvl="4" w:tplc="04080003">
      <w:start w:val="1"/>
      <w:numFmt w:val="bullet"/>
      <w:lvlText w:val="o"/>
      <w:lvlJc w:val="left"/>
      <w:pPr>
        <w:ind w:left="4416" w:hanging="360"/>
      </w:pPr>
      <w:rPr>
        <w:rFonts w:ascii="Courier New" w:hAnsi="Courier New" w:cs="Courier New" w:hint="default"/>
      </w:rPr>
    </w:lvl>
    <w:lvl w:ilvl="5" w:tplc="04080005">
      <w:start w:val="1"/>
      <w:numFmt w:val="bullet"/>
      <w:lvlText w:val=""/>
      <w:lvlJc w:val="left"/>
      <w:pPr>
        <w:ind w:left="5136" w:hanging="360"/>
      </w:pPr>
      <w:rPr>
        <w:rFonts w:ascii="Wingdings" w:hAnsi="Wingdings" w:hint="default"/>
      </w:rPr>
    </w:lvl>
    <w:lvl w:ilvl="6" w:tplc="04080001">
      <w:start w:val="1"/>
      <w:numFmt w:val="bullet"/>
      <w:lvlText w:val=""/>
      <w:lvlJc w:val="left"/>
      <w:pPr>
        <w:ind w:left="5856" w:hanging="360"/>
      </w:pPr>
      <w:rPr>
        <w:rFonts w:ascii="Symbol" w:hAnsi="Symbol" w:hint="default"/>
      </w:rPr>
    </w:lvl>
    <w:lvl w:ilvl="7" w:tplc="04080003">
      <w:start w:val="1"/>
      <w:numFmt w:val="bullet"/>
      <w:lvlText w:val="o"/>
      <w:lvlJc w:val="left"/>
      <w:pPr>
        <w:ind w:left="6576" w:hanging="360"/>
      </w:pPr>
      <w:rPr>
        <w:rFonts w:ascii="Courier New" w:hAnsi="Courier New" w:cs="Courier New" w:hint="default"/>
      </w:rPr>
    </w:lvl>
    <w:lvl w:ilvl="8" w:tplc="04080005">
      <w:start w:val="1"/>
      <w:numFmt w:val="bullet"/>
      <w:lvlText w:val=""/>
      <w:lvlJc w:val="left"/>
      <w:pPr>
        <w:ind w:left="7296" w:hanging="360"/>
      </w:pPr>
      <w:rPr>
        <w:rFonts w:ascii="Wingdings" w:hAnsi="Wingdings" w:hint="default"/>
      </w:rPr>
    </w:lvl>
  </w:abstractNum>
  <w:abstractNum w:abstractNumId="13" w15:restartNumberingAfterBreak="0">
    <w:nsid w:val="79DE7CA3"/>
    <w:multiLevelType w:val="hybridMultilevel"/>
    <w:tmpl w:val="8A00C6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08"/>
    <w:rsid w:val="001B5208"/>
    <w:rsid w:val="003C569F"/>
    <w:rsid w:val="00441B08"/>
    <w:rsid w:val="004A7F3E"/>
    <w:rsid w:val="0059304C"/>
    <w:rsid w:val="008925FE"/>
    <w:rsid w:val="00A213BE"/>
    <w:rsid w:val="00AB4AAC"/>
    <w:rsid w:val="00D66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0D66E-4876-4FA8-81BA-82CDE6A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69F"/>
    <w:pPr>
      <w:snapToGrid w:val="0"/>
      <w:spacing w:after="120" w:line="240" w:lineRule="auto"/>
      <w:ind w:left="816"/>
      <w:jc w:val="both"/>
    </w:pPr>
    <w:rPr>
      <w:rFonts w:ascii="Verdana" w:eastAsia="SimSun" w:hAnsi="Verdana" w:cs="Verdana"/>
      <w:sz w:val="20"/>
      <w:szCs w:val="20"/>
      <w:lang w:eastAsia="zh-CN"/>
    </w:rPr>
  </w:style>
  <w:style w:type="paragraph" w:styleId="1">
    <w:name w:val="heading 1"/>
    <w:basedOn w:val="a"/>
    <w:next w:val="a"/>
    <w:link w:val="1Char"/>
    <w:qFormat/>
    <w:rsid w:val="003C569F"/>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3C569F"/>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3C569F"/>
    <w:pPr>
      <w:keepNext/>
      <w:snapToGrid/>
      <w:jc w:val="center"/>
      <w:outlineLvl w:val="2"/>
    </w:pPr>
    <w:rPr>
      <w:rFonts w:ascii="Arial" w:eastAsia="Times New Roman" w:hAnsi="Arial" w:cs="Times New Roman"/>
      <w:sz w:val="24"/>
      <w:lang w:val="en-US" w:eastAsia="el-GR"/>
    </w:rPr>
  </w:style>
  <w:style w:type="paragraph" w:styleId="4">
    <w:name w:val="heading 4"/>
    <w:basedOn w:val="a"/>
    <w:next w:val="a"/>
    <w:link w:val="4Char"/>
    <w:semiHidden/>
    <w:unhideWhenUsed/>
    <w:qFormat/>
    <w:rsid w:val="003C569F"/>
    <w:pPr>
      <w:keepNext/>
      <w:snapToGrid/>
      <w:jc w:val="center"/>
      <w:outlineLvl w:val="3"/>
    </w:pPr>
    <w:rPr>
      <w:rFonts w:ascii="Arial" w:eastAsia="Times New Roman" w:hAnsi="Arial" w:cs="Arial"/>
      <w:b/>
      <w:bCs/>
      <w:sz w:val="22"/>
      <w:lang w:eastAsia="en-US"/>
    </w:rPr>
  </w:style>
  <w:style w:type="paragraph" w:styleId="6">
    <w:name w:val="heading 6"/>
    <w:basedOn w:val="a"/>
    <w:next w:val="a"/>
    <w:link w:val="6Char"/>
    <w:semiHidden/>
    <w:unhideWhenUsed/>
    <w:qFormat/>
    <w:rsid w:val="003C569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569F"/>
    <w:rPr>
      <w:rFonts w:ascii="Arial" w:eastAsia="SimSun" w:hAnsi="Arial" w:cs="Arial"/>
      <w:b/>
      <w:bCs/>
      <w:kern w:val="32"/>
      <w:sz w:val="32"/>
      <w:szCs w:val="32"/>
      <w:lang w:eastAsia="zh-CN"/>
    </w:rPr>
  </w:style>
  <w:style w:type="character" w:customStyle="1" w:styleId="2Char">
    <w:name w:val="Επικεφαλίδα 2 Char"/>
    <w:basedOn w:val="a0"/>
    <w:link w:val="2"/>
    <w:semiHidden/>
    <w:rsid w:val="003C569F"/>
    <w:rPr>
      <w:rFonts w:ascii="Arial" w:eastAsia="SimSun" w:hAnsi="Arial" w:cs="Arial"/>
      <w:b/>
      <w:bCs/>
      <w:i/>
      <w:iCs/>
      <w:sz w:val="28"/>
      <w:szCs w:val="28"/>
      <w:lang w:eastAsia="zh-CN"/>
    </w:rPr>
  </w:style>
  <w:style w:type="character" w:customStyle="1" w:styleId="3Char">
    <w:name w:val="Επικεφαλίδα 3 Char"/>
    <w:basedOn w:val="a0"/>
    <w:link w:val="3"/>
    <w:semiHidden/>
    <w:rsid w:val="003C569F"/>
    <w:rPr>
      <w:rFonts w:ascii="Arial" w:eastAsia="Times New Roman" w:hAnsi="Arial" w:cs="Times New Roman"/>
      <w:sz w:val="24"/>
      <w:szCs w:val="20"/>
      <w:lang w:val="en-US" w:eastAsia="el-GR"/>
    </w:rPr>
  </w:style>
  <w:style w:type="character" w:customStyle="1" w:styleId="4Char">
    <w:name w:val="Επικεφαλίδα 4 Char"/>
    <w:basedOn w:val="a0"/>
    <w:link w:val="4"/>
    <w:semiHidden/>
    <w:rsid w:val="003C569F"/>
    <w:rPr>
      <w:rFonts w:ascii="Arial" w:eastAsia="Times New Roman" w:hAnsi="Arial" w:cs="Arial"/>
      <w:b/>
      <w:bCs/>
      <w:szCs w:val="20"/>
    </w:rPr>
  </w:style>
  <w:style w:type="character" w:customStyle="1" w:styleId="6Char">
    <w:name w:val="Επικεφαλίδα 6 Char"/>
    <w:basedOn w:val="a0"/>
    <w:link w:val="6"/>
    <w:semiHidden/>
    <w:rsid w:val="003C569F"/>
    <w:rPr>
      <w:rFonts w:ascii="Times New Roman" w:eastAsia="SimSun" w:hAnsi="Times New Roman" w:cs="Times New Roman"/>
      <w:b/>
      <w:bCs/>
      <w:lang w:eastAsia="zh-CN"/>
    </w:rPr>
  </w:style>
  <w:style w:type="character" w:styleId="-">
    <w:name w:val="Hyperlink"/>
    <w:semiHidden/>
    <w:unhideWhenUsed/>
    <w:rsid w:val="003C569F"/>
    <w:rPr>
      <w:color w:val="0000FF"/>
      <w:u w:val="single"/>
    </w:rPr>
  </w:style>
  <w:style w:type="character" w:styleId="-0">
    <w:name w:val="FollowedHyperlink"/>
    <w:basedOn w:val="a0"/>
    <w:uiPriority w:val="99"/>
    <w:semiHidden/>
    <w:unhideWhenUsed/>
    <w:rsid w:val="003C569F"/>
    <w:rPr>
      <w:color w:val="954F72" w:themeColor="followedHyperlink"/>
      <w:u w:val="single"/>
    </w:rPr>
  </w:style>
  <w:style w:type="paragraph" w:customStyle="1" w:styleId="msonormal0">
    <w:name w:val="msonormal"/>
    <w:basedOn w:val="a"/>
    <w:rsid w:val="003C569F"/>
    <w:pPr>
      <w:snapToGrid/>
      <w:spacing w:before="100" w:beforeAutospacing="1" w:after="100" w:afterAutospacing="1"/>
      <w:ind w:left="0"/>
      <w:jc w:val="left"/>
    </w:pPr>
    <w:rPr>
      <w:rFonts w:ascii="Times New Roman" w:eastAsia="Times New Roman" w:hAnsi="Times New Roman" w:cs="Times New Roman"/>
      <w:sz w:val="24"/>
      <w:szCs w:val="24"/>
      <w:lang w:eastAsia="el-GR"/>
    </w:rPr>
  </w:style>
  <w:style w:type="paragraph" w:styleId="a3">
    <w:name w:val="annotation text"/>
    <w:basedOn w:val="a"/>
    <w:link w:val="Char"/>
    <w:semiHidden/>
    <w:unhideWhenUsed/>
    <w:rsid w:val="003C569F"/>
  </w:style>
  <w:style w:type="character" w:customStyle="1" w:styleId="Char">
    <w:name w:val="Κείμενο σχολίου Char"/>
    <w:basedOn w:val="a0"/>
    <w:link w:val="a3"/>
    <w:semiHidden/>
    <w:rsid w:val="003C569F"/>
    <w:rPr>
      <w:rFonts w:ascii="Verdana" w:eastAsia="SimSun" w:hAnsi="Verdana" w:cs="Verdana"/>
      <w:sz w:val="20"/>
      <w:szCs w:val="20"/>
      <w:lang w:eastAsia="zh-CN"/>
    </w:rPr>
  </w:style>
  <w:style w:type="paragraph" w:styleId="a4">
    <w:name w:val="header"/>
    <w:basedOn w:val="a"/>
    <w:link w:val="Char0"/>
    <w:semiHidden/>
    <w:unhideWhenUsed/>
    <w:rsid w:val="003C569F"/>
    <w:pPr>
      <w:tabs>
        <w:tab w:val="center" w:pos="4320"/>
        <w:tab w:val="right" w:pos="8640"/>
      </w:tabs>
      <w:overflowPunct w:val="0"/>
      <w:autoSpaceDE w:val="0"/>
      <w:autoSpaceDN w:val="0"/>
      <w:adjustRightInd w:val="0"/>
      <w:snapToGrid/>
    </w:pPr>
    <w:rPr>
      <w:rFonts w:ascii="Arial" w:hAnsi="Arial" w:cs="Times New Roman"/>
      <w:sz w:val="22"/>
      <w:szCs w:val="24"/>
      <w:lang w:eastAsia="en-US"/>
    </w:rPr>
  </w:style>
  <w:style w:type="character" w:customStyle="1" w:styleId="Char0">
    <w:name w:val="Κεφαλίδα Char"/>
    <w:basedOn w:val="a0"/>
    <w:link w:val="a4"/>
    <w:semiHidden/>
    <w:rsid w:val="003C569F"/>
    <w:rPr>
      <w:rFonts w:ascii="Arial" w:eastAsia="SimSun" w:hAnsi="Arial" w:cs="Times New Roman"/>
      <w:szCs w:val="24"/>
    </w:rPr>
  </w:style>
  <w:style w:type="paragraph" w:styleId="a5">
    <w:name w:val="footer"/>
    <w:basedOn w:val="a"/>
    <w:link w:val="Char1"/>
    <w:uiPriority w:val="99"/>
    <w:semiHidden/>
    <w:unhideWhenUsed/>
    <w:rsid w:val="003C569F"/>
    <w:pPr>
      <w:tabs>
        <w:tab w:val="center" w:pos="4153"/>
        <w:tab w:val="right" w:pos="8306"/>
      </w:tabs>
      <w:snapToGrid/>
    </w:pPr>
    <w:rPr>
      <w:rFonts w:ascii="Times New Roman" w:eastAsia="Times New Roman" w:hAnsi="Times New Roman" w:cs="Times New Roman"/>
      <w:sz w:val="24"/>
      <w:szCs w:val="24"/>
      <w:lang w:eastAsia="el-GR"/>
    </w:rPr>
  </w:style>
  <w:style w:type="character" w:customStyle="1" w:styleId="Char1">
    <w:name w:val="Υποσέλιδο Char"/>
    <w:basedOn w:val="a0"/>
    <w:link w:val="a5"/>
    <w:uiPriority w:val="99"/>
    <w:semiHidden/>
    <w:rsid w:val="003C569F"/>
    <w:rPr>
      <w:rFonts w:ascii="Times New Roman" w:eastAsia="Times New Roman" w:hAnsi="Times New Roman" w:cs="Times New Roman"/>
      <w:sz w:val="24"/>
      <w:szCs w:val="24"/>
      <w:lang w:eastAsia="el-GR"/>
    </w:rPr>
  </w:style>
  <w:style w:type="paragraph" w:styleId="a6">
    <w:name w:val="Body Text"/>
    <w:basedOn w:val="a"/>
    <w:link w:val="Char2"/>
    <w:semiHidden/>
    <w:unhideWhenUsed/>
    <w:rsid w:val="003C569F"/>
  </w:style>
  <w:style w:type="character" w:customStyle="1" w:styleId="Char2">
    <w:name w:val="Σώμα κειμένου Char"/>
    <w:basedOn w:val="a0"/>
    <w:link w:val="a6"/>
    <w:semiHidden/>
    <w:rsid w:val="003C569F"/>
    <w:rPr>
      <w:rFonts w:ascii="Verdana" w:eastAsia="SimSun" w:hAnsi="Verdana" w:cs="Verdana"/>
      <w:sz w:val="20"/>
      <w:szCs w:val="20"/>
      <w:lang w:eastAsia="zh-CN"/>
    </w:rPr>
  </w:style>
  <w:style w:type="paragraph" w:styleId="a7">
    <w:name w:val="Body Text Indent"/>
    <w:basedOn w:val="a"/>
    <w:link w:val="Char3"/>
    <w:semiHidden/>
    <w:unhideWhenUsed/>
    <w:rsid w:val="003C569F"/>
    <w:pPr>
      <w:snapToGrid/>
      <w:ind w:left="283"/>
    </w:pPr>
    <w:rPr>
      <w:rFonts w:ascii="Times New Roman" w:eastAsia="Times New Roman" w:hAnsi="Times New Roman" w:cs="Times New Roman"/>
      <w:lang w:eastAsia="el-GR"/>
    </w:rPr>
  </w:style>
  <w:style w:type="character" w:customStyle="1" w:styleId="Char3">
    <w:name w:val="Σώμα κείμενου με εσοχή Char"/>
    <w:basedOn w:val="a0"/>
    <w:link w:val="a7"/>
    <w:semiHidden/>
    <w:rsid w:val="003C569F"/>
    <w:rPr>
      <w:rFonts w:ascii="Times New Roman" w:eastAsia="Times New Roman" w:hAnsi="Times New Roman" w:cs="Times New Roman"/>
      <w:sz w:val="20"/>
      <w:szCs w:val="20"/>
      <w:lang w:eastAsia="el-GR"/>
    </w:rPr>
  </w:style>
  <w:style w:type="paragraph" w:styleId="20">
    <w:name w:val="Body Text 2"/>
    <w:basedOn w:val="a"/>
    <w:link w:val="2Char0"/>
    <w:semiHidden/>
    <w:unhideWhenUsed/>
    <w:rsid w:val="003C569F"/>
    <w:pPr>
      <w:snapToGrid/>
      <w:spacing w:line="480" w:lineRule="auto"/>
    </w:pPr>
    <w:rPr>
      <w:rFonts w:ascii="Times New Roman" w:eastAsia="Times New Roman" w:hAnsi="Times New Roman" w:cs="Times New Roman"/>
      <w:lang w:eastAsia="el-GR"/>
    </w:rPr>
  </w:style>
  <w:style w:type="character" w:customStyle="1" w:styleId="2Char0">
    <w:name w:val="Σώμα κείμενου 2 Char"/>
    <w:basedOn w:val="a0"/>
    <w:link w:val="20"/>
    <w:semiHidden/>
    <w:rsid w:val="003C569F"/>
    <w:rPr>
      <w:rFonts w:ascii="Times New Roman" w:eastAsia="Times New Roman" w:hAnsi="Times New Roman" w:cs="Times New Roman"/>
      <w:sz w:val="20"/>
      <w:szCs w:val="20"/>
      <w:lang w:eastAsia="el-GR"/>
    </w:rPr>
  </w:style>
  <w:style w:type="paragraph" w:styleId="30">
    <w:name w:val="Body Text 3"/>
    <w:basedOn w:val="a"/>
    <w:link w:val="3Char0"/>
    <w:semiHidden/>
    <w:unhideWhenUsed/>
    <w:rsid w:val="003C569F"/>
    <w:pPr>
      <w:snapToGrid/>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semiHidden/>
    <w:rsid w:val="003C569F"/>
    <w:rPr>
      <w:rFonts w:ascii="Times New Roman" w:eastAsia="Times New Roman" w:hAnsi="Times New Roman" w:cs="Times New Roman"/>
      <w:sz w:val="16"/>
      <w:szCs w:val="16"/>
      <w:lang w:eastAsia="el-GR"/>
    </w:rPr>
  </w:style>
  <w:style w:type="paragraph" w:styleId="a8">
    <w:name w:val="annotation subject"/>
    <w:basedOn w:val="a3"/>
    <w:next w:val="a3"/>
    <w:link w:val="Char4"/>
    <w:semiHidden/>
    <w:unhideWhenUsed/>
    <w:rsid w:val="003C569F"/>
    <w:rPr>
      <w:b/>
      <w:bCs/>
    </w:rPr>
  </w:style>
  <w:style w:type="character" w:customStyle="1" w:styleId="Char4">
    <w:name w:val="Θέμα σχολίου Char"/>
    <w:basedOn w:val="Char"/>
    <w:link w:val="a8"/>
    <w:semiHidden/>
    <w:rsid w:val="003C569F"/>
    <w:rPr>
      <w:rFonts w:ascii="Verdana" w:eastAsia="SimSun" w:hAnsi="Verdana" w:cs="Verdana"/>
      <w:b/>
      <w:bCs/>
      <w:sz w:val="20"/>
      <w:szCs w:val="20"/>
      <w:lang w:eastAsia="zh-CN"/>
    </w:rPr>
  </w:style>
  <w:style w:type="paragraph" w:styleId="a9">
    <w:name w:val="Balloon Text"/>
    <w:basedOn w:val="a"/>
    <w:link w:val="Char5"/>
    <w:semiHidden/>
    <w:unhideWhenUsed/>
    <w:rsid w:val="003C569F"/>
    <w:rPr>
      <w:rFonts w:ascii="Tahoma" w:hAnsi="Tahoma" w:cs="Tahoma"/>
      <w:sz w:val="16"/>
      <w:szCs w:val="16"/>
    </w:rPr>
  </w:style>
  <w:style w:type="character" w:customStyle="1" w:styleId="Char5">
    <w:name w:val="Κείμενο πλαισίου Char"/>
    <w:basedOn w:val="a0"/>
    <w:link w:val="a9"/>
    <w:semiHidden/>
    <w:rsid w:val="003C569F"/>
    <w:rPr>
      <w:rFonts w:ascii="Tahoma" w:eastAsia="SimSun" w:hAnsi="Tahoma" w:cs="Tahoma"/>
      <w:sz w:val="16"/>
      <w:szCs w:val="16"/>
      <w:lang w:eastAsia="zh-CN"/>
    </w:rPr>
  </w:style>
  <w:style w:type="paragraph" w:styleId="aa">
    <w:name w:val="List Paragraph"/>
    <w:basedOn w:val="a"/>
    <w:uiPriority w:val="34"/>
    <w:qFormat/>
    <w:rsid w:val="003C569F"/>
    <w:pPr>
      <w:widowControl w:val="0"/>
      <w:snapToGrid/>
    </w:pPr>
    <w:rPr>
      <w:rFonts w:ascii="Calibri" w:eastAsia="Calibri" w:hAnsi="Calibri" w:cs="Times New Roman"/>
      <w:sz w:val="22"/>
      <w:szCs w:val="22"/>
      <w:lang w:val="en-US" w:eastAsia="en-US"/>
    </w:rPr>
  </w:style>
  <w:style w:type="paragraph" w:customStyle="1" w:styleId="21">
    <w:name w:val="Επικεφαλίδα 21"/>
    <w:basedOn w:val="a"/>
    <w:qFormat/>
    <w:rsid w:val="003C569F"/>
    <w:pPr>
      <w:widowControl w:val="0"/>
      <w:snapToGrid/>
      <w:ind w:left="111"/>
      <w:outlineLvl w:val="2"/>
    </w:pPr>
    <w:rPr>
      <w:rFonts w:eastAsia="Verdana" w:cs="Times New Roman"/>
      <w:b/>
      <w:bCs/>
      <w:lang w:val="en-US" w:eastAsia="en-US"/>
    </w:rPr>
  </w:style>
  <w:style w:type="paragraph" w:customStyle="1" w:styleId="10">
    <w:name w:val="Βασικό1"/>
    <w:rsid w:val="003C569F"/>
    <w:pPr>
      <w:spacing w:after="120" w:line="276" w:lineRule="auto"/>
      <w:ind w:left="816"/>
      <w:jc w:val="both"/>
    </w:pPr>
    <w:rPr>
      <w:rFonts w:ascii="Arial" w:eastAsia="Calibri" w:hAnsi="Arial" w:cs="Arial"/>
      <w:color w:val="000000"/>
      <w:szCs w:val="20"/>
      <w:lang w:eastAsia="el-GR"/>
    </w:rPr>
  </w:style>
  <w:style w:type="paragraph" w:customStyle="1" w:styleId="11">
    <w:name w:val="Παράγραφος λίστας1"/>
    <w:basedOn w:val="a"/>
    <w:rsid w:val="003C569F"/>
    <w:pPr>
      <w:snapToGrid/>
      <w:ind w:left="720"/>
      <w:contextualSpacing/>
    </w:pPr>
    <w:rPr>
      <w:rFonts w:ascii="Times New Roman" w:eastAsia="Calibri" w:hAnsi="Times New Roman" w:cs="Times New Roman"/>
      <w:sz w:val="24"/>
      <w:szCs w:val="24"/>
      <w:lang w:val="en-US" w:eastAsia="en-US"/>
    </w:rPr>
  </w:style>
  <w:style w:type="paragraph" w:customStyle="1" w:styleId="110">
    <w:name w:val="Σώμα κειμένου11"/>
    <w:basedOn w:val="a"/>
    <w:rsid w:val="003C569F"/>
    <w:pPr>
      <w:shd w:val="clear" w:color="auto" w:fill="FFFFFF"/>
      <w:snapToGrid/>
      <w:spacing w:before="480" w:line="283" w:lineRule="exact"/>
      <w:ind w:hanging="420"/>
    </w:pPr>
    <w:rPr>
      <w:rFonts w:ascii="Times New Roman" w:eastAsia="Times New Roman" w:hAnsi="Times New Roman" w:cs="Times New Roman"/>
      <w:color w:val="000000"/>
      <w:sz w:val="24"/>
      <w:szCs w:val="24"/>
      <w:lang w:eastAsia="en-US"/>
    </w:rPr>
  </w:style>
  <w:style w:type="paragraph" w:customStyle="1" w:styleId="22">
    <w:name w:val="Παράγραφος λίστας2"/>
    <w:basedOn w:val="a"/>
    <w:rsid w:val="003C569F"/>
    <w:pPr>
      <w:snapToGrid/>
      <w:spacing w:after="0"/>
      <w:ind w:left="720"/>
      <w:contextualSpacing/>
      <w:jc w:val="left"/>
    </w:pPr>
    <w:rPr>
      <w:rFonts w:ascii="Times New Roman" w:eastAsia="Calibri" w:hAnsi="Times New Roman" w:cs="Times New Roman"/>
      <w:sz w:val="24"/>
      <w:szCs w:val="24"/>
      <w:lang w:val="en-US" w:eastAsia="en-US"/>
    </w:rPr>
  </w:style>
  <w:style w:type="character" w:styleId="ab">
    <w:name w:val="annotation reference"/>
    <w:semiHidden/>
    <w:unhideWhenUsed/>
    <w:rsid w:val="003C569F"/>
    <w:rPr>
      <w:sz w:val="16"/>
      <w:szCs w:val="16"/>
    </w:rPr>
  </w:style>
  <w:style w:type="character" w:customStyle="1" w:styleId="ac">
    <w:name w:val="a"/>
    <w:basedOn w:val="a0"/>
    <w:rsid w:val="003C569F"/>
  </w:style>
  <w:style w:type="character" w:customStyle="1" w:styleId="23">
    <w:name w:val="Σώμα κειμένου2"/>
    <w:basedOn w:val="a0"/>
    <w:rsid w:val="003C569F"/>
    <w:rPr>
      <w:rFonts w:ascii="Times New Roman" w:eastAsia="Times New Roman" w:hAnsi="Times New Roman" w:cs="Times New Roman" w:hint="default"/>
      <w:b w:val="0"/>
      <w:bCs w:val="0"/>
      <w:i w:val="0"/>
      <w:iCs w:val="0"/>
      <w:smallCaps w:val="0"/>
      <w:spacing w:val="0"/>
      <w:sz w:val="24"/>
      <w:szCs w:val="24"/>
      <w:u w:val="single"/>
      <w:shd w:val="clear" w:color="auto" w:fill="FFFFFF"/>
    </w:rPr>
  </w:style>
  <w:style w:type="character" w:customStyle="1" w:styleId="40">
    <w:name w:val="Σώμα κειμένου (4)"/>
    <w:basedOn w:val="a0"/>
    <w:rsid w:val="003C569F"/>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31">
    <w:name w:val="Σώμα κειμένου3"/>
    <w:basedOn w:val="a0"/>
    <w:rsid w:val="003C569F"/>
    <w:rPr>
      <w:rFonts w:ascii="Times New Roman" w:eastAsia="Times New Roman" w:hAnsi="Times New Roman" w:cs="Times New Roman" w:hint="default"/>
      <w:b w:val="0"/>
      <w:bCs w:val="0"/>
      <w:i w:val="0"/>
      <w:iCs w:val="0"/>
      <w:smallCaps w:val="0"/>
      <w:spacing w:val="0"/>
      <w:sz w:val="24"/>
      <w:szCs w:val="24"/>
      <w:u w:val="single"/>
      <w:shd w:val="clear" w:color="auto" w:fill="FFFFFF"/>
    </w:rPr>
  </w:style>
  <w:style w:type="table" w:styleId="ad">
    <w:name w:val="Table Grid"/>
    <w:basedOn w:val="a1"/>
    <w:rsid w:val="003C569F"/>
    <w:pPr>
      <w:spacing w:after="120" w:line="240" w:lineRule="auto"/>
      <w:ind w:left="816"/>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otita@maratho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ariotita@marath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ariotita@marathon.gr" TargetMode="External"/><Relationship Id="rId11" Type="http://schemas.openxmlformats.org/officeDocument/2006/relationships/hyperlink" Target="mailto:kathariotita@marathon.gr" TargetMode="External"/><Relationship Id="rId5" Type="http://schemas.openxmlformats.org/officeDocument/2006/relationships/image" Target="media/image1.jpeg"/><Relationship Id="rId10" Type="http://schemas.openxmlformats.org/officeDocument/2006/relationships/hyperlink" Target="mailto:kathariotita@marathon.gr" TargetMode="External"/><Relationship Id="rId4" Type="http://schemas.openxmlformats.org/officeDocument/2006/relationships/webSettings" Target="webSettings.xml"/><Relationship Id="rId9" Type="http://schemas.openxmlformats.org/officeDocument/2006/relationships/hyperlink" Target="mailto:kathariotita@marath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6644</Words>
  <Characters>35880</Characters>
  <Application>Microsoft Office Word</Application>
  <DocSecurity>0</DocSecurity>
  <Lines>299</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Manara Maria Eleni</cp:lastModifiedBy>
  <cp:revision>2</cp:revision>
  <dcterms:created xsi:type="dcterms:W3CDTF">2019-06-20T11:16:00Z</dcterms:created>
  <dcterms:modified xsi:type="dcterms:W3CDTF">2019-06-20T11:16:00Z</dcterms:modified>
</cp:coreProperties>
</file>