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FB" w:rsidRPr="0057015D" w:rsidRDefault="002160FB" w:rsidP="002160FB">
      <w:pPr>
        <w:shd w:val="clear" w:color="auto" w:fill="FFFFFF"/>
        <w:spacing w:before="100" w:beforeAutospacing="1" w:after="0" w:line="240" w:lineRule="auto"/>
        <w:rPr>
          <w:rFonts w:ascii="Times New Roman" w:hAnsi="Times New Roman"/>
          <w:sz w:val="24"/>
          <w:szCs w:val="24"/>
        </w:rPr>
      </w:pPr>
      <w:r w:rsidRPr="0057015D">
        <w:rPr>
          <w:rStyle w:val="FontStyle47"/>
          <w:rFonts w:ascii="Times New Roman" w:eastAsiaTheme="minorEastAsia" w:hAnsi="Times New Roman"/>
          <w:b/>
          <w:noProof/>
          <w:sz w:val="24"/>
          <w:szCs w:val="24"/>
        </w:rPr>
        <w:drawing>
          <wp:inline distT="0" distB="0" distL="0" distR="0">
            <wp:extent cx="962025" cy="1114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pic:spPr>
                </pic:pic>
              </a:graphicData>
            </a:graphic>
          </wp:inline>
        </w:drawing>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ΕΛΛΗΝΙΚΗ ΔΗΜΟΚΡΑΤΙΑ                                   Νέα Μάκρη  -6/2020</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ΝΟΜΟΣ ΑΤΤΙΚΗΣ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ΔΗΜΟΣ ΜΑΡΑΘΩΝΟΣ</w:t>
      </w:r>
    </w:p>
    <w:p w:rsidR="002160FB" w:rsidRPr="0057015D" w:rsidRDefault="002160FB" w:rsidP="002160FB">
      <w:pPr>
        <w:spacing w:after="0" w:line="240" w:lineRule="auto"/>
        <w:outlineLvl w:val="0"/>
        <w:rPr>
          <w:rFonts w:ascii="Times New Roman" w:hAnsi="Times New Roman"/>
          <w:b/>
          <w:bCs/>
          <w:color w:val="000000"/>
          <w:kern w:val="36"/>
          <w:sz w:val="24"/>
          <w:szCs w:val="24"/>
        </w:rPr>
      </w:pPr>
      <w:r w:rsidRPr="0057015D">
        <w:rPr>
          <w:rFonts w:ascii="Times New Roman" w:hAnsi="Times New Roman"/>
          <w:color w:val="000000"/>
          <w:kern w:val="36"/>
          <w:sz w:val="24"/>
          <w:szCs w:val="24"/>
        </w:rPr>
        <w:t xml:space="preserve">Δ/ΝΣΗ ΟΙΚΟΝΟΜΙΚΩΝ ΥΠΗΡΕΣΙΩΝ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pStyle w:val="Web"/>
        <w:spacing w:after="0"/>
        <w:rPr>
          <w:rFonts w:eastAsia="Times New Roman"/>
        </w:rPr>
      </w:pPr>
      <w:r w:rsidRPr="0057015D">
        <w:t xml:space="preserve">ΘΕΜΑ : </w:t>
      </w:r>
      <w:r w:rsidRPr="0057015D">
        <w:rPr>
          <w:b/>
          <w:bCs/>
        </w:rPr>
        <w:t xml:space="preserve">«Λήψη απόφασης για την κατάρτιση όρων δημοπρασίας για την παραχώρηση του δικαιώματος απλής χρήσης αιγιαλού στην θέση </w:t>
      </w:r>
      <w:r w:rsidRPr="0057015D">
        <w:rPr>
          <w:rFonts w:eastAsia="Times New Roman"/>
        </w:rPr>
        <w:t xml:space="preserve">παραλία Μαραθώνα   </w:t>
      </w:r>
      <w:r w:rsidRPr="0057015D">
        <w:rPr>
          <w:color w:val="222222"/>
        </w:rPr>
        <w:t xml:space="preserve">εμβαδόν 165 τμ ΟΜΠΡΕΛΕΣ-ΞΑΠΛΩΣΤΡΕΣ </w:t>
      </w:r>
      <w:r w:rsidRPr="0057015D">
        <w:rPr>
          <w:b/>
          <w:bCs/>
        </w:rPr>
        <w:t xml:space="preserve">της Δημοτικής ενότητας Μαραθώνα, σε τρίτους με σύναψη μισθωτικής σχέσης»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rPr>
        <w:t>ΝΟΜΟΘΕΣΙΑ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hd w:val="clear" w:color="auto" w:fill="FFFFFF"/>
        <w:spacing w:before="100" w:beforeAutospacing="1" w:after="0" w:line="360" w:lineRule="auto"/>
        <w:jc w:val="both"/>
        <w:rPr>
          <w:rFonts w:ascii="Times New Roman" w:hAnsi="Times New Roman"/>
          <w:sz w:val="24"/>
          <w:szCs w:val="24"/>
        </w:rPr>
      </w:pPr>
      <w:r w:rsidRPr="0057015D">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57015D">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57015D">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(φεκ 2198/5-6-2020) όπως τροποποιήθηκε και ισχύει με την 56468/2020 (φεκ 2198/5-6-2020)</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3) Το Π.Δ. 270/81 (Φ.Ε.Κ. Α΄ 77/30-03-81).</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lastRenderedPageBreak/>
        <w:t xml:space="preserve">4) </w:t>
      </w:r>
      <w:r w:rsidRPr="0057015D">
        <w:rPr>
          <w:rFonts w:ascii="Times New Roman" w:hAnsi="Times New Roman"/>
          <w:sz w:val="24"/>
          <w:szCs w:val="24"/>
          <w:lang w:val="en-US"/>
        </w:rPr>
        <w:t>To</w:t>
      </w:r>
      <w:r w:rsidRPr="0057015D">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6) Την αριθ. 88/20  Απόφαση Δημοτικού Συμβουλίου Δήμου Μαραθώνος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7)Την αρ, 61/20 απόφαση της Επιτροπής Ποιότητας Ζωής </w:t>
      </w:r>
    </w:p>
    <w:p w:rsidR="002160FB" w:rsidRPr="0057015D" w:rsidRDefault="002160FB" w:rsidP="002160FB">
      <w:pPr>
        <w:spacing w:before="100" w:beforeAutospacing="1" w:after="0" w:line="240" w:lineRule="auto"/>
        <w:rPr>
          <w:rFonts w:ascii="Times New Roman" w:hAnsi="Times New Roman"/>
          <w:sz w:val="24"/>
          <w:szCs w:val="24"/>
        </w:rPr>
      </w:pPr>
      <w:bookmarkStart w:id="0" w:name="_Hlk43056642"/>
      <w:r w:rsidRPr="0057015D">
        <w:rPr>
          <w:rFonts w:ascii="Times New Roman" w:hAnsi="Times New Roman"/>
          <w:sz w:val="24"/>
          <w:szCs w:val="24"/>
        </w:rPr>
        <w:t xml:space="preserve">8) Η Κ.Υ. </w:t>
      </w:r>
      <w:bookmarkStart w:id="1" w:name="_Hlk43054874"/>
      <w:r w:rsidRPr="0057015D">
        <w:rPr>
          <w:rFonts w:ascii="Times New Roman" w:hAnsi="Times New Roman"/>
          <w:sz w:val="24"/>
          <w:szCs w:val="24"/>
        </w:rPr>
        <w:t xml:space="preserve">απόφαση Αριθμ. 56468 ΕΞ 2020 (ΦΕΚ 2198/5-6-20 ) </w:t>
      </w:r>
      <w:bookmarkEnd w:id="1"/>
    </w:p>
    <w:bookmarkEnd w:id="0"/>
    <w:p w:rsidR="002160FB" w:rsidRPr="0057015D" w:rsidRDefault="002160FB" w:rsidP="002160FB">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57015D">
        <w:rPr>
          <w:rFonts w:ascii="Times New Roman" w:hAnsi="Times New Roman"/>
          <w:sz w:val="24"/>
          <w:szCs w:val="24"/>
        </w:rPr>
        <w:t xml:space="preserve">)το με 12-6-2020  έγγραφο της </w:t>
      </w:r>
      <w:r w:rsidRPr="0057015D">
        <w:rPr>
          <w:rFonts w:ascii="Times New Roman" w:hAnsi="Times New Roman"/>
          <w:sz w:val="24"/>
          <w:szCs w:val="24"/>
          <w:lang w:val="en-US"/>
        </w:rPr>
        <w:t>Y</w:t>
      </w:r>
      <w:r w:rsidRPr="0057015D">
        <w:rPr>
          <w:rFonts w:ascii="Times New Roman" w:hAnsi="Times New Roman"/>
          <w:sz w:val="24"/>
          <w:szCs w:val="24"/>
        </w:rPr>
        <w:t xml:space="preserve">ΠΠΟΑ/ΓΔΑΠΚ/ΕΦΑΑΑΝΑΤ/ΤΠΚΑΜ/273157/192197/6468/3285 </w:t>
      </w:r>
    </w:p>
    <w:p w:rsidR="002160FB" w:rsidRPr="0057015D" w:rsidRDefault="002160FB" w:rsidP="002160FB">
      <w:pPr>
        <w:spacing w:before="100" w:beforeAutospacing="1" w:after="0" w:line="240" w:lineRule="auto"/>
        <w:ind w:firstLine="720"/>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Καθορίζονται οι όροι της πλειοδοτικής δημοπρασίας οι οποίοι είναι οι εξής: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pStyle w:val="Web"/>
        <w:spacing w:after="0"/>
      </w:pPr>
      <w:r w:rsidRPr="0057015D">
        <w:t>Ο χώρος  παραχώρησης</w:t>
      </w:r>
      <w:r w:rsidRPr="0057015D">
        <w:rPr>
          <w:rFonts w:eastAsia="Times New Roman"/>
        </w:rPr>
        <w:t xml:space="preserve"> , στη παραλία Μαραθώνα  </w:t>
      </w:r>
      <w:r w:rsidRPr="0057015D">
        <w:t xml:space="preserve">εμβαδού 165  τμ </w:t>
      </w:r>
      <w:r w:rsidRPr="0057015D">
        <w:rPr>
          <w:rFonts w:eastAsia="Times New Roman"/>
        </w:rPr>
        <w:t xml:space="preserve"> για  ΟΜΠΡΕΛΕΣ –ΞΑΠΛΩΣΤΡΕΣ </w:t>
      </w:r>
      <w:r w:rsidRPr="0057015D">
        <w:t xml:space="preserve">,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57015D">
        <w:rPr>
          <w:color w:val="222222"/>
        </w:rPr>
        <w:t xml:space="preserve">ΚΥΑ ΥΠΟΙΚ 15/5/2020 ΑΠ 47458  με διενέργεια ανοικτής-φανερής πλειοδοτικής δημοπρασίας, </w:t>
      </w:r>
      <w:r w:rsidRPr="0057015D">
        <w:t>ορίζονται ως εξής όπως φαίνεται στο με ημερομηνία σύνταξης 17-6-20 όπως φαίνεται στο με ημερομηνία σύνταξης 28-5-20 απόσπασμα τοπογραφικού διαγράμματος του πολιτικού μηχανικού Γ. Κολοβού κλίμακος 1:2000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hd w:val="clear" w:color="auto" w:fill="FFFFFF"/>
        <w:spacing w:before="100" w:beforeAutospacing="1" w:after="0" w:line="240" w:lineRule="auto"/>
        <w:rPr>
          <w:rFonts w:ascii="Times New Roman" w:hAnsi="Times New Roman"/>
          <w:sz w:val="24"/>
          <w:szCs w:val="24"/>
        </w:rPr>
      </w:pPr>
      <w:r w:rsidRPr="0057015D">
        <w:rPr>
          <w:rFonts w:ascii="Times New Roman" w:hAnsi="Times New Roman"/>
          <w:color w:val="222222"/>
          <w:sz w:val="24"/>
          <w:szCs w:val="24"/>
        </w:rPr>
        <w:t xml:space="preserve">παραλία Μαραθώνα εμβαδόν 165 τμ ΟΜΠΡΕΛΕΣ-ΞΑΠΛΩΣΤΡΕΣ (ΠΙ ) </w:t>
      </w:r>
    </w:p>
    <w:p w:rsidR="002160FB" w:rsidRPr="0057015D" w:rsidRDefault="002160FB" w:rsidP="002160FB">
      <w:pPr>
        <w:shd w:val="clear" w:color="auto" w:fill="FFFFFF"/>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ΕΓΣΑ</w:t>
            </w:r>
            <w:r w:rsidRPr="0057015D">
              <w:rPr>
                <w:rFonts w:ascii="Times New Roman" w:hAnsi="Times New Roman"/>
                <w:b/>
                <w:bCs/>
                <w:sz w:val="24"/>
                <w:szCs w:val="24"/>
                <w:lang w:val="en-US"/>
              </w:rPr>
              <w:t>’87</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Υ</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500264.79</w:t>
            </w: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4219738.13</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500276.24</w:t>
            </w: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4219750.01</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lastRenderedPageBreak/>
              <w:t>2</w:t>
            </w: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500283.44</w:t>
            </w: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4219743.06</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500271.99</w:t>
            </w: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r w:rsidRPr="0057015D">
              <w:rPr>
                <w:rFonts w:ascii="Times New Roman" w:hAnsi="Times New Roman"/>
                <w:sz w:val="24"/>
                <w:szCs w:val="24"/>
              </w:rPr>
              <w:t>4219731.19</w:t>
            </w:r>
          </w:p>
        </w:tc>
      </w:tr>
      <w:tr w:rsidR="002160FB" w:rsidRPr="0057015D" w:rsidTr="00AE04E7">
        <w:trPr>
          <w:tblCellSpacing w:w="0" w:type="dxa"/>
        </w:trPr>
        <w:tc>
          <w:tcPr>
            <w:tcW w:w="2220" w:type="dxa"/>
            <w:tcBorders>
              <w:top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2160FB" w:rsidRPr="0057015D" w:rsidRDefault="002160FB" w:rsidP="00AE04E7">
            <w:pPr>
              <w:spacing w:before="100" w:beforeAutospacing="1" w:after="119" w:line="240" w:lineRule="auto"/>
              <w:rPr>
                <w:rFonts w:ascii="Times New Roman" w:hAnsi="Times New Roman"/>
                <w:sz w:val="24"/>
                <w:szCs w:val="24"/>
              </w:rPr>
            </w:pPr>
          </w:p>
        </w:tc>
      </w:tr>
    </w:tbl>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ΕΜΒΑΔΟΝ 165τμ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rPr>
        <w:t xml:space="preserve">Άρθρο 1 </w:t>
      </w:r>
      <w:r w:rsidRPr="0057015D">
        <w:rPr>
          <w:rFonts w:ascii="Times New Roman" w:hAnsi="Times New Roman"/>
          <w:b/>
          <w:bCs/>
          <w:sz w:val="24"/>
          <w:szCs w:val="24"/>
          <w:u w:val="single"/>
        </w:rPr>
        <w:t>Τρόπος Διενέργειας της Δημοπρασίας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2160FB" w:rsidRPr="0057015D" w:rsidRDefault="002160FB" w:rsidP="002160FB">
      <w:pPr>
        <w:spacing w:before="100" w:beforeAutospacing="1" w:after="0" w:line="240" w:lineRule="auto"/>
        <w:rPr>
          <w:rFonts w:ascii="Times New Roman" w:hAnsi="Times New Roman"/>
          <w:sz w:val="24"/>
          <w:szCs w:val="24"/>
          <w:shd w:val="clear" w:color="auto" w:fill="FFFFFF"/>
        </w:rPr>
      </w:pPr>
      <w:r w:rsidRPr="0057015D">
        <w:rPr>
          <w:rFonts w:ascii="Times New Roman" w:hAnsi="Times New Roman"/>
          <w:sz w:val="24"/>
          <w:szCs w:val="24"/>
          <w:shd w:val="clear" w:color="auto" w:fill="FFFFFF"/>
        </w:rPr>
        <w:t>Ο ενδιαφερόμενος έχει το δικαίωμα συμμετοχής σε μία μόνο δημοπρασία και μπορεί να πλειοδοτήσει για μία μόνο «θέση»</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 xml:space="preserve">Άρθρο 2 Περιγραφή – Σκοπός παραχώρησης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2" w:after="102" w:line="240" w:lineRule="auto"/>
        <w:rPr>
          <w:rFonts w:ascii="Times New Roman" w:hAnsi="Times New Roman"/>
          <w:sz w:val="24"/>
          <w:szCs w:val="24"/>
        </w:rPr>
      </w:pPr>
      <w:r w:rsidRPr="0057015D">
        <w:rPr>
          <w:rFonts w:ascii="Times New Roman" w:hAnsi="Times New Roman"/>
          <w:sz w:val="24"/>
          <w:szCs w:val="24"/>
        </w:rPr>
        <w:br/>
      </w:r>
      <w:r w:rsidRPr="0057015D">
        <w:rPr>
          <w:rFonts w:ascii="Times New Roman" w:hAnsi="Times New Roman"/>
          <w:color w:val="000000"/>
          <w:sz w:val="24"/>
          <w:szCs w:val="24"/>
          <w:shd w:val="clear" w:color="auto" w:fill="FFFFFF"/>
        </w:rPr>
        <w:t xml:space="preserve">Η παραχώρηση του δικαιώματος της απλής χρήσης αιγιαλού  ΕΜΒΑΔΟΥ </w:t>
      </w:r>
      <w:r w:rsidRPr="0057015D">
        <w:rPr>
          <w:rFonts w:ascii="Times New Roman" w:hAnsi="Times New Roman"/>
          <w:sz w:val="24"/>
          <w:szCs w:val="24"/>
        </w:rPr>
        <w:t xml:space="preserve">165 </w:t>
      </w:r>
      <w:r w:rsidRPr="0057015D">
        <w:rPr>
          <w:rFonts w:ascii="Times New Roman" w:hAnsi="Times New Roman"/>
          <w:color w:val="000000"/>
          <w:sz w:val="24"/>
          <w:szCs w:val="24"/>
          <w:shd w:val="clear" w:color="auto" w:fill="FFFFFF"/>
        </w:rPr>
        <w:t xml:space="preserve"> ΤΜ,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με την διαδικασία και τους όρους του άρθρου 13 του ν. </w:t>
      </w:r>
      <w:hyperlink r:id="rId6" w:tooltip="Άρθρα με ετικέτα 2971/2001" w:history="1">
        <w:r w:rsidRPr="0057015D">
          <w:rPr>
            <w:rStyle w:val="-"/>
            <w:color w:val="000000"/>
            <w:sz w:val="24"/>
            <w:szCs w:val="24"/>
            <w:bdr w:val="none" w:sz="0" w:space="0" w:color="auto" w:frame="1"/>
            <w:shd w:val="clear" w:color="auto" w:fill="FFFFFF"/>
          </w:rPr>
          <w:t>2971/2001</w:t>
        </w:r>
      </w:hyperlink>
      <w:r w:rsidRPr="0057015D">
        <w:rPr>
          <w:rFonts w:ascii="Times New Roman" w:hAnsi="Times New Roman"/>
          <w:color w:val="000000"/>
          <w:sz w:val="24"/>
          <w:szCs w:val="24"/>
          <w:shd w:val="clear" w:color="auto" w:fill="FFFFFF"/>
        </w:rPr>
        <w:t xml:space="preserve">, όπως ισχύει και της </w:t>
      </w:r>
      <w:r w:rsidRPr="0057015D">
        <w:rPr>
          <w:rFonts w:ascii="Times New Roman" w:hAnsi="Times New Roman"/>
          <w:color w:val="222222"/>
          <w:sz w:val="24"/>
          <w:szCs w:val="24"/>
        </w:rPr>
        <w:t>ΚΥΑ ΥΠΟΙΚ 15/5/2020 ΑΠ 47458</w:t>
      </w:r>
      <w:r w:rsidRPr="0057015D">
        <w:rPr>
          <w:rFonts w:ascii="Times New Roman" w:hAnsi="Times New Roman"/>
          <w:color w:val="373A3C"/>
          <w:sz w:val="24"/>
          <w:szCs w:val="24"/>
        </w:rPr>
        <w:t xml:space="preserve"> όπως τροποποιήθηκε και ισχύει</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Αρθρο 3 Τόπος και ημέρα διεξαγωγής της δημοπρασίας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δημοπρασία θα διεξαχθεί την …</w:t>
      </w:r>
      <w:r>
        <w:rPr>
          <w:rFonts w:ascii="Times New Roman" w:hAnsi="Times New Roman"/>
          <w:sz w:val="24"/>
          <w:szCs w:val="24"/>
        </w:rPr>
        <w:t>ΔΕΥΤΕΡΑ 29</w:t>
      </w:r>
      <w:r w:rsidRPr="0057015D">
        <w:rPr>
          <w:rFonts w:ascii="Times New Roman" w:hAnsi="Times New Roman"/>
          <w:sz w:val="24"/>
          <w:szCs w:val="24"/>
        </w:rPr>
        <w:t>/6/2020 ημέρα στο Δημοτικό κατάστημα της Δημοτικής Ενότητας Ν. Μάκρης και ώρα 11.30 εως 12.00</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 xml:space="preserve">Αρθρο 4 </w:t>
      </w:r>
      <w:hyperlink r:id="rId7" w:tgtFrame="_self" w:tooltip="Προβολή πράξης" w:history="1">
        <w:r w:rsidRPr="0057015D">
          <w:rPr>
            <w:rStyle w:val="-"/>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57015D">
        <w:rPr>
          <w:rFonts w:ascii="Times New Roman" w:hAnsi="Times New Roman"/>
          <w:b/>
          <w:bCs/>
          <w:sz w:val="24"/>
          <w:szCs w:val="24"/>
          <w:u w:val="single"/>
        </w:rPr>
        <w:t>Ελάχιστο όριο της πρώτης προσφοράς</w:t>
      </w:r>
    </w:p>
    <w:p w:rsidR="002160FB" w:rsidRPr="0057015D" w:rsidRDefault="002160FB" w:rsidP="002160FB">
      <w:pPr>
        <w:spacing w:before="100" w:beforeAutospacing="1" w:after="0" w:line="240" w:lineRule="auto"/>
        <w:ind w:left="720"/>
        <w:rPr>
          <w:rFonts w:ascii="Times New Roman" w:hAnsi="Times New Roman"/>
          <w:sz w:val="24"/>
          <w:szCs w:val="24"/>
        </w:rPr>
      </w:pPr>
    </w:p>
    <w:p w:rsidR="002160FB" w:rsidRPr="0057015D" w:rsidRDefault="002160FB" w:rsidP="002160FB">
      <w:pPr>
        <w:numPr>
          <w:ilvl w:val="0"/>
          <w:numId w:val="1"/>
        </w:numPr>
        <w:spacing w:before="100" w:beforeAutospacing="1" w:after="0" w:line="240" w:lineRule="auto"/>
        <w:rPr>
          <w:rFonts w:ascii="Times New Roman" w:hAnsi="Times New Roman"/>
          <w:sz w:val="24"/>
          <w:szCs w:val="24"/>
        </w:rPr>
      </w:pPr>
      <w:r w:rsidRPr="0057015D">
        <w:rPr>
          <w:rFonts w:ascii="Times New Roman" w:hAnsi="Times New Roman"/>
          <w:b/>
          <w:bCs/>
          <w:sz w:val="24"/>
          <w:szCs w:val="24"/>
        </w:rPr>
        <w:t>25,00€</w:t>
      </w:r>
      <w:r w:rsidRPr="0057015D">
        <w:rPr>
          <w:rFonts w:ascii="Times New Roman" w:hAnsi="Times New Roman"/>
          <w:sz w:val="24"/>
          <w:szCs w:val="24"/>
        </w:rPr>
        <w:t xml:space="preserve"> ανά τετραγωνικό μέτρο για ομπρέλες, ξαπλώστρες ή καθίσματα με ή χωρίς τραπεζάκι και </w:t>
      </w:r>
      <w:r w:rsidRPr="0057015D">
        <w:rPr>
          <w:rFonts w:ascii="Times New Roman" w:hAnsi="Times New Roman"/>
          <w:sz w:val="24"/>
          <w:szCs w:val="24"/>
          <w:u w:val="single"/>
        </w:rPr>
        <w:t>ελάχιστο όριο προσφοράς,</w:t>
      </w:r>
    </w:p>
    <w:p w:rsidR="002160FB" w:rsidRPr="0057015D" w:rsidRDefault="002160FB" w:rsidP="002160FB">
      <w:pPr>
        <w:numPr>
          <w:ilvl w:val="0"/>
          <w:numId w:val="1"/>
        </w:numPr>
        <w:spacing w:before="100" w:beforeAutospacing="1" w:after="0" w:line="240" w:lineRule="auto"/>
        <w:jc w:val="center"/>
        <w:rPr>
          <w:rFonts w:ascii="Times New Roman" w:hAnsi="Times New Roman"/>
          <w:sz w:val="24"/>
          <w:szCs w:val="24"/>
        </w:rPr>
      </w:pPr>
      <w:r w:rsidRPr="0057015D">
        <w:rPr>
          <w:rFonts w:ascii="Times New Roman" w:hAnsi="Times New Roman"/>
          <w:sz w:val="24"/>
          <w:szCs w:val="24"/>
        </w:rPr>
        <w:t xml:space="preserve">Κατώτατο όριο προσφοράς ορίζεται το ποσόν  </w:t>
      </w:r>
    </w:p>
    <w:p w:rsidR="002160FB" w:rsidRPr="0057015D" w:rsidRDefault="002160FB" w:rsidP="002160FB">
      <w:pPr>
        <w:rPr>
          <w:rFonts w:ascii="Times New Roman" w:hAnsi="Times New Roman"/>
          <w:sz w:val="24"/>
          <w:szCs w:val="24"/>
        </w:rPr>
      </w:pPr>
      <w:r w:rsidRPr="0057015D">
        <w:rPr>
          <w:rFonts w:ascii="Times New Roman" w:hAnsi="Times New Roman"/>
          <w:sz w:val="24"/>
          <w:szCs w:val="24"/>
        </w:rPr>
        <w:t xml:space="preserve"> 1.650     €  για  τ</w:t>
      </w:r>
      <w:r w:rsidRPr="0057015D">
        <w:rPr>
          <w:rFonts w:ascii="Times New Roman" w:hAnsi="Times New Roman"/>
          <w:sz w:val="24"/>
          <w:szCs w:val="24"/>
          <w:lang w:val="en-US"/>
        </w:rPr>
        <w:t>o</w:t>
      </w:r>
      <w:r w:rsidRPr="0057015D">
        <w:rPr>
          <w:rFonts w:ascii="Times New Roman" w:hAnsi="Times New Roman"/>
          <w:sz w:val="24"/>
          <w:szCs w:val="24"/>
        </w:rPr>
        <w:t xml:space="preserve"> 2020      αρ.17 παρ. Β’ της ΚΥΑ</w:t>
      </w:r>
      <w:r w:rsidRPr="0057015D">
        <w:rPr>
          <w:rFonts w:ascii="Times New Roman" w:hAnsi="Times New Roman"/>
          <w:color w:val="222222"/>
          <w:sz w:val="24"/>
          <w:szCs w:val="24"/>
        </w:rPr>
        <w:t xml:space="preserve">ΥΠΟΙΚ 15/5/2020 ΑΠ 47458  </w:t>
      </w:r>
      <w:r w:rsidRPr="0057015D">
        <w:rPr>
          <w:rFonts w:ascii="Times New Roman" w:hAnsi="Times New Roman"/>
          <w:sz w:val="24"/>
          <w:szCs w:val="24"/>
        </w:rPr>
        <w:t xml:space="preserve">      </w:t>
      </w:r>
    </w:p>
    <w:p w:rsidR="002160FB" w:rsidRPr="0057015D" w:rsidRDefault="002160FB" w:rsidP="002160FB">
      <w:pPr>
        <w:rPr>
          <w:rFonts w:ascii="Times New Roman" w:hAnsi="Times New Roman"/>
          <w:sz w:val="24"/>
          <w:szCs w:val="24"/>
        </w:rPr>
      </w:pPr>
      <w:r w:rsidRPr="0057015D">
        <w:rPr>
          <w:rFonts w:ascii="Times New Roman" w:hAnsi="Times New Roman"/>
          <w:sz w:val="24"/>
          <w:szCs w:val="24"/>
        </w:rPr>
        <w:t xml:space="preserve"> 4.125     €          2021</w:t>
      </w:r>
    </w:p>
    <w:p w:rsidR="002160FB" w:rsidRPr="0057015D" w:rsidRDefault="002160FB" w:rsidP="002160FB">
      <w:pPr>
        <w:rPr>
          <w:rFonts w:ascii="Times New Roman" w:hAnsi="Times New Roman"/>
          <w:sz w:val="24"/>
          <w:szCs w:val="24"/>
        </w:rPr>
      </w:pPr>
      <w:r w:rsidRPr="0057015D">
        <w:rPr>
          <w:rFonts w:ascii="Times New Roman" w:hAnsi="Times New Roman"/>
          <w:sz w:val="24"/>
          <w:szCs w:val="24"/>
        </w:rPr>
        <w:t xml:space="preserve"> 4.125     €          2022,</w:t>
      </w:r>
    </w:p>
    <w:p w:rsidR="002160FB" w:rsidRPr="0057015D" w:rsidRDefault="002160FB" w:rsidP="002160FB">
      <w:pPr>
        <w:rPr>
          <w:rFonts w:ascii="Times New Roman" w:hAnsi="Times New Roman"/>
          <w:sz w:val="24"/>
          <w:szCs w:val="24"/>
        </w:rPr>
      </w:pPr>
    </w:p>
    <w:p w:rsidR="002160FB" w:rsidRPr="0057015D" w:rsidRDefault="002160FB" w:rsidP="002160FB">
      <w:pPr>
        <w:rPr>
          <w:rFonts w:ascii="Times New Roman" w:hAnsi="Times New Roman"/>
          <w:sz w:val="24"/>
          <w:szCs w:val="24"/>
        </w:rPr>
      </w:pPr>
      <w:r w:rsidRPr="0057015D">
        <w:rPr>
          <w:rFonts w:ascii="Times New Roman" w:hAnsi="Times New Roman"/>
          <w:sz w:val="24"/>
          <w:szCs w:val="24"/>
        </w:rPr>
        <w:t xml:space="preserve">Ήτοι </w:t>
      </w:r>
      <w:r w:rsidRPr="0057015D">
        <w:rPr>
          <w:rFonts w:ascii="Times New Roman" w:hAnsi="Times New Roman"/>
          <w:b/>
          <w:bCs/>
          <w:sz w:val="24"/>
          <w:szCs w:val="24"/>
        </w:rPr>
        <w:t>:             9.900  €</w:t>
      </w:r>
      <w:r w:rsidRPr="0057015D">
        <w:rPr>
          <w:rFonts w:ascii="Times New Roman" w:hAnsi="Times New Roman"/>
          <w:sz w:val="24"/>
          <w:szCs w:val="24"/>
        </w:rPr>
        <w:t xml:space="preserve">    </w:t>
      </w:r>
    </w:p>
    <w:p w:rsidR="002160FB" w:rsidRPr="0057015D" w:rsidRDefault="002160FB" w:rsidP="002160FB">
      <w:pPr>
        <w:spacing w:before="100" w:beforeAutospacing="1" w:after="0" w:line="240" w:lineRule="auto"/>
        <w:ind w:left="720"/>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Αρθρο 5 Εγγύηση και δικαιολογητικά συμμετοχής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Αίτηση συμμετοχής με τα εξής: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Φωτοτυπία αστυνομικής ταυτότητας αν είναι φυσικό πρόσωπο.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Σχετικό παραστατικό εκπροσώπησης αν είναι εταιρεία ή κοινοπραξία.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lastRenderedPageBreak/>
        <w:t>• Νόµιµο πληρεξούσιο όταν πλειοδοτεί για λογαριασµό άλλου φυσικού προσώπου.</w:t>
      </w:r>
    </w:p>
    <w:p w:rsidR="002160FB" w:rsidRPr="0057015D" w:rsidRDefault="002160FB" w:rsidP="002160FB">
      <w:pPr>
        <w:spacing w:before="100" w:beforeAutospacing="1" w:after="0" w:line="240" w:lineRule="auto"/>
        <w:rPr>
          <w:rFonts w:ascii="Times New Roman" w:hAnsi="Times New Roman"/>
          <w:b/>
          <w:bCs/>
          <w:sz w:val="24"/>
          <w:szCs w:val="24"/>
        </w:rPr>
      </w:pPr>
      <w:r w:rsidRPr="0057015D">
        <w:rPr>
          <w:rFonts w:ascii="Times New Roman" w:hAnsi="Times New Roman"/>
          <w:sz w:val="24"/>
          <w:szCs w:val="24"/>
        </w:rPr>
        <w:t xml:space="preserve">•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57015D">
        <w:rPr>
          <w:rFonts w:ascii="Times New Roman" w:hAnsi="Times New Roman"/>
          <w:b/>
          <w:sz w:val="24"/>
          <w:szCs w:val="24"/>
        </w:rPr>
        <w:t>ίσο προς το ένα δέκατο (1/10) του οριζόμενου ελαχίστου ορίου πρώτης προσφοράς της διακήρυξης , ήτοι</w:t>
      </w:r>
      <w:r w:rsidRPr="0057015D">
        <w:rPr>
          <w:rFonts w:ascii="Times New Roman" w:hAnsi="Times New Roman"/>
          <w:sz w:val="24"/>
          <w:szCs w:val="24"/>
        </w:rPr>
        <w:t xml:space="preserve"> 990</w:t>
      </w:r>
      <w:r w:rsidRPr="0057015D">
        <w:rPr>
          <w:rFonts w:ascii="Times New Roman" w:hAnsi="Times New Roman"/>
          <w:b/>
          <w:bCs/>
          <w:sz w:val="24"/>
          <w:szCs w:val="24"/>
        </w:rPr>
        <w:t xml:space="preserve">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Βεβαίωση από την Ταμιακή Υπηρεσία του ∆ήµου περί µη οφειλής του συμμετέχοντος (αν είναι εταιρεία εξίσου και για όλους τους εταίρους) και του εγγυητή του.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Αντίγραφο ποινικού μητρώου του συμμετέχοντος έκδοσης του τελευταίου τριμήνου τουλάχιστον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Βεβαίωση έναρξης εργασιών από Δ.Ο.Υ., με τυχόν τροποιήσεις αυτής.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 Υπεύθυνη δήλωση που θα δηλώνει ότι έλαβε γνώση και αποδέχεται χωρίς καµία επιφύλαξη τους όρους διακήρυξης της δηµοπρασίας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w:t>
      </w:r>
      <w:r w:rsidRPr="0057015D">
        <w:rPr>
          <w:rFonts w:ascii="Times New Roman" w:hAnsi="Times New Roman"/>
          <w:sz w:val="24"/>
          <w:szCs w:val="24"/>
        </w:rPr>
        <w:lastRenderedPageBreak/>
        <w:t xml:space="preserve">δημοπρασίας και θα είναι αλληλέγγυος και σε ολόκληρο υπεύθυνος µε αυτόν για την εκπλήρωση των όρων της σύµβασης.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Τα δικαιολογητικά υποβάλλονται σε πρωτότυπα ή σε αντίγραφα</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Άρθο 6) Εγκατάσταση  -  Δικαίωμα αποζημίωσης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 xml:space="preserve">Άρθο 7) Μισθωτήριο Συμβόλαιο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2160FB" w:rsidRPr="0057015D" w:rsidRDefault="002160FB" w:rsidP="002160FB">
      <w:pPr>
        <w:rPr>
          <w:rFonts w:ascii="Times New Roman" w:hAnsi="Times New Roman"/>
          <w:sz w:val="24"/>
          <w:szCs w:val="24"/>
        </w:rPr>
      </w:pPr>
      <w:r w:rsidRPr="0057015D">
        <w:rPr>
          <w:rFonts w:ascii="Times New Roman" w:hAnsi="Times New Roman"/>
          <w:sz w:val="24"/>
          <w:szCs w:val="24"/>
        </w:rPr>
        <w:t>Το ορισθέν αντάλλαγμα αποδίδεται :</w:t>
      </w:r>
    </w:p>
    <w:p w:rsidR="002160FB" w:rsidRPr="0057015D" w:rsidRDefault="002160FB" w:rsidP="002160FB">
      <w:pPr>
        <w:spacing w:before="100" w:beforeAutospacing="1" w:after="0" w:line="240" w:lineRule="auto"/>
        <w:rPr>
          <w:rFonts w:ascii="Times New Roman" w:hAnsi="Times New Roman"/>
          <w:sz w:val="24"/>
          <w:szCs w:val="24"/>
        </w:rPr>
      </w:pPr>
      <w:bookmarkStart w:id="2" w:name="_Hlk43056820"/>
      <w:r w:rsidRPr="0057015D">
        <w:rPr>
          <w:rFonts w:ascii="Times New Roman" w:hAnsi="Times New Roman"/>
          <w:sz w:val="24"/>
          <w:szCs w:val="24"/>
        </w:rPr>
        <w:t>Για το 2020  κατά εβδομήντα τοις εκατό (70%) στον οικείο Ο.Τ.Α. και κατά τριάντα  τοις εκατό (30%) στο Δημόσιο. (απόφαση Αριθμ. 56468 ΕΞ 2020 (ΦΕΚ 2198/5-6-20 )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Για τα έτη 2021-2022 κατά εξήντα  τοις εκατό (60%) στον οικείο Ο.Τ.Α. και κατά σαράντα  τοις εκατό (30%) στο Δημόσιο.</w:t>
      </w:r>
    </w:p>
    <w:bookmarkEnd w:id="2"/>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lastRenderedPageBreak/>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57015D">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57015D">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57015D">
        <w:rPr>
          <w:rFonts w:ascii="Times New Roman" w:hAnsi="Times New Roman"/>
          <w:color w:val="222222"/>
          <w:sz w:val="24"/>
          <w:szCs w:val="24"/>
        </w:rPr>
        <w:t xml:space="preserve"> ΚΥΑ ΥΠΟΙΚ 15/5/2020 ΑΠ 47458 </w:t>
      </w:r>
      <w:r w:rsidRPr="0057015D">
        <w:rPr>
          <w:rFonts w:ascii="Times New Roman" w:hAnsi="Times New Roman"/>
          <w:sz w:val="24"/>
          <w:szCs w:val="24"/>
        </w:rPr>
        <w:t xml:space="preserve"> . Το αντάλλαγμα αποδίδεται σύμφωνα με την παρ. 7 του άρθρου 15 του ν. 2971/2001.</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 </w:t>
      </w:r>
      <w:r w:rsidRPr="0057015D">
        <w:rPr>
          <w:rFonts w:ascii="Times New Roman" w:hAnsi="Times New Roman"/>
          <w:color w:val="222222"/>
          <w:sz w:val="24"/>
          <w:szCs w:val="24"/>
        </w:rPr>
        <w:t>της ΚΥΑ ΥΠΟΙΚ 15/5/2020 ΑΠ 47458</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w:t>
      </w:r>
      <w:r w:rsidRPr="0057015D">
        <w:rPr>
          <w:rFonts w:ascii="Times New Roman" w:hAnsi="Times New Roman"/>
          <w:sz w:val="24"/>
          <w:szCs w:val="24"/>
        </w:rPr>
        <w:lastRenderedPageBreak/>
        <w:t>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κατατρισθησόμενη σύμβαση δεν εμπίπτει στις διατάξεις περί επαγγελματικών μισθώσεων</w:t>
      </w:r>
    </w:p>
    <w:p w:rsidR="002160FB" w:rsidRPr="0057015D" w:rsidRDefault="002160FB" w:rsidP="002160FB">
      <w:pPr>
        <w:spacing w:before="100" w:beforeAutospacing="1" w:after="0" w:line="240" w:lineRule="auto"/>
        <w:ind w:firstLine="720"/>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 xml:space="preserve">Αρ.8. Διάρκεια εκμίσθωσης- καταβολή μισθώματος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color w:val="000000"/>
          <w:sz w:val="24"/>
          <w:szCs w:val="24"/>
          <w:shd w:val="clear" w:color="auto" w:fill="FFFFFF"/>
        </w:rPr>
      </w:pPr>
      <w:r w:rsidRPr="0057015D">
        <w:rPr>
          <w:rFonts w:ascii="Times New Roman" w:hAnsi="Times New Roman"/>
          <w:sz w:val="24"/>
          <w:szCs w:val="24"/>
        </w:rPr>
        <w:t xml:space="preserve">Για το 2020 το ύψος του  ΕΠΙΤΕΥΧΘΕΝΤΟΣ καταβαλλόμενου ανταλλάγματος  καθορίζεται σε ποσοστό 40% του υπολογισθέντος ανταλλάγματος , </w:t>
      </w:r>
      <w:r w:rsidRPr="0057015D">
        <w:rPr>
          <w:rFonts w:ascii="Times New Roman" w:hAnsi="Times New Roman"/>
          <w:b/>
          <w:bCs/>
          <w:sz w:val="24"/>
          <w:szCs w:val="24"/>
        </w:rPr>
        <w:t xml:space="preserve">εκ των οποίων το 30% </w:t>
      </w:r>
      <w:bookmarkStart w:id="3" w:name="_Hlk43057001"/>
      <w:r w:rsidRPr="0057015D">
        <w:rPr>
          <w:rFonts w:ascii="Times New Roman" w:hAnsi="Times New Roman"/>
          <w:sz w:val="24"/>
          <w:szCs w:val="24"/>
        </w:rPr>
        <w:t xml:space="preserve">Κ.Υ. απόφαση Αριθμ. 56468 ΕΞ 2020 (ΦΕΚ 2198/5-6-20 </w:t>
      </w:r>
      <w:bookmarkEnd w:id="3"/>
      <w:r w:rsidRPr="0057015D">
        <w:rPr>
          <w:rFonts w:ascii="Times New Roman" w:hAnsi="Times New Roman"/>
          <w:b/>
          <w:bCs/>
          <w:sz w:val="24"/>
          <w:szCs w:val="24"/>
        </w:rPr>
        <w:t xml:space="preserve"> αποδίδεται </w:t>
      </w:r>
      <w:r w:rsidRPr="0057015D">
        <w:rPr>
          <w:rFonts w:ascii="Times New Roman" w:hAnsi="Times New Roman"/>
          <w:color w:val="000000"/>
          <w:sz w:val="24"/>
          <w:szCs w:val="24"/>
          <w:shd w:val="clear" w:color="auto" w:fill="FFFFFF"/>
        </w:rPr>
        <w:t xml:space="preserve"> στο Δημόσιο και το  70 % </w:t>
      </w:r>
      <w:r w:rsidRPr="0057015D">
        <w:rPr>
          <w:rFonts w:ascii="Times New Roman" w:hAnsi="Times New Roman"/>
          <w:b/>
          <w:bCs/>
          <w:color w:val="000000"/>
          <w:sz w:val="24"/>
          <w:szCs w:val="24"/>
          <w:shd w:val="clear" w:color="auto" w:fill="FFFFFF"/>
        </w:rPr>
        <w:t xml:space="preserve"> </w:t>
      </w:r>
      <w:r w:rsidRPr="0057015D">
        <w:rPr>
          <w:rFonts w:ascii="Times New Roman" w:hAnsi="Times New Roman"/>
          <w:color w:val="000000"/>
          <w:sz w:val="24"/>
          <w:szCs w:val="24"/>
          <w:shd w:val="clear" w:color="auto" w:fill="FFFFFF"/>
        </w:rPr>
        <w:t xml:space="preserve">στο Δήμο Μαραθώνος  σε τρεις  ισόποσες δόσεις ως εξής :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color w:val="000000"/>
          <w:sz w:val="24"/>
          <w:szCs w:val="24"/>
          <w:shd w:val="clear" w:color="auto" w:fill="FFFFFF"/>
        </w:rPr>
        <w:t>η</w:t>
      </w:r>
      <w:r w:rsidRPr="0057015D">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r w:rsidRPr="0057015D">
        <w:rPr>
          <w:rFonts w:ascii="Times New Roman" w:hAnsi="Times New Roman"/>
          <w:sz w:val="24"/>
          <w:szCs w:val="24"/>
        </w:rPr>
        <w:br/>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color w:val="000000"/>
          <w:sz w:val="24"/>
          <w:szCs w:val="24"/>
          <w:shd w:val="clear" w:color="auto" w:fill="FFFFFF"/>
        </w:rPr>
      </w:pPr>
      <w:r w:rsidRPr="0057015D">
        <w:rPr>
          <w:rFonts w:ascii="Times New Roman" w:hAnsi="Times New Roman"/>
          <w:sz w:val="24"/>
          <w:szCs w:val="24"/>
        </w:rPr>
        <w:t xml:space="preserve">Για τα δύο επόμενα μισθωτικά έτη : </w:t>
      </w:r>
      <w:r w:rsidRPr="0057015D">
        <w:rPr>
          <w:rFonts w:ascii="Times New Roman" w:hAnsi="Times New Roman"/>
          <w:color w:val="000000"/>
          <w:sz w:val="24"/>
          <w:szCs w:val="24"/>
          <w:shd w:val="clear" w:color="auto" w:fill="FFFFFF"/>
        </w:rPr>
        <w:t xml:space="preserve"> Γ ια το δεύτερο έτος </w:t>
      </w:r>
      <w:r w:rsidRPr="0057015D">
        <w:rPr>
          <w:rFonts w:ascii="Times New Roman" w:hAnsi="Times New Roman"/>
          <w:color w:val="000000"/>
          <w:sz w:val="24"/>
          <w:szCs w:val="24"/>
        </w:rPr>
        <w:t xml:space="preserve">ΤΟ ΕΠΙΤΕΥΧΘΕΝ ΑΝΤΑΛΛΑΓΜΑ </w:t>
      </w:r>
      <w:r w:rsidRPr="0057015D">
        <w:rPr>
          <w:rFonts w:ascii="Times New Roman" w:hAnsi="Times New Roman"/>
          <w:color w:val="000000"/>
          <w:sz w:val="24"/>
          <w:szCs w:val="24"/>
          <w:shd w:val="clear" w:color="auto" w:fill="FFFFFF"/>
        </w:rPr>
        <w:t xml:space="preserve"> καταβάλλεται στο σύνολό του μέχρι 31-3-2021  το ποσοστό (40%)υπέρ του Δημοσιου , </w:t>
      </w:r>
      <w:r w:rsidRPr="0057015D">
        <w:rPr>
          <w:rFonts w:ascii="Times New Roman" w:hAnsi="Times New Roman"/>
          <w:b/>
          <w:bCs/>
          <w:color w:val="000000"/>
          <w:sz w:val="24"/>
          <w:szCs w:val="24"/>
          <w:shd w:val="clear" w:color="auto" w:fill="FFFFFF"/>
        </w:rPr>
        <w:t xml:space="preserve"> </w:t>
      </w:r>
      <w:r w:rsidRPr="0057015D">
        <w:rPr>
          <w:rFonts w:ascii="Times New Roman" w:hAnsi="Times New Roman"/>
          <w:color w:val="000000"/>
          <w:sz w:val="24"/>
          <w:szCs w:val="24"/>
          <w:shd w:val="clear" w:color="auto" w:fill="FFFFFF"/>
        </w:rPr>
        <w:t xml:space="preserve">και το ποσοστό (60%)υπέρ του Δήμου Μαραθώνος   σε τρεις ισόποσες  δόσεις ως εξής : </w:t>
      </w:r>
    </w:p>
    <w:p w:rsidR="002160FB" w:rsidRPr="0057015D" w:rsidRDefault="002160FB" w:rsidP="002160FB">
      <w:pPr>
        <w:rPr>
          <w:rFonts w:ascii="Times New Roman" w:hAnsi="Times New Roman"/>
          <w:sz w:val="24"/>
          <w:szCs w:val="24"/>
        </w:rPr>
      </w:pPr>
      <w:r w:rsidRPr="0057015D">
        <w:rPr>
          <w:rFonts w:ascii="Times New Roman" w:hAnsi="Times New Roman"/>
          <w:color w:val="000000"/>
          <w:sz w:val="24"/>
          <w:szCs w:val="24"/>
          <w:shd w:val="clear" w:color="auto" w:fill="FFFFFF"/>
        </w:rPr>
        <w:t>η</w:t>
      </w:r>
      <w:r w:rsidRPr="0057015D">
        <w:rPr>
          <w:rFonts w:ascii="Times New Roman" w:hAnsi="Times New Roman"/>
          <w:sz w:val="24"/>
          <w:szCs w:val="24"/>
        </w:rPr>
        <w:t xml:space="preserve"> πρώτη δόση μέχρι 31-1-21 . Οι υπολειπόμενες δύο ισόποσες  δόσεις είναι μηνιαίες : η  2η δόση μέχρι 30-04-2021  και η 3η δόση μέχρι 31-05-2021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color w:val="000000"/>
          <w:sz w:val="24"/>
          <w:szCs w:val="24"/>
          <w:shd w:val="clear" w:color="auto" w:fill="FFFFFF"/>
        </w:rPr>
      </w:pPr>
      <w:r w:rsidRPr="0057015D">
        <w:rPr>
          <w:rFonts w:ascii="Times New Roman" w:hAnsi="Times New Roman"/>
          <w:sz w:val="24"/>
          <w:szCs w:val="24"/>
        </w:rPr>
        <w:t xml:space="preserve">Για το τρίτο </w:t>
      </w:r>
      <w:r w:rsidRPr="0057015D">
        <w:rPr>
          <w:rFonts w:ascii="Times New Roman" w:hAnsi="Times New Roman"/>
          <w:color w:val="000000"/>
          <w:sz w:val="24"/>
          <w:szCs w:val="24"/>
          <w:shd w:val="clear" w:color="auto" w:fill="FFFFFF"/>
        </w:rPr>
        <w:t xml:space="preserve">έτος </w:t>
      </w:r>
      <w:r w:rsidRPr="0057015D">
        <w:rPr>
          <w:rFonts w:ascii="Times New Roman" w:hAnsi="Times New Roman"/>
          <w:color w:val="000000"/>
          <w:sz w:val="24"/>
          <w:szCs w:val="24"/>
        </w:rPr>
        <w:t xml:space="preserve">ΤΟ ΕΠΙΤΕΥΧΘΕΝ ΑΝΤΑΛΛΑΓΜΑ </w:t>
      </w:r>
      <w:r w:rsidRPr="0057015D">
        <w:rPr>
          <w:rFonts w:ascii="Times New Roman" w:hAnsi="Times New Roman"/>
          <w:color w:val="000000"/>
          <w:sz w:val="24"/>
          <w:szCs w:val="24"/>
          <w:shd w:val="clear" w:color="auto" w:fill="FFFFFF"/>
        </w:rPr>
        <w:t xml:space="preserve"> καταβάλλεται στο σύνολό του μέχρι 31-3-22 το ποσοστό (40%)υπέρ του Δημοσιου , ήτοι : και το ποσοστό υπέρ του Δήμου Μαραθώνος   σε τρεις ισόποσες δόσεις ως εξής :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color w:val="000000"/>
          <w:sz w:val="24"/>
          <w:szCs w:val="24"/>
          <w:shd w:val="clear" w:color="auto" w:fill="FFFFFF"/>
        </w:rPr>
        <w:t>η</w:t>
      </w:r>
      <w:r w:rsidRPr="0057015D">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br/>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9. Υποχρεώσεις μισθωτή</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rPr>
        <w:t xml:space="preserve">Περιορισμοί-υποχρεώσεις-απαγορεύσεις υπερού </w:t>
      </w:r>
      <w:r w:rsidRPr="0057015D">
        <w:rPr>
          <w:rFonts w:ascii="Times New Roman" w:hAnsi="Times New Roman"/>
          <w:sz w:val="24"/>
          <w:szCs w:val="24"/>
        </w:rPr>
        <w:br/>
      </w:r>
      <w:r w:rsidRPr="0057015D">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57015D">
        <w:rPr>
          <w:rFonts w:ascii="Times New Roman" w:hAnsi="Times New Roman"/>
          <w:color w:val="222222"/>
          <w:sz w:val="24"/>
          <w:szCs w:val="24"/>
        </w:rPr>
        <w:t xml:space="preserve">ΚΥΑ ΥΠΟΙΚ 15/5/2020 ΑΠ 47458 </w:t>
      </w:r>
      <w:r w:rsidRPr="0057015D">
        <w:rPr>
          <w:rFonts w:ascii="Times New Roman" w:hAnsi="Times New Roman"/>
          <w:sz w:val="24"/>
          <w:szCs w:val="24"/>
        </w:rPr>
        <w:t xml:space="preserve"> υπόκεινται στους παρακάτω περιορισμούς-υποχρεώσεις-απαγορεύσεις:</w:t>
      </w:r>
      <w:r w:rsidRPr="0057015D">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57015D">
        <w:rPr>
          <w:rFonts w:ascii="Times New Roman" w:hAnsi="Times New Roman"/>
          <w:sz w:val="24"/>
          <w:szCs w:val="24"/>
        </w:rPr>
        <w:br/>
        <w:t>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57015D">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57015D">
        <w:rPr>
          <w:rFonts w:ascii="Times New Roman" w:hAnsi="Times New Roman"/>
          <w:sz w:val="24"/>
          <w:szCs w:val="24"/>
        </w:rPr>
        <w:br/>
        <w:t>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57015D">
        <w:rPr>
          <w:rFonts w:ascii="Times New Roman" w:hAnsi="Times New Roman"/>
          <w:sz w:val="24"/>
          <w:szCs w:val="24"/>
        </w:rPr>
        <w:br/>
        <w:t>ε)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57015D">
        <w:rPr>
          <w:rFonts w:ascii="Times New Roman" w:hAnsi="Times New Roman"/>
          <w:sz w:val="24"/>
          <w:szCs w:val="24"/>
        </w:rPr>
        <w:b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57015D">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57015D">
        <w:rPr>
          <w:rFonts w:ascii="Times New Roman" w:hAnsi="Times New Roman"/>
          <w:sz w:val="24"/>
          <w:szCs w:val="24"/>
        </w:rPr>
        <w:br/>
        <w:t xml:space="preserve">η) Όλοι οι όροι και οι περιορισμοί της </w:t>
      </w:r>
      <w:r w:rsidRPr="0057015D">
        <w:rPr>
          <w:rFonts w:ascii="Times New Roman" w:hAnsi="Times New Roman"/>
          <w:color w:val="222222"/>
          <w:sz w:val="24"/>
          <w:szCs w:val="24"/>
        </w:rPr>
        <w:t xml:space="preserve">ΚΥΑ ΥΠΟΙΚ 15/5/2020 ΑΠ 47458 </w:t>
      </w:r>
      <w:r w:rsidRPr="0057015D">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57015D">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57015D">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57015D">
        <w:rPr>
          <w:rFonts w:ascii="Times New Roman" w:hAnsi="Times New Roman"/>
          <w:sz w:val="24"/>
          <w:szCs w:val="24"/>
        </w:rPr>
        <w:br/>
        <w:t xml:space="preserve">ια) Με την επιφύλαξη των διατάξεων των παραγράφων 5 (γ) και 5(δ) του άρθρου 13 του ν. 2971/2001, </w:t>
      </w:r>
      <w:r w:rsidRPr="0057015D">
        <w:rPr>
          <w:rFonts w:ascii="Times New Roman" w:hAnsi="Times New Roman"/>
          <w:sz w:val="24"/>
          <w:szCs w:val="24"/>
        </w:rPr>
        <w:lastRenderedPageBreak/>
        <w:t>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57015D">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57015D">
        <w:rPr>
          <w:rFonts w:ascii="Times New Roman" w:hAnsi="Times New Roman"/>
          <w:sz w:val="24"/>
          <w:szCs w:val="24"/>
        </w:rPr>
        <w:br/>
        <w:t xml:space="preserve">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sidRPr="0057015D">
        <w:rPr>
          <w:rFonts w:ascii="Times New Roman" w:hAnsi="Times New Roman"/>
          <w:color w:val="222222"/>
          <w:sz w:val="24"/>
          <w:szCs w:val="24"/>
        </w:rPr>
        <w:t>ΚΥΑ ΥΠΟΙΚ 15/5/2020 ΑΠ 47458</w:t>
      </w:r>
      <w:r w:rsidRPr="0057015D">
        <w:rPr>
          <w:rFonts w:ascii="Times New Roman" w:hAnsi="Times New Roman"/>
          <w:sz w:val="24"/>
          <w:szCs w:val="24"/>
        </w:rPr>
        <w:t>, είναι άκυρη και ο υπερού δεν επιτρέπεται να χρησιμοποιήσει το κοινόχρηστο χώρο.</w:t>
      </w:r>
      <w:r w:rsidRPr="0057015D">
        <w:rPr>
          <w:rFonts w:ascii="Times New Roman" w:hAnsi="Times New Roman"/>
          <w:sz w:val="24"/>
          <w:szCs w:val="24"/>
        </w:rPr>
        <w:br/>
        <w:t xml:space="preserve">Οι υπερού υπόκεινται σε όλες τις υποχρεώσεις και τους περιορισμούς της παρούσας και των παραρτημάτων της. Σε περίπτωση διαπίστωσης παραβάσεως των όρων της </w:t>
      </w:r>
      <w:r w:rsidRPr="0057015D">
        <w:rPr>
          <w:rFonts w:ascii="Times New Roman" w:hAnsi="Times New Roman"/>
          <w:color w:val="222222"/>
          <w:sz w:val="24"/>
          <w:szCs w:val="24"/>
        </w:rPr>
        <w:t xml:space="preserve">ΚΥΑ ΥΠΟΙΚ 15/5/2020 ΑΠ 47458 </w:t>
      </w:r>
      <w:r w:rsidRPr="0057015D">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57015D">
        <w:rPr>
          <w:rFonts w:ascii="Times New Roman" w:hAnsi="Times New Roman"/>
          <w:color w:val="222222"/>
          <w:sz w:val="24"/>
          <w:szCs w:val="24"/>
        </w:rPr>
        <w:t>ΚΥΑ ΥΠΟΙΚ 15/5/2020 ΑΠ 47458</w:t>
      </w:r>
      <w:r w:rsidRPr="0057015D">
        <w:rPr>
          <w:rFonts w:ascii="Times New Roman" w:hAnsi="Times New Roman"/>
          <w:sz w:val="24"/>
          <w:szCs w:val="24"/>
        </w:rPr>
        <w:t>.</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10 Λήξη μίσθωσης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2160FB" w:rsidRPr="0057015D" w:rsidRDefault="002160FB" w:rsidP="002160FB">
      <w:pPr>
        <w:spacing w:before="100" w:beforeAutospacing="1" w:after="0" w:line="240" w:lineRule="auto"/>
        <w:rPr>
          <w:rFonts w:ascii="Times New Roman" w:hAnsi="Times New Roman"/>
          <w:b/>
          <w:bCs/>
          <w:sz w:val="24"/>
          <w:szCs w:val="24"/>
          <w:u w:val="single"/>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11 Αναμίσθωση – Υπεκμίσθωση</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Σιωπηρή αναμίσθωση, ως και υπεκμίσθωση του μισθίου από τον μισθωτή απαγορεύεται απολύτως.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12 Ευθύνη Δήμου</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13 Δημοσίευση Διακήρυξης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Η διακήρυξη χοργείται από το Τμήμα Εσόδων του Δήμου Μαραθώνος ( 2294320517 κ. Φούντας)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Τα έξοδα δημοσίευσης βαρύνουν τον τελευταίο πλειοδότη.</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14. Σύμφωνη γνώμη Προϊσταμένου Κτηματικής Υπηρεσίας</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 xml:space="preserve">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w:t>
      </w:r>
      <w:r w:rsidRPr="0057015D">
        <w:rPr>
          <w:rFonts w:ascii="Times New Roman" w:hAnsi="Times New Roman"/>
          <w:color w:val="000000"/>
          <w:sz w:val="24"/>
          <w:szCs w:val="24"/>
        </w:rPr>
        <w:lastRenderedPageBreak/>
        <w:t>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2160FB" w:rsidRPr="0057015D" w:rsidRDefault="002160FB" w:rsidP="002160FB">
      <w:pPr>
        <w:spacing w:after="0"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tooltip="Άρθρα με ετικέτα 2971/2001" w:history="1">
        <w:r w:rsidRPr="0057015D">
          <w:rPr>
            <w:rStyle w:val="-"/>
            <w:color w:val="000000"/>
            <w:sz w:val="24"/>
            <w:szCs w:val="24"/>
            <w:bdr w:val="none" w:sz="0" w:space="0" w:color="auto" w:frame="1"/>
          </w:rPr>
          <w:t>2971/2001</w:t>
        </w:r>
      </w:hyperlink>
      <w:r w:rsidRPr="0057015D">
        <w:rPr>
          <w:rFonts w:ascii="Times New Roman" w:hAnsi="Times New Roman"/>
          <w:color w:val="000000"/>
          <w:sz w:val="24"/>
          <w:szCs w:val="24"/>
        </w:rPr>
        <w:t>, όπως αυτό τροποποιήθηκε με τις διατάξεις του άρθρου 31 του ν. 4607/ 2019.</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2160FB" w:rsidRPr="0057015D" w:rsidRDefault="002160FB" w:rsidP="002160FB">
      <w:pPr>
        <w:spacing w:after="0"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9" w:tooltip="Άρθρα με ετικέτα 142/2017" w:history="1">
        <w:r w:rsidRPr="0057015D">
          <w:rPr>
            <w:rStyle w:val="-"/>
            <w:color w:val="000000"/>
            <w:sz w:val="24"/>
            <w:szCs w:val="24"/>
            <w:bdr w:val="none" w:sz="0" w:space="0" w:color="auto" w:frame="1"/>
          </w:rPr>
          <w:t>142/2017</w:t>
        </w:r>
      </w:hyperlink>
      <w:r w:rsidRPr="0057015D">
        <w:rPr>
          <w:rFonts w:ascii="Times New Roman" w:hAnsi="Times New Roman"/>
          <w:color w:val="000000"/>
          <w:sz w:val="24"/>
          <w:szCs w:val="24"/>
        </w:rPr>
        <w:t>.</w:t>
      </w:r>
    </w:p>
    <w:p w:rsidR="002160FB" w:rsidRPr="0057015D" w:rsidRDefault="002160FB" w:rsidP="002160FB">
      <w:pPr>
        <w:spacing w:before="195" w:after="195" w:line="360" w:lineRule="atLeast"/>
        <w:jc w:val="both"/>
        <w:textAlignment w:val="baseline"/>
        <w:rPr>
          <w:rFonts w:ascii="Times New Roman" w:hAnsi="Times New Roman"/>
          <w:color w:val="000000"/>
          <w:sz w:val="24"/>
          <w:szCs w:val="24"/>
        </w:rPr>
      </w:pPr>
      <w:r w:rsidRPr="0057015D">
        <w:rPr>
          <w:rFonts w:ascii="Times New Roman" w:hAnsi="Times New Roman"/>
          <w:color w:val="000000"/>
          <w:sz w:val="24"/>
          <w:szCs w:val="24"/>
        </w:rPr>
        <w:t>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15 Επανάληψη της δημοπρασίας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lastRenderedPageBreak/>
        <w:t xml:space="preserve">Η δημοπρασία επαναλαμβάνεται οίκοθεν από τον δήμαρχο εάν δεν παρουσιάσθηκε κατ' αυτήν πλειοδότης. </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δημοπρασία επαναλαμβάνεται κατόπιν αποφάσεως του δημοτικού συμβουλίου όταν:</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2160FB" w:rsidRPr="0057015D" w:rsidRDefault="002160FB" w:rsidP="002160FB">
      <w:pPr>
        <w:spacing w:before="100" w:beforeAutospacing="1" w:after="0" w:line="240" w:lineRule="auto"/>
        <w:rPr>
          <w:rFonts w:ascii="Times New Roman" w:hAnsi="Times New Roman"/>
          <w:sz w:val="24"/>
          <w:szCs w:val="24"/>
        </w:rPr>
      </w:pPr>
    </w:p>
    <w:p w:rsidR="002160FB" w:rsidRPr="0057015D" w:rsidRDefault="002160FB" w:rsidP="002160FB">
      <w:pPr>
        <w:spacing w:before="100" w:beforeAutospacing="1" w:after="0" w:line="240" w:lineRule="auto"/>
        <w:rPr>
          <w:rFonts w:ascii="Times New Roman" w:hAnsi="Times New Roman"/>
          <w:sz w:val="24"/>
          <w:szCs w:val="24"/>
        </w:rPr>
      </w:pPr>
      <w:r w:rsidRPr="0057015D">
        <w:rPr>
          <w:rFonts w:ascii="Times New Roman" w:hAnsi="Times New Roman"/>
          <w:b/>
          <w:bCs/>
          <w:sz w:val="24"/>
          <w:szCs w:val="24"/>
          <w:u w:val="single"/>
        </w:rPr>
        <w:t>Άρθρο 16 Άλλες διατάξεις</w:t>
      </w:r>
    </w:p>
    <w:p w:rsidR="002160FB" w:rsidRPr="0057015D" w:rsidRDefault="002160FB" w:rsidP="002160FB">
      <w:pPr>
        <w:spacing w:before="100" w:beforeAutospacing="1" w:after="0" w:line="240" w:lineRule="auto"/>
        <w:ind w:right="28"/>
        <w:rPr>
          <w:rFonts w:ascii="Times New Roman" w:hAnsi="Times New Roman"/>
          <w:sz w:val="24"/>
          <w:szCs w:val="24"/>
        </w:rPr>
      </w:pPr>
      <w:r w:rsidRPr="0057015D">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2160FB" w:rsidRPr="0057015D" w:rsidRDefault="002160FB" w:rsidP="002160FB">
      <w:pPr>
        <w:spacing w:before="100" w:beforeAutospacing="1" w:after="0" w:line="240" w:lineRule="auto"/>
        <w:ind w:right="28"/>
        <w:rPr>
          <w:rFonts w:ascii="Times New Roman" w:hAnsi="Times New Roman"/>
          <w:sz w:val="24"/>
          <w:szCs w:val="24"/>
        </w:rPr>
      </w:pPr>
    </w:p>
    <w:p w:rsidR="002160FB" w:rsidRPr="003778A1" w:rsidRDefault="002160FB" w:rsidP="002160FB">
      <w:pPr>
        <w:spacing w:before="100" w:beforeAutospacing="1" w:after="0" w:line="240" w:lineRule="auto"/>
        <w:ind w:right="28"/>
        <w:rPr>
          <w:rFonts w:ascii="Times New Roman" w:hAnsi="Times New Roman"/>
          <w:sz w:val="24"/>
          <w:szCs w:val="24"/>
        </w:rPr>
      </w:pPr>
    </w:p>
    <w:p w:rsidR="00F52783" w:rsidRDefault="00F52783">
      <w:bookmarkStart w:id="4" w:name="_GoBack"/>
      <w:bookmarkEnd w:id="4"/>
    </w:p>
    <w:sectPr w:rsidR="00F52783" w:rsidSect="0032166A">
      <w:pgSz w:w="12240" w:h="15840"/>
      <w:pgMar w:top="1077" w:right="107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BE"/>
    <w:rsid w:val="002160FB"/>
    <w:rsid w:val="00E448BE"/>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66E9B-B545-4433-A0BA-571F2D34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FB"/>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160FB"/>
    <w:rPr>
      <w:rFonts w:ascii="Times New Roman" w:hAnsi="Times New Roman" w:cs="Times New Roman"/>
      <w:color w:val="0000FF"/>
      <w:u w:val="single"/>
    </w:rPr>
  </w:style>
  <w:style w:type="paragraph" w:styleId="Web">
    <w:name w:val="Normal (Web)"/>
    <w:basedOn w:val="a"/>
    <w:uiPriority w:val="99"/>
    <w:semiHidden/>
    <w:unhideWhenUsed/>
    <w:rsid w:val="002160FB"/>
    <w:pPr>
      <w:spacing w:before="100" w:beforeAutospacing="1" w:after="119" w:line="240" w:lineRule="auto"/>
    </w:pPr>
    <w:rPr>
      <w:rFonts w:ascii="Times New Roman" w:hAnsi="Times New Roman"/>
      <w:sz w:val="24"/>
      <w:szCs w:val="24"/>
    </w:rPr>
  </w:style>
  <w:style w:type="character" w:customStyle="1" w:styleId="FontStyle47">
    <w:name w:val="Font Style47"/>
    <w:rsid w:val="002160FB"/>
    <w:rPr>
      <w:rFonts w:ascii="Arial Unicode M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22317</Characters>
  <Application>Microsoft Office Word</Application>
  <DocSecurity>0</DocSecurity>
  <Lines>185</Lines>
  <Paragraphs>52</Paragraphs>
  <ScaleCrop>false</ScaleCrop>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2020-06-19T06:19:00Z</dcterms:created>
  <dcterms:modified xsi:type="dcterms:W3CDTF">2020-06-19T06:19:00Z</dcterms:modified>
</cp:coreProperties>
</file>