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5FF2" w:rsidRPr="002F5FF2" w:rsidRDefault="002F5FF2" w:rsidP="00DB4392">
      <w:pPr>
        <w:ind w:left="-142" w:firstLine="426"/>
        <w:jc w:val="left"/>
        <w:rPr>
          <w:rFonts w:ascii="Arial" w:hAnsi="Arial" w:cs="Arial"/>
          <w:b/>
          <w:color w:val="0000FF"/>
          <w:sz w:val="24"/>
          <w:u w:val="single"/>
          <w:lang w:val="el-GR"/>
        </w:rPr>
      </w:pPr>
      <w:r w:rsidRPr="002F5FF2">
        <w:rPr>
          <w:rFonts w:ascii="Arial" w:hAnsi="Arial" w:cs="Arial"/>
          <w:noProof/>
          <w:lang w:val="el-GR" w:eastAsia="el-GR"/>
        </w:rPr>
        <w:drawing>
          <wp:inline distT="0" distB="0" distL="0" distR="0">
            <wp:extent cx="857250" cy="798830"/>
            <wp:effectExtent l="0" t="0" r="0" b="127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arathon_LOGO_FB_pro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798830"/>
                    </a:xfrm>
                    <a:prstGeom prst="rect">
                      <a:avLst/>
                    </a:prstGeom>
                    <a:noFill/>
                    <a:ln>
                      <a:noFill/>
                    </a:ln>
                  </pic:spPr>
                </pic:pic>
              </a:graphicData>
            </a:graphic>
          </wp:inline>
        </w:drawing>
      </w:r>
      <w:r w:rsidRPr="002F5FF2">
        <w:rPr>
          <w:rFonts w:ascii="Arial" w:hAnsi="Arial" w:cs="Arial"/>
          <w:noProof/>
          <w:lang w:val="el-GR" w:eastAsia="el-GR"/>
        </w:rPr>
        <w:tab/>
      </w:r>
      <w:r w:rsidRPr="002F5FF2">
        <w:rPr>
          <w:rFonts w:ascii="Arial" w:hAnsi="Arial" w:cs="Arial"/>
          <w:noProof/>
          <w:lang w:val="el-GR" w:eastAsia="el-GR"/>
        </w:rPr>
        <w:tab/>
      </w:r>
      <w:r w:rsidRPr="002F5FF2">
        <w:rPr>
          <w:rFonts w:ascii="Arial" w:hAnsi="Arial" w:cs="Arial"/>
          <w:noProof/>
          <w:lang w:val="el-GR" w:eastAsia="el-GR"/>
        </w:rPr>
        <w:tab/>
      </w:r>
      <w:r w:rsidRPr="002F5FF2">
        <w:rPr>
          <w:rFonts w:ascii="Arial" w:hAnsi="Arial" w:cs="Arial"/>
          <w:noProof/>
          <w:lang w:val="el-GR" w:eastAsia="el-GR"/>
        </w:rPr>
        <w:tab/>
      </w:r>
      <w:r w:rsidRPr="002F5FF2">
        <w:rPr>
          <w:b/>
          <w:color w:val="0000FF"/>
          <w:sz w:val="24"/>
          <w:u w:val="single"/>
          <w:lang w:val="el-GR"/>
        </w:rPr>
        <w:t>«Καταχωρηστέο στο ΚΗΜΔΗΣ &amp; ΔΙΑΥΓΕΙΑ»</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6"/>
        <w:gridCol w:w="3941"/>
      </w:tblGrid>
      <w:tr w:rsidR="002F5FF2" w:rsidRPr="00174682" w:rsidTr="00AF48D7">
        <w:trPr>
          <w:trHeight w:val="1263"/>
        </w:trPr>
        <w:tc>
          <w:tcPr>
            <w:tcW w:w="4706" w:type="dxa"/>
            <w:tcBorders>
              <w:top w:val="nil"/>
              <w:left w:val="nil"/>
              <w:bottom w:val="nil"/>
              <w:right w:val="nil"/>
            </w:tcBorders>
          </w:tcPr>
          <w:p w:rsidR="002F5FF2" w:rsidRPr="002F5FF2" w:rsidRDefault="002F5FF2" w:rsidP="002F5FF2">
            <w:pPr>
              <w:spacing w:after="0"/>
              <w:rPr>
                <w:bCs/>
                <w:sz w:val="24"/>
                <w:lang w:val="el-GR"/>
              </w:rPr>
            </w:pPr>
            <w:r w:rsidRPr="002F5FF2">
              <w:rPr>
                <w:bCs/>
                <w:sz w:val="24"/>
                <w:lang w:val="el-GR"/>
              </w:rPr>
              <w:t>ΕΛΛΗΝΙΚΗ ΔΗΜΟΚΡΑΤΙΑ</w:t>
            </w:r>
          </w:p>
          <w:p w:rsidR="002F5FF2" w:rsidRPr="002F5FF2" w:rsidRDefault="002F5FF2" w:rsidP="002F5FF2">
            <w:pPr>
              <w:tabs>
                <w:tab w:val="left" w:pos="2044"/>
              </w:tabs>
              <w:spacing w:after="0"/>
              <w:rPr>
                <w:rFonts w:cs="Tahoma"/>
                <w:bCs/>
                <w:sz w:val="24"/>
                <w:lang w:val="el-GR"/>
              </w:rPr>
            </w:pPr>
            <w:r w:rsidRPr="002F5FF2">
              <w:rPr>
                <w:rFonts w:cs="Tahoma"/>
                <w:bCs/>
                <w:sz w:val="24"/>
                <w:lang w:val="el-GR"/>
              </w:rPr>
              <w:t>ΝΟΜΟΣ ΑΤΤΙΚΗΣ</w:t>
            </w:r>
          </w:p>
          <w:p w:rsidR="002F5FF2" w:rsidRPr="002F5FF2" w:rsidRDefault="002F5FF2" w:rsidP="002F5FF2">
            <w:pPr>
              <w:tabs>
                <w:tab w:val="left" w:pos="2044"/>
              </w:tabs>
              <w:spacing w:after="0"/>
              <w:rPr>
                <w:rFonts w:cs="Tahoma"/>
                <w:b/>
                <w:bCs/>
                <w:sz w:val="24"/>
                <w:lang w:val="el-GR"/>
              </w:rPr>
            </w:pPr>
            <w:r w:rsidRPr="002F5FF2">
              <w:rPr>
                <w:rFonts w:cs="Tahoma"/>
                <w:b/>
                <w:bCs/>
                <w:sz w:val="24"/>
                <w:lang w:val="el-GR"/>
              </w:rPr>
              <w:t>ΔΗΜΟΣ ΜΑΡΑΘΩΝΟΣ</w:t>
            </w:r>
          </w:p>
          <w:p w:rsidR="002F5FF2" w:rsidRPr="002F5FF2" w:rsidRDefault="002F5FF2" w:rsidP="002F5FF2">
            <w:pPr>
              <w:tabs>
                <w:tab w:val="left" w:pos="2044"/>
              </w:tabs>
              <w:spacing w:after="0"/>
              <w:rPr>
                <w:rFonts w:cs="Tahoma"/>
                <w:bCs/>
                <w:sz w:val="24"/>
                <w:lang w:val="el-GR"/>
              </w:rPr>
            </w:pPr>
            <w:r w:rsidRPr="002F5FF2">
              <w:rPr>
                <w:rFonts w:cs="Tahoma"/>
                <w:bCs/>
                <w:sz w:val="24"/>
                <w:lang w:val="el-GR"/>
              </w:rPr>
              <w:t>Δ/ΝΣΗ ΟΙΚΟΝΟΜΙΚΩΝ ΥΠΗΡΕΣΙΩΝ</w:t>
            </w:r>
          </w:p>
          <w:p w:rsidR="002F5FF2" w:rsidRPr="002F5FF2" w:rsidRDefault="002F5FF2" w:rsidP="002F5FF2">
            <w:pPr>
              <w:tabs>
                <w:tab w:val="left" w:pos="2044"/>
              </w:tabs>
              <w:spacing w:after="0"/>
              <w:rPr>
                <w:rFonts w:cs="Tahoma"/>
                <w:bCs/>
                <w:sz w:val="24"/>
                <w:lang w:val="el-GR"/>
              </w:rPr>
            </w:pPr>
            <w:r w:rsidRPr="002F5FF2">
              <w:rPr>
                <w:rFonts w:cs="Tahoma"/>
                <w:bCs/>
                <w:sz w:val="24"/>
                <w:lang w:val="el-GR"/>
              </w:rPr>
              <w:t>Τμήμα Προμηθειών</w:t>
            </w:r>
          </w:p>
          <w:p w:rsidR="002F5FF2" w:rsidRPr="002F5FF2" w:rsidRDefault="002F5FF2" w:rsidP="002F5FF2">
            <w:pPr>
              <w:spacing w:after="0"/>
              <w:rPr>
                <w:lang w:val="el-GR"/>
              </w:rPr>
            </w:pPr>
          </w:p>
          <w:p w:rsidR="002F5FF2" w:rsidRPr="002F5FF2" w:rsidRDefault="002F5FF2" w:rsidP="002F5FF2">
            <w:pPr>
              <w:spacing w:after="0"/>
              <w:rPr>
                <w:lang w:val="el-GR"/>
              </w:rPr>
            </w:pPr>
            <w:r w:rsidRPr="002F5FF2">
              <w:rPr>
                <w:lang w:val="el-GR"/>
              </w:rPr>
              <w:t xml:space="preserve">Πληροφορίες: </w:t>
            </w:r>
            <w:r>
              <w:rPr>
                <w:lang w:val="el-GR"/>
              </w:rPr>
              <w:t>Κατερίνα Κατερέλου</w:t>
            </w:r>
          </w:p>
          <w:p w:rsidR="002F5FF2" w:rsidRPr="002F5FF2" w:rsidRDefault="002F5FF2" w:rsidP="002F5FF2">
            <w:pPr>
              <w:spacing w:after="0"/>
              <w:rPr>
                <w:lang w:val="el-GR"/>
              </w:rPr>
            </w:pPr>
            <w:r w:rsidRPr="002F5FF2">
              <w:rPr>
                <w:lang w:val="el-GR"/>
              </w:rPr>
              <w:t>Ταχ. Δ/νση: Λ. Μαραθώνος 104, (α΄ όροφος)</w:t>
            </w:r>
          </w:p>
          <w:p w:rsidR="002F5FF2" w:rsidRPr="002F5FF2" w:rsidRDefault="002F5FF2" w:rsidP="002F5FF2">
            <w:pPr>
              <w:spacing w:after="0"/>
              <w:rPr>
                <w:lang w:val="el-GR"/>
              </w:rPr>
            </w:pPr>
            <w:r w:rsidRPr="002F5FF2">
              <w:rPr>
                <w:lang w:val="el-GR"/>
              </w:rPr>
              <w:t xml:space="preserve">Τ.Κ. 190 05 Ν. Μάκρη                                                     </w:t>
            </w:r>
          </w:p>
          <w:p w:rsidR="002F5FF2" w:rsidRPr="002F5FF2" w:rsidRDefault="002F5FF2" w:rsidP="002F5FF2">
            <w:pPr>
              <w:spacing w:after="0"/>
              <w:rPr>
                <w:lang w:val="el-GR"/>
              </w:rPr>
            </w:pPr>
            <w:r w:rsidRPr="002F5FF2">
              <w:rPr>
                <w:lang w:val="el-GR"/>
              </w:rPr>
              <w:t>Τηλ.22943-20573</w:t>
            </w:r>
          </w:p>
          <w:p w:rsidR="002F5FF2" w:rsidRPr="002F5FF2" w:rsidRDefault="002F5FF2" w:rsidP="002F5FF2">
            <w:pPr>
              <w:tabs>
                <w:tab w:val="left" w:pos="2044"/>
              </w:tabs>
              <w:rPr>
                <w:lang w:val="fr-FR"/>
              </w:rPr>
            </w:pPr>
            <w:r w:rsidRPr="002F5FF2">
              <w:rPr>
                <w:lang w:val="fr-FR"/>
              </w:rPr>
              <w:t xml:space="preserve">Email: </w:t>
            </w:r>
            <w:hyperlink r:id="rId9" w:history="1">
              <w:r w:rsidRPr="002F5FF2">
                <w:rPr>
                  <w:color w:val="0000FF"/>
                  <w:u w:val="single"/>
                  <w:lang w:val="fr-FR"/>
                </w:rPr>
                <w:t>promithies@marathon.gr</w:t>
              </w:r>
            </w:hyperlink>
            <w:r w:rsidRPr="002F5FF2">
              <w:rPr>
                <w:lang w:val="fr-FR"/>
              </w:rPr>
              <w:t xml:space="preserve"> </w:t>
            </w:r>
          </w:p>
        </w:tc>
        <w:tc>
          <w:tcPr>
            <w:tcW w:w="3941" w:type="dxa"/>
            <w:tcBorders>
              <w:top w:val="nil"/>
              <w:left w:val="nil"/>
              <w:bottom w:val="nil"/>
              <w:right w:val="nil"/>
            </w:tcBorders>
          </w:tcPr>
          <w:p w:rsidR="002F5FF2" w:rsidRPr="002F5FF2" w:rsidRDefault="002F5FF2" w:rsidP="002F5FF2">
            <w:pPr>
              <w:tabs>
                <w:tab w:val="left" w:pos="2044"/>
              </w:tabs>
              <w:rPr>
                <w:rFonts w:cs="Tahoma"/>
                <w:bCs/>
                <w:highlight w:val="cyan"/>
                <w:lang w:val="fr-FR"/>
              </w:rPr>
            </w:pPr>
          </w:p>
          <w:p w:rsidR="002F5FF2" w:rsidRPr="002F5FF2" w:rsidRDefault="002F5FF2" w:rsidP="002F5FF2">
            <w:pPr>
              <w:tabs>
                <w:tab w:val="left" w:pos="2044"/>
              </w:tabs>
              <w:jc w:val="right"/>
              <w:rPr>
                <w:rFonts w:cs="Tahoma"/>
                <w:b/>
                <w:bCs/>
                <w:lang w:val="el-GR"/>
              </w:rPr>
            </w:pPr>
            <w:r w:rsidRPr="002F5FF2">
              <w:rPr>
                <w:rFonts w:cs="Tahoma"/>
                <w:b/>
                <w:bCs/>
                <w:lang w:val="el-GR"/>
              </w:rPr>
              <w:t xml:space="preserve">Μαραθώνας  </w:t>
            </w:r>
            <w:r w:rsidR="004B0E42">
              <w:rPr>
                <w:rFonts w:cs="Tahoma"/>
                <w:b/>
                <w:bCs/>
                <w:lang w:val="el-GR"/>
              </w:rPr>
              <w:t>20</w:t>
            </w:r>
            <w:r w:rsidRPr="002F5FF2">
              <w:rPr>
                <w:rFonts w:cs="Tahoma"/>
                <w:b/>
                <w:bCs/>
                <w:lang w:val="el-GR"/>
              </w:rPr>
              <w:t>/1</w:t>
            </w:r>
            <w:r w:rsidR="00A8445E">
              <w:rPr>
                <w:rFonts w:cs="Tahoma"/>
                <w:b/>
                <w:bCs/>
                <w:lang w:val="el-GR"/>
              </w:rPr>
              <w:t>2</w:t>
            </w:r>
            <w:r w:rsidRPr="002F5FF2">
              <w:rPr>
                <w:rFonts w:cs="Tahoma"/>
                <w:b/>
                <w:bCs/>
                <w:lang w:val="el-GR"/>
              </w:rPr>
              <w:t>/2019</w:t>
            </w:r>
          </w:p>
          <w:p w:rsidR="002F5FF2" w:rsidRPr="00A8445E" w:rsidRDefault="002F5FF2" w:rsidP="002F5FF2">
            <w:pPr>
              <w:tabs>
                <w:tab w:val="left" w:pos="2044"/>
              </w:tabs>
              <w:jc w:val="right"/>
              <w:rPr>
                <w:rFonts w:cs="TimesNewRomanPSMT"/>
                <w:b/>
                <w:lang w:val="el-GR"/>
              </w:rPr>
            </w:pPr>
            <w:r w:rsidRPr="00A8445E">
              <w:rPr>
                <w:rFonts w:cs="TimesNewRomanPSMT"/>
                <w:b/>
                <w:lang w:val="el-GR"/>
              </w:rPr>
              <w:t xml:space="preserve">ΑΡΙΘ. ΠΡΩΤ. </w:t>
            </w:r>
            <w:r w:rsidR="004B0E42">
              <w:rPr>
                <w:rFonts w:cs="TimesNewRomanPSMT"/>
                <w:b/>
                <w:lang w:val="el-GR"/>
              </w:rPr>
              <w:t>27333</w:t>
            </w:r>
          </w:p>
          <w:p w:rsidR="002F5FF2" w:rsidRPr="002F5FF2" w:rsidRDefault="002F5FF2" w:rsidP="002F5FF2">
            <w:pPr>
              <w:tabs>
                <w:tab w:val="left" w:pos="2044"/>
              </w:tabs>
              <w:rPr>
                <w:rFonts w:cs="TimesNewRomanPSMT"/>
                <w:color w:val="FF0000"/>
                <w:lang w:val="el-GR"/>
              </w:rPr>
            </w:pPr>
          </w:p>
          <w:p w:rsidR="002F5FF2" w:rsidRPr="002F5FF2" w:rsidRDefault="002F5FF2" w:rsidP="002F5FF2">
            <w:pPr>
              <w:tabs>
                <w:tab w:val="left" w:pos="2044"/>
              </w:tabs>
              <w:rPr>
                <w:rFonts w:cs="TimesNewRomanPSMT"/>
                <w:color w:val="FF0000"/>
                <w:lang w:val="el-GR"/>
              </w:rPr>
            </w:pPr>
          </w:p>
          <w:p w:rsidR="002F5FF2" w:rsidRPr="000C4284" w:rsidRDefault="002F5FF2" w:rsidP="002F5FF2">
            <w:pPr>
              <w:rPr>
                <w:lang w:val="el-GR"/>
              </w:rPr>
            </w:pPr>
            <w:r w:rsidRPr="002F5FF2">
              <w:rPr>
                <w:rFonts w:cs="TimesNewRomanPSMT"/>
                <w:sz w:val="24"/>
                <w:u w:val="single"/>
                <w:lang w:val="el-GR"/>
              </w:rPr>
              <w:t>ΤΙΤΛΟΣ:</w:t>
            </w:r>
            <w:r w:rsidRPr="002F5FF2">
              <w:rPr>
                <w:rFonts w:cs="TimesNewRomanPSMT"/>
                <w:sz w:val="24"/>
                <w:lang w:val="el-GR"/>
              </w:rPr>
              <w:t xml:space="preserve"> </w:t>
            </w:r>
            <w:r w:rsidR="005015FE">
              <w:rPr>
                <w:lang w:val="el-GR"/>
              </w:rPr>
              <w:t>Π</w:t>
            </w:r>
            <w:r>
              <w:rPr>
                <w:lang w:val="el-GR"/>
              </w:rPr>
              <w:t>ρομήθεια οικοδομικών υλικών για κοινόχρηστους χώρους – εκτέλεση και συντήρηση μικρών έργων</w:t>
            </w:r>
            <w:r w:rsidR="00A8445E">
              <w:rPr>
                <w:lang w:val="el-GR"/>
              </w:rPr>
              <w:t>_Ομάδα Α’.</w:t>
            </w:r>
          </w:p>
          <w:p w:rsidR="002F5FF2" w:rsidRPr="002F5FF2" w:rsidRDefault="002F5FF2" w:rsidP="002F5FF2">
            <w:pPr>
              <w:tabs>
                <w:tab w:val="left" w:pos="2044"/>
              </w:tabs>
              <w:rPr>
                <w:rFonts w:cs="Tahoma"/>
                <w:b/>
                <w:bCs/>
                <w:color w:val="0000FF"/>
                <w:sz w:val="24"/>
                <w:highlight w:val="magenta"/>
                <w:lang w:val="el-GR"/>
              </w:rPr>
            </w:pPr>
          </w:p>
        </w:tc>
      </w:tr>
    </w:tbl>
    <w:p w:rsidR="002F5FF2" w:rsidRPr="002F5FF2" w:rsidRDefault="002F5FF2" w:rsidP="002F5FF2">
      <w:pPr>
        <w:rPr>
          <w:szCs w:val="22"/>
          <w:lang w:val="el-GR"/>
        </w:rPr>
      </w:pPr>
    </w:p>
    <w:p w:rsidR="002F5FF2" w:rsidRPr="002F5FF2" w:rsidRDefault="005015FE" w:rsidP="002F5FF2">
      <w:pPr>
        <w:jc w:val="center"/>
        <w:rPr>
          <w:b/>
          <w:color w:val="0044CC"/>
          <w:sz w:val="32"/>
          <w:szCs w:val="32"/>
          <w:u w:val="single"/>
          <w:lang w:val="el-GR"/>
        </w:rPr>
      </w:pPr>
      <w:r>
        <w:rPr>
          <w:b/>
          <w:color w:val="0044CC"/>
          <w:sz w:val="32"/>
          <w:szCs w:val="32"/>
          <w:u w:val="single"/>
          <w:lang w:val="el-GR"/>
        </w:rPr>
        <w:t>ΠΕΡΙΛΗΨΗ ΣΥΝΟΠΤΙΚΟΥ ΔΙΑΓΩΝΙΣΜΟΥ</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Ο Δήμος Μαραθώνος προκηρύσσει ΣΥΝΟΠΤΙΚΟ ΔΙΑΓΩΝΙΣΜΟ σύμφωνα με τις διατάξεις του Ν.4412/2016 όπως ισχύει, για την </w:t>
      </w:r>
      <w:r w:rsidR="00623A40">
        <w:rPr>
          <w:rFonts w:cs="Times New Roman"/>
          <w:szCs w:val="22"/>
          <w:lang w:val="el-GR" w:eastAsia="en-US"/>
        </w:rPr>
        <w:t xml:space="preserve">προμήθεια οικοδομικών υλικών για κοινόχρηστους χώρους – εκτέλεση και συντήρηση μικρών έργων </w:t>
      </w:r>
      <w:r w:rsidR="00A8445E">
        <w:rPr>
          <w:rFonts w:cs="Times New Roman"/>
          <w:szCs w:val="22"/>
          <w:lang w:val="el-GR" w:eastAsia="en-US"/>
        </w:rPr>
        <w:t xml:space="preserve">και συγκεκριμένα της ομάδας Α’, </w:t>
      </w:r>
      <w:r w:rsidRPr="002F5FF2">
        <w:rPr>
          <w:rFonts w:cs="Times New Roman"/>
          <w:szCs w:val="22"/>
          <w:lang w:val="el-GR" w:eastAsia="en-US"/>
        </w:rPr>
        <w:t xml:space="preserve">με κριτήριο κατακύρωσης </w:t>
      </w:r>
      <w:r w:rsidRPr="002F5FF2">
        <w:rPr>
          <w:rFonts w:cs="Times New Roman"/>
          <w:b/>
          <w:szCs w:val="22"/>
          <w:lang w:val="el-GR" w:eastAsia="en-US"/>
        </w:rPr>
        <w:t>την πλέον συμφέρουσα από οικονομικής άποψης προσφορά, βάσει της τιμής,</w:t>
      </w:r>
    </w:p>
    <w:p w:rsidR="002F5FF2" w:rsidRPr="00A8445E"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Ο προϋπολογισμός του διαγωνισμού ανέρχεται στο ποσό των </w:t>
      </w:r>
      <w:r w:rsidR="00A8445E" w:rsidRPr="00A8445E">
        <w:rPr>
          <w:rFonts w:cs="Times New Roman"/>
          <w:b/>
          <w:bCs/>
          <w:szCs w:val="22"/>
          <w:lang w:val="el-GR" w:eastAsia="en-US"/>
        </w:rPr>
        <w:t xml:space="preserve">9.315,87 </w:t>
      </w:r>
      <w:r w:rsidRPr="002F5FF2">
        <w:rPr>
          <w:rFonts w:cs="Times New Roman"/>
          <w:b/>
          <w:bCs/>
          <w:szCs w:val="22"/>
          <w:lang w:val="el-GR" w:eastAsia="en-US"/>
        </w:rPr>
        <w:t>Ευρώ</w:t>
      </w:r>
      <w:r w:rsidRPr="002F5FF2">
        <w:rPr>
          <w:rFonts w:cs="Times New Roman"/>
          <w:bCs/>
          <w:szCs w:val="22"/>
          <w:lang w:val="el-GR" w:eastAsia="en-US"/>
        </w:rPr>
        <w:t xml:space="preserve"> (καθαρή </w:t>
      </w:r>
      <w:r w:rsidRPr="00A8445E">
        <w:rPr>
          <w:rFonts w:cs="Times New Roman"/>
          <w:bCs/>
          <w:szCs w:val="22"/>
          <w:lang w:val="el-GR" w:eastAsia="en-US"/>
        </w:rPr>
        <w:t xml:space="preserve">αξία </w:t>
      </w:r>
      <w:r w:rsidR="00A8445E" w:rsidRPr="00A8445E">
        <w:rPr>
          <w:rFonts w:cs="Times New Roman"/>
          <w:bCs/>
          <w:szCs w:val="22"/>
          <w:lang w:val="el-GR" w:eastAsia="en-US"/>
        </w:rPr>
        <w:t xml:space="preserve">7.512,80 </w:t>
      </w:r>
      <w:r w:rsidRPr="00A8445E">
        <w:rPr>
          <w:rFonts w:cs="Times New Roman"/>
          <w:bCs/>
          <w:szCs w:val="22"/>
          <w:lang w:val="el-GR" w:eastAsia="en-US"/>
        </w:rPr>
        <w:t xml:space="preserve">€, ΦΠΑ 24% </w:t>
      </w:r>
      <w:r w:rsidR="00A8445E" w:rsidRPr="00A8445E">
        <w:rPr>
          <w:rFonts w:cs="Times New Roman"/>
          <w:bCs/>
          <w:szCs w:val="22"/>
          <w:lang w:val="el-GR" w:eastAsia="en-US"/>
        </w:rPr>
        <w:t xml:space="preserve">1.803,07 </w:t>
      </w:r>
      <w:r w:rsidRPr="00A8445E">
        <w:rPr>
          <w:rFonts w:cs="Times New Roman"/>
          <w:bCs/>
          <w:szCs w:val="22"/>
          <w:lang w:val="el-GR" w:eastAsia="en-US"/>
        </w:rPr>
        <w:t xml:space="preserve">€, σύνολο </w:t>
      </w:r>
      <w:r w:rsidR="00A8445E" w:rsidRPr="00A8445E">
        <w:rPr>
          <w:rFonts w:cs="Times New Roman"/>
          <w:bCs/>
          <w:szCs w:val="22"/>
          <w:lang w:val="el-GR" w:eastAsia="en-US"/>
        </w:rPr>
        <w:t xml:space="preserve">9.315,87 </w:t>
      </w:r>
      <w:r w:rsidRPr="00A8445E">
        <w:rPr>
          <w:rFonts w:cs="Times New Roman"/>
          <w:bCs/>
          <w:szCs w:val="22"/>
          <w:lang w:val="el-GR" w:eastAsia="en-US"/>
        </w:rPr>
        <w:t>€)</w:t>
      </w:r>
      <w:r w:rsidRPr="00A8445E">
        <w:rPr>
          <w:rFonts w:cs="Times New Roman"/>
          <w:szCs w:val="22"/>
          <w:lang w:val="el-GR" w:eastAsia="en-US"/>
        </w:rPr>
        <w:t xml:space="preserve"> θα καλυφθεί από </w:t>
      </w:r>
      <w:r w:rsidR="00623A40" w:rsidRPr="00A8445E">
        <w:rPr>
          <w:rFonts w:cs="Times New Roman"/>
          <w:szCs w:val="22"/>
          <w:lang w:val="el-GR" w:eastAsia="en-US"/>
        </w:rPr>
        <w:t>ίδιους πόρους</w:t>
      </w:r>
      <w:r w:rsidR="00A8445E">
        <w:rPr>
          <w:rFonts w:cs="Times New Roman"/>
          <w:szCs w:val="22"/>
          <w:lang w:val="el-GR" w:eastAsia="en-US"/>
        </w:rPr>
        <w:t>.</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Η κατάθεση των προσφορών στο γραφείο πρωτοκόλλου (ισόγειο) του Δήμου (Δ.Ε. Ν. Μάκρης), ξεκινάει από τη δημοσίευση της διακήρυξης και </w:t>
      </w:r>
      <w:r w:rsidRPr="002F5FF2">
        <w:rPr>
          <w:rFonts w:cs="Times New Roman"/>
          <w:b/>
          <w:szCs w:val="22"/>
          <w:lang w:val="el-GR" w:eastAsia="en-US"/>
        </w:rPr>
        <w:t xml:space="preserve">καταληκτική ημερομηνία παραλαβής τους είναι η </w:t>
      </w:r>
      <w:r w:rsidR="00AF48D7" w:rsidRPr="00AF48D7">
        <w:rPr>
          <w:rFonts w:cs="Times New Roman"/>
          <w:b/>
          <w:szCs w:val="22"/>
          <w:lang w:val="el-GR" w:eastAsia="en-US"/>
        </w:rPr>
        <w:t>8</w:t>
      </w:r>
      <w:r w:rsidR="00A8445E">
        <w:rPr>
          <w:rFonts w:cs="Times New Roman"/>
          <w:b/>
          <w:szCs w:val="22"/>
          <w:lang w:val="el-GR" w:eastAsia="en-US"/>
        </w:rPr>
        <w:t>η</w:t>
      </w:r>
      <w:r w:rsidRPr="002F5FF2">
        <w:rPr>
          <w:rFonts w:cs="Times New Roman"/>
          <w:b/>
          <w:szCs w:val="22"/>
          <w:lang w:val="el-GR" w:eastAsia="en-US"/>
        </w:rPr>
        <w:t xml:space="preserve"> </w:t>
      </w:r>
      <w:r w:rsidR="00A8445E">
        <w:rPr>
          <w:rFonts w:cs="Times New Roman"/>
          <w:b/>
          <w:szCs w:val="22"/>
          <w:lang w:val="el-GR" w:eastAsia="en-US"/>
        </w:rPr>
        <w:t>Ιανουαρίου του έτους 2020</w:t>
      </w:r>
      <w:r w:rsidRPr="002F5FF2">
        <w:rPr>
          <w:rFonts w:cs="Times New Roman"/>
          <w:b/>
          <w:szCs w:val="22"/>
          <w:lang w:val="el-GR" w:eastAsia="en-US"/>
        </w:rPr>
        <w:t xml:space="preserve"> ημέρα </w:t>
      </w:r>
      <w:r w:rsidR="00AF48D7" w:rsidRPr="00AF48D7">
        <w:rPr>
          <w:rFonts w:cs="Times New Roman"/>
          <w:b/>
          <w:szCs w:val="22"/>
          <w:lang w:val="el-GR" w:eastAsia="en-US"/>
        </w:rPr>
        <w:t>Τετ</w:t>
      </w:r>
      <w:r w:rsidR="00AF48D7">
        <w:rPr>
          <w:rFonts w:cs="Times New Roman"/>
          <w:b/>
          <w:szCs w:val="22"/>
          <w:lang w:val="el-GR" w:eastAsia="en-US"/>
        </w:rPr>
        <w:t>άρτη</w:t>
      </w:r>
      <w:r w:rsidRPr="002F5FF2">
        <w:rPr>
          <w:rFonts w:cs="Times New Roman"/>
          <w:b/>
          <w:szCs w:val="22"/>
          <w:lang w:val="el-GR" w:eastAsia="en-US"/>
        </w:rPr>
        <w:t xml:space="preserve"> και ώρα από 10:00 π.µ. έως 10:30 π.µ.</w:t>
      </w:r>
      <w:r w:rsidRPr="002F5FF2">
        <w:rPr>
          <w:rFonts w:cs="Times New Roman"/>
          <w:szCs w:val="22"/>
          <w:lang w:val="el-GR" w:eastAsia="en-US"/>
        </w:rPr>
        <w:t xml:space="preserve">  </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Ο διαγωνισμός θα διεξαχθεί στο Δημοτικό κατάστημα της Δημοτικής Ενότητας (Δ.Ε.) Νέας Μάκρης του Δήμου Μαραθώνος, </w:t>
      </w:r>
      <w:r w:rsidRPr="002F5FF2">
        <w:rPr>
          <w:rFonts w:cs="Times New Roman"/>
          <w:b/>
          <w:szCs w:val="22"/>
          <w:lang w:val="el-GR" w:eastAsia="en-US"/>
        </w:rPr>
        <w:t>επί της Λεωφόρου Μαραθώνος 104, α΄ όροφος,</w:t>
      </w:r>
      <w:r w:rsidRPr="002F5FF2">
        <w:rPr>
          <w:rFonts w:cs="Times New Roman"/>
          <w:szCs w:val="22"/>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Οι προσφορές υποβάλλονται στην αναθέτουσα αρχή με τους εξής δύο τρόπους: </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(α) µε ιδιόχειρη και αυτοπρόσωπη κατάθεση της προσφοράς στο γραφείο πρωτοκόλλου του Δήμου Μαραθώνος,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(β) ταχυδρομικά στη διεύθυνση: Δήμος Μαραθώνος, Λ. Μαραθώνος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w:t>
      </w:r>
      <w:r w:rsidRPr="002F5FF2">
        <w:rPr>
          <w:rFonts w:cs="Times New Roman"/>
          <w:b/>
          <w:szCs w:val="22"/>
          <w:lang w:val="el-GR" w:eastAsia="en-US"/>
        </w:rPr>
        <w:t xml:space="preserve">δηλαδή την </w:t>
      </w:r>
      <w:r w:rsidR="00AF48D7">
        <w:rPr>
          <w:rFonts w:cs="Times New Roman"/>
          <w:b/>
          <w:szCs w:val="22"/>
          <w:lang w:val="el-GR" w:eastAsia="en-US"/>
        </w:rPr>
        <w:t>7</w:t>
      </w:r>
      <w:r w:rsidRPr="002F5FF2">
        <w:rPr>
          <w:rFonts w:cs="Times New Roman"/>
          <w:b/>
          <w:szCs w:val="22"/>
          <w:lang w:val="el-GR" w:eastAsia="en-US"/>
        </w:rPr>
        <w:t xml:space="preserve">η </w:t>
      </w:r>
      <w:r w:rsidR="00A8445E" w:rsidRPr="00A8445E">
        <w:rPr>
          <w:rFonts w:cs="Times New Roman"/>
          <w:b/>
          <w:szCs w:val="22"/>
          <w:lang w:val="el-GR" w:eastAsia="en-US"/>
        </w:rPr>
        <w:t xml:space="preserve">Ιανουαρίου του έτους 2020 </w:t>
      </w:r>
      <w:r w:rsidRPr="002F5FF2">
        <w:rPr>
          <w:rFonts w:cs="Times New Roman"/>
          <w:b/>
          <w:szCs w:val="22"/>
          <w:lang w:val="el-GR" w:eastAsia="en-US"/>
        </w:rPr>
        <w:t xml:space="preserve">ημέρα </w:t>
      </w:r>
      <w:r w:rsidR="00AF48D7">
        <w:rPr>
          <w:rFonts w:cs="Times New Roman"/>
          <w:b/>
          <w:szCs w:val="22"/>
          <w:lang w:val="el-GR" w:eastAsia="en-US"/>
        </w:rPr>
        <w:t>Τρίτη</w:t>
      </w:r>
      <w:r w:rsidRPr="002F5FF2">
        <w:rPr>
          <w:rFonts w:cs="Times New Roman"/>
          <w:b/>
          <w:szCs w:val="22"/>
          <w:lang w:val="el-GR" w:eastAsia="en-US"/>
        </w:rPr>
        <w:t xml:space="preserve"> και ώρα 15:00. </w:t>
      </w:r>
      <w:r w:rsidRPr="002F5FF2">
        <w:rPr>
          <w:rFonts w:cs="Times New Roman"/>
          <w:szCs w:val="22"/>
          <w:lang w:val="el-GR" w:eastAsia="en-US"/>
        </w:rPr>
        <w:t xml:space="preserve">Προσφορές, οι οποίες υποβλήθηκαν ή ταχυδρομήθηκαν </w:t>
      </w:r>
      <w:r w:rsidRPr="002F5FF2">
        <w:rPr>
          <w:rFonts w:cs="Times New Roman"/>
          <w:szCs w:val="22"/>
          <w:lang w:val="el-GR" w:eastAsia="en-US"/>
        </w:rPr>
        <w:lastRenderedPageBreak/>
        <w:t>έγκαιρα, αλλά δεν έφθασαν έγκαιρα στο Δημοτικό Κατάστημα, επιστρέφονται και αυτές στους προσφέροντες, χωρίς να αποσφραγιστούν.</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ώρα από 10:31 π.μ. μέχρι το πέρας της διαδικασίας.</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Προσφορές που κατατέθηκαν με τους προαναφερθέντες τρόπους </w:t>
      </w:r>
      <w:r w:rsidRPr="002F5FF2">
        <w:rPr>
          <w:rFonts w:cs="Times New Roman"/>
          <w:b/>
          <w:szCs w:val="22"/>
          <w:lang w:val="el-GR" w:eastAsia="en-US"/>
        </w:rPr>
        <w:t>εκπρόθεσμα</w:t>
      </w:r>
      <w:r w:rsidRPr="002F5FF2">
        <w:rPr>
          <w:rFonts w:cs="Times New Roman"/>
          <w:szCs w:val="22"/>
          <w:lang w:val="el-GR" w:eastAsia="en-US"/>
        </w:rPr>
        <w:t xml:space="preserve">, δεν γίνονται δεκτές. </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Οι προσφορές θα υποβληθούν με συμπλήρωση του έντυπου της υπηρεσίας (Έντυπο Οικονομικής Προσφοράς) στην Ελληνική γλώσσα, διαφορετικά θα αποκλείονται. </w:t>
      </w:r>
    </w:p>
    <w:p w:rsidR="00F33AF8"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Για την έγκυρη συμμετοχή στη διαδικασία, κατατίθεται από τους συμμετέχοντες οικονομικούς φορείς εγγυητική επιστολή συμμετοχής, ποσοστού 1% της εκτιμώμεν</w:t>
      </w:r>
      <w:r w:rsidR="00F35E7A">
        <w:rPr>
          <w:rFonts w:cs="Times New Roman"/>
          <w:szCs w:val="22"/>
          <w:lang w:val="el-GR" w:eastAsia="en-US"/>
        </w:rPr>
        <w:t xml:space="preserve">ης αξίας της σύμβασης εκτός ΦΠΑ, ήτοι </w:t>
      </w:r>
      <w:r w:rsidR="00F35E7A">
        <w:rPr>
          <w:lang w:val="el-GR"/>
        </w:rPr>
        <w:t>75,13 Ευρώ.</w:t>
      </w:r>
    </w:p>
    <w:p w:rsidR="002F5FF2" w:rsidRPr="002F5FF2" w:rsidRDefault="002F5FF2" w:rsidP="002F5FF2">
      <w:pPr>
        <w:spacing w:before="240" w:after="240" w:line="276" w:lineRule="auto"/>
        <w:rPr>
          <w:rFonts w:cs="Times New Roman"/>
          <w:szCs w:val="22"/>
          <w:lang w:val="el-GR" w:eastAsia="en-US"/>
        </w:rPr>
      </w:pPr>
      <w:r w:rsidRPr="002F5FF2">
        <w:rPr>
          <w:rFonts w:cs="Times New Roman"/>
          <w:szCs w:val="22"/>
          <w:lang w:val="el-GR" w:eastAsia="en-US"/>
        </w:rPr>
        <w:t xml:space="preserve">Οι ενδιαφερόμενοι μπορούν να αναζητήσουν τα τεύχη του διαγωνισμού από την ιστοσελίδα του Δήμου </w:t>
      </w:r>
      <w:hyperlink r:id="rId10" w:history="1">
        <w:r w:rsidRPr="002F5FF2">
          <w:rPr>
            <w:rFonts w:cs="Times New Roman"/>
            <w:iCs/>
            <w:color w:val="0000FF"/>
            <w:szCs w:val="22"/>
            <w:u w:val="single"/>
            <w:lang w:eastAsia="en-US"/>
          </w:rPr>
          <w:t>http</w:t>
        </w:r>
        <w:r w:rsidRPr="002F5FF2">
          <w:rPr>
            <w:rFonts w:cs="Times New Roman"/>
            <w:iCs/>
            <w:color w:val="0000FF"/>
            <w:szCs w:val="22"/>
            <w:u w:val="single"/>
            <w:lang w:val="el-GR" w:eastAsia="en-US"/>
          </w:rPr>
          <w:t>://</w:t>
        </w:r>
        <w:r w:rsidRPr="002F5FF2">
          <w:rPr>
            <w:rFonts w:cs="Times New Roman"/>
            <w:iCs/>
            <w:color w:val="0000FF"/>
            <w:szCs w:val="22"/>
            <w:u w:val="single"/>
            <w:lang w:eastAsia="en-US"/>
          </w:rPr>
          <w:t>www</w:t>
        </w:r>
        <w:r w:rsidRPr="002F5FF2">
          <w:rPr>
            <w:rFonts w:cs="Times New Roman"/>
            <w:iCs/>
            <w:color w:val="0000FF"/>
            <w:szCs w:val="22"/>
            <w:u w:val="single"/>
            <w:lang w:val="el-GR" w:eastAsia="en-US"/>
          </w:rPr>
          <w:t>.</w:t>
        </w:r>
        <w:r w:rsidRPr="002F5FF2">
          <w:rPr>
            <w:rFonts w:cs="Times New Roman"/>
            <w:iCs/>
            <w:color w:val="0000FF"/>
            <w:szCs w:val="22"/>
            <w:u w:val="single"/>
            <w:lang w:eastAsia="en-US"/>
          </w:rPr>
          <w:t>marathon</w:t>
        </w:r>
        <w:r w:rsidRPr="002F5FF2">
          <w:rPr>
            <w:rFonts w:cs="Times New Roman"/>
            <w:iCs/>
            <w:color w:val="0000FF"/>
            <w:szCs w:val="22"/>
            <w:u w:val="single"/>
            <w:lang w:val="el-GR" w:eastAsia="en-US"/>
          </w:rPr>
          <w:t>.</w:t>
        </w:r>
        <w:r w:rsidRPr="002F5FF2">
          <w:rPr>
            <w:rFonts w:cs="Times New Roman"/>
            <w:iCs/>
            <w:color w:val="0000FF"/>
            <w:szCs w:val="22"/>
            <w:u w:val="single"/>
            <w:lang w:eastAsia="en-US"/>
          </w:rPr>
          <w:t>gr</w:t>
        </w:r>
      </w:hyperlink>
      <w:r w:rsidRPr="002F5FF2">
        <w:rPr>
          <w:rFonts w:cs="Times New Roman"/>
          <w:szCs w:val="22"/>
          <w:lang w:val="el-GR" w:eastAsia="en-US"/>
        </w:rPr>
        <w:t xml:space="preserve"> ή από το Διαύγεια ή από το Κ.Η.Μ.ΔΗ.Σ</w:t>
      </w:r>
      <w:r w:rsidR="00F35E7A">
        <w:rPr>
          <w:rFonts w:cs="Times New Roman"/>
          <w:szCs w:val="22"/>
          <w:lang w:val="el-GR" w:eastAsia="en-US"/>
        </w:rPr>
        <w:t>.</w:t>
      </w:r>
      <w:r w:rsidRPr="002F5FF2">
        <w:rPr>
          <w:rFonts w:cs="Times New Roman"/>
          <w:szCs w:val="22"/>
          <w:lang w:val="el-GR" w:eastAsia="en-US"/>
        </w:rPr>
        <w:t xml:space="preserve"> ή από τον πίνακα ανακοινώσεων ή από το Τμήμα Προμηθειών του Δήμου Μαραθώνος, Λ. Μαραθώνος 104, Ν. Μάκρη, κατά τις εργάσιμες ημέρες και ώρες.</w:t>
      </w:r>
    </w:p>
    <w:p w:rsidR="002F5FF2" w:rsidRPr="002F5FF2" w:rsidRDefault="002F5FF2" w:rsidP="002F5FF2">
      <w:pPr>
        <w:spacing w:before="240" w:after="240" w:line="276" w:lineRule="auto"/>
        <w:rPr>
          <w:rFonts w:cs="Times New Roman"/>
          <w:szCs w:val="22"/>
          <w:lang w:val="el-GR" w:eastAsia="en-US"/>
        </w:rPr>
      </w:pPr>
    </w:p>
    <w:p w:rsidR="002F5FF2" w:rsidRPr="002F5FF2" w:rsidRDefault="002F5FF2" w:rsidP="002F5FF2">
      <w:pPr>
        <w:spacing w:after="0"/>
        <w:jc w:val="center"/>
        <w:rPr>
          <w:b/>
          <w:sz w:val="24"/>
          <w:lang w:val="el-GR"/>
        </w:rPr>
      </w:pPr>
      <w:r w:rsidRPr="002F5FF2">
        <w:rPr>
          <w:b/>
          <w:sz w:val="24"/>
          <w:lang w:val="el-GR"/>
        </w:rPr>
        <w:t>Ο Αντιδήμαρχος Οικονομικής</w:t>
      </w:r>
    </w:p>
    <w:p w:rsidR="002F5FF2" w:rsidRPr="002F5FF2" w:rsidRDefault="002F5FF2" w:rsidP="002F5FF2">
      <w:pPr>
        <w:spacing w:after="0"/>
        <w:jc w:val="center"/>
        <w:rPr>
          <w:b/>
          <w:sz w:val="24"/>
          <w:lang w:val="el-GR"/>
        </w:rPr>
      </w:pPr>
      <w:r w:rsidRPr="002F5FF2">
        <w:rPr>
          <w:b/>
          <w:sz w:val="24"/>
          <w:lang w:val="el-GR"/>
        </w:rPr>
        <w:t>Διαχείρισης &amp; Διαφάνειας</w:t>
      </w:r>
    </w:p>
    <w:p w:rsidR="002F5FF2" w:rsidRPr="002F5FF2" w:rsidRDefault="002F5FF2" w:rsidP="002F5FF2">
      <w:pPr>
        <w:jc w:val="center"/>
        <w:rPr>
          <w:b/>
          <w:sz w:val="24"/>
          <w:lang w:val="el-GR"/>
        </w:rPr>
      </w:pPr>
    </w:p>
    <w:p w:rsidR="002F5FF2" w:rsidRPr="002F5FF2" w:rsidRDefault="002F5FF2" w:rsidP="002F5FF2">
      <w:pPr>
        <w:jc w:val="center"/>
        <w:rPr>
          <w:b/>
          <w:sz w:val="24"/>
          <w:lang w:val="el-GR"/>
        </w:rPr>
      </w:pPr>
    </w:p>
    <w:p w:rsidR="00897B83" w:rsidRPr="00FA2165" w:rsidRDefault="00FA2165" w:rsidP="00FA2165">
      <w:pPr>
        <w:jc w:val="center"/>
        <w:rPr>
          <w:b/>
          <w:sz w:val="24"/>
          <w:lang w:val="el-GR"/>
        </w:rPr>
      </w:pPr>
      <w:r>
        <w:rPr>
          <w:b/>
          <w:sz w:val="24"/>
          <w:lang w:val="el-GR"/>
        </w:rPr>
        <w:t>Νικόλαος Ευαγγελόπουλος</w:t>
      </w:r>
      <w:bookmarkStart w:id="0" w:name="_GoBack"/>
      <w:bookmarkEnd w:id="0"/>
    </w:p>
    <w:sectPr w:rsidR="00897B83" w:rsidRPr="00FA2165">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82" w:rsidRDefault="00174682">
      <w:pPr>
        <w:spacing w:after="0"/>
      </w:pPr>
      <w:r>
        <w:separator/>
      </w:r>
    </w:p>
  </w:endnote>
  <w:endnote w:type="continuationSeparator" w:id="0">
    <w:p w:rsidR="00174682" w:rsidRDefault="00174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0000400000000000000"/>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 w:name="TimesNewRomanPS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82" w:rsidRDefault="00174682">
    <w:pPr>
      <w:pStyle w:val="af6"/>
      <w:spacing w:after="0"/>
      <w:jc w:val="center"/>
      <w:rPr>
        <w:rFonts w:eastAsia="Times New Roman"/>
        <w:kern w:val="1"/>
        <w:sz w:val="18"/>
        <w:szCs w:val="18"/>
        <w:lang w:val="el-GR" w:eastAsia="zh-CN"/>
      </w:rPr>
    </w:pPr>
  </w:p>
  <w:p w:rsidR="00174682" w:rsidRDefault="00174682">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A2165">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82" w:rsidRDefault="00174682">
      <w:pPr>
        <w:spacing w:after="0"/>
      </w:pPr>
      <w:r>
        <w:separator/>
      </w:r>
    </w:p>
  </w:footnote>
  <w:footnote w:type="continuationSeparator" w:id="0">
    <w:p w:rsidR="00174682" w:rsidRDefault="001746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3"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0E12A8"/>
    <w:multiLevelType w:val="hybridMultilevel"/>
    <w:tmpl w:val="D8060112"/>
    <w:lvl w:ilvl="0" w:tplc="9698D9E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187E05"/>
    <w:multiLevelType w:val="hybridMultilevel"/>
    <w:tmpl w:val="A0EC14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B5730"/>
    <w:multiLevelType w:val="hybridMultilevel"/>
    <w:tmpl w:val="100E5130"/>
    <w:lvl w:ilvl="0" w:tplc="292A8060">
      <w:start w:val="1"/>
      <w:numFmt w:val="decimal"/>
      <w:lvlText w:val="%1."/>
      <w:lvlJc w:val="left"/>
      <w:pPr>
        <w:ind w:left="360" w:hanging="360"/>
      </w:pPr>
      <w:rPr>
        <w:rFonts w:cs="Times New Roman"/>
        <w:b w:val="0"/>
        <w:color w:val="auto"/>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15"/>
  </w:num>
  <w:num w:numId="14">
    <w:abstractNumId w:val="14"/>
  </w:num>
  <w:num w:numId="15">
    <w:abstractNumId w:val="12"/>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0"/>
  </w:num>
  <w:num w:numId="22">
    <w:abstractNumId w:val="17"/>
  </w:num>
  <w:num w:numId="23">
    <w:abstractNumId w:val="34"/>
  </w:num>
  <w:num w:numId="24">
    <w:abstractNumId w:val="35"/>
  </w:num>
  <w:num w:numId="25">
    <w:abstractNumId w:val="25"/>
  </w:num>
  <w:num w:numId="26">
    <w:abstractNumId w:val="27"/>
  </w:num>
  <w:num w:numId="27">
    <w:abstractNumId w:val="21"/>
  </w:num>
  <w:num w:numId="28">
    <w:abstractNumId w:val="16"/>
  </w:num>
  <w:num w:numId="29">
    <w:abstractNumId w:val="22"/>
  </w:num>
  <w:num w:numId="30">
    <w:abstractNumId w:val="33"/>
  </w:num>
  <w:num w:numId="31">
    <w:abstractNumId w:val="20"/>
  </w:num>
  <w:num w:numId="32">
    <w:abstractNumId w:val="38"/>
  </w:num>
  <w:num w:numId="33">
    <w:abstractNumId w:val="26"/>
  </w:num>
  <w:num w:numId="34">
    <w:abstractNumId w:val="18"/>
  </w:num>
  <w:num w:numId="35">
    <w:abstractNumId w:val="29"/>
  </w:num>
  <w:num w:numId="36">
    <w:abstractNumId w:val="32"/>
  </w:num>
  <w:num w:numId="37">
    <w:abstractNumId w:val="28"/>
  </w:num>
  <w:num w:numId="38">
    <w:abstractNumId w:val="19"/>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4"/>
    <w:rsid w:val="00007F27"/>
    <w:rsid w:val="00014835"/>
    <w:rsid w:val="000245BB"/>
    <w:rsid w:val="0002789B"/>
    <w:rsid w:val="0003169B"/>
    <w:rsid w:val="00031980"/>
    <w:rsid w:val="0004351C"/>
    <w:rsid w:val="0006402C"/>
    <w:rsid w:val="00070885"/>
    <w:rsid w:val="000711E7"/>
    <w:rsid w:val="000731AF"/>
    <w:rsid w:val="00076E35"/>
    <w:rsid w:val="00077E3D"/>
    <w:rsid w:val="00080676"/>
    <w:rsid w:val="000839FF"/>
    <w:rsid w:val="0009500C"/>
    <w:rsid w:val="00095C54"/>
    <w:rsid w:val="000A36F3"/>
    <w:rsid w:val="000A61B2"/>
    <w:rsid w:val="000A7E02"/>
    <w:rsid w:val="000B1F6D"/>
    <w:rsid w:val="000C4284"/>
    <w:rsid w:val="000D44C5"/>
    <w:rsid w:val="000D5C0B"/>
    <w:rsid w:val="000D5D7E"/>
    <w:rsid w:val="000E01F2"/>
    <w:rsid w:val="000E3793"/>
    <w:rsid w:val="000F0DDC"/>
    <w:rsid w:val="0010170A"/>
    <w:rsid w:val="00103FC3"/>
    <w:rsid w:val="00105314"/>
    <w:rsid w:val="00106023"/>
    <w:rsid w:val="00114EB7"/>
    <w:rsid w:val="001238E8"/>
    <w:rsid w:val="0012491A"/>
    <w:rsid w:val="00125C94"/>
    <w:rsid w:val="00126DA0"/>
    <w:rsid w:val="00131DED"/>
    <w:rsid w:val="00135650"/>
    <w:rsid w:val="0014033E"/>
    <w:rsid w:val="00141201"/>
    <w:rsid w:val="0015104F"/>
    <w:rsid w:val="00156B02"/>
    <w:rsid w:val="0015749B"/>
    <w:rsid w:val="001600B3"/>
    <w:rsid w:val="00160146"/>
    <w:rsid w:val="001647D8"/>
    <w:rsid w:val="00164E4F"/>
    <w:rsid w:val="001708E6"/>
    <w:rsid w:val="0017450A"/>
    <w:rsid w:val="00174682"/>
    <w:rsid w:val="0017697D"/>
    <w:rsid w:val="001817DE"/>
    <w:rsid w:val="0018702D"/>
    <w:rsid w:val="00187DF2"/>
    <w:rsid w:val="00192FA6"/>
    <w:rsid w:val="00193822"/>
    <w:rsid w:val="00195C6E"/>
    <w:rsid w:val="001A090E"/>
    <w:rsid w:val="001A3B79"/>
    <w:rsid w:val="001A6091"/>
    <w:rsid w:val="001B0E59"/>
    <w:rsid w:val="001B5BA5"/>
    <w:rsid w:val="001C56E1"/>
    <w:rsid w:val="001D0EFB"/>
    <w:rsid w:val="001D61F8"/>
    <w:rsid w:val="001E18BD"/>
    <w:rsid w:val="001E20E2"/>
    <w:rsid w:val="001E2E3B"/>
    <w:rsid w:val="001E5D7E"/>
    <w:rsid w:val="001E6971"/>
    <w:rsid w:val="001F3322"/>
    <w:rsid w:val="001F3618"/>
    <w:rsid w:val="001F3DEE"/>
    <w:rsid w:val="001F5E7E"/>
    <w:rsid w:val="002058C5"/>
    <w:rsid w:val="00211351"/>
    <w:rsid w:val="00220A17"/>
    <w:rsid w:val="00223784"/>
    <w:rsid w:val="002246D0"/>
    <w:rsid w:val="0023081C"/>
    <w:rsid w:val="00234B42"/>
    <w:rsid w:val="0023733D"/>
    <w:rsid w:val="00242E9E"/>
    <w:rsid w:val="00246D0F"/>
    <w:rsid w:val="00255D0A"/>
    <w:rsid w:val="0026249A"/>
    <w:rsid w:val="002626BB"/>
    <w:rsid w:val="00266759"/>
    <w:rsid w:val="0027345B"/>
    <w:rsid w:val="00275214"/>
    <w:rsid w:val="00283707"/>
    <w:rsid w:val="0028564A"/>
    <w:rsid w:val="002A0486"/>
    <w:rsid w:val="002A6248"/>
    <w:rsid w:val="002C6BDD"/>
    <w:rsid w:val="002D1222"/>
    <w:rsid w:val="002E1FEB"/>
    <w:rsid w:val="002E47AB"/>
    <w:rsid w:val="002E6B3E"/>
    <w:rsid w:val="002F5FF2"/>
    <w:rsid w:val="003118E7"/>
    <w:rsid w:val="00321ACF"/>
    <w:rsid w:val="00330E60"/>
    <w:rsid w:val="0033219D"/>
    <w:rsid w:val="003368B7"/>
    <w:rsid w:val="0033754C"/>
    <w:rsid w:val="00341691"/>
    <w:rsid w:val="00345B92"/>
    <w:rsid w:val="00346635"/>
    <w:rsid w:val="00347190"/>
    <w:rsid w:val="00347A49"/>
    <w:rsid w:val="00356D63"/>
    <w:rsid w:val="003658B2"/>
    <w:rsid w:val="003701B6"/>
    <w:rsid w:val="003725EA"/>
    <w:rsid w:val="00372BDA"/>
    <w:rsid w:val="00380E8F"/>
    <w:rsid w:val="00381DB3"/>
    <w:rsid w:val="00385F21"/>
    <w:rsid w:val="00387E04"/>
    <w:rsid w:val="0039345C"/>
    <w:rsid w:val="003958EF"/>
    <w:rsid w:val="003A0CD3"/>
    <w:rsid w:val="003B224D"/>
    <w:rsid w:val="003B4CBB"/>
    <w:rsid w:val="003B6F30"/>
    <w:rsid w:val="003C0D3F"/>
    <w:rsid w:val="003C6520"/>
    <w:rsid w:val="003C6C86"/>
    <w:rsid w:val="003D14BB"/>
    <w:rsid w:val="003D30F4"/>
    <w:rsid w:val="003D5A03"/>
    <w:rsid w:val="003E7F25"/>
    <w:rsid w:val="003F309C"/>
    <w:rsid w:val="003F78FB"/>
    <w:rsid w:val="004001BA"/>
    <w:rsid w:val="00401AC1"/>
    <w:rsid w:val="00401ACD"/>
    <w:rsid w:val="004078FB"/>
    <w:rsid w:val="0041756E"/>
    <w:rsid w:val="004241B6"/>
    <w:rsid w:val="004260BB"/>
    <w:rsid w:val="0042668B"/>
    <w:rsid w:val="00426CCC"/>
    <w:rsid w:val="004278CD"/>
    <w:rsid w:val="00427A5F"/>
    <w:rsid w:val="00434796"/>
    <w:rsid w:val="00436FDA"/>
    <w:rsid w:val="004468B0"/>
    <w:rsid w:val="004506FF"/>
    <w:rsid w:val="00453EA3"/>
    <w:rsid w:val="004545BF"/>
    <w:rsid w:val="00454E6A"/>
    <w:rsid w:val="00461397"/>
    <w:rsid w:val="00461BCE"/>
    <w:rsid w:val="004672A1"/>
    <w:rsid w:val="00476987"/>
    <w:rsid w:val="00477DAD"/>
    <w:rsid w:val="00480790"/>
    <w:rsid w:val="00484C87"/>
    <w:rsid w:val="00487358"/>
    <w:rsid w:val="0048762D"/>
    <w:rsid w:val="004964EC"/>
    <w:rsid w:val="004A79D3"/>
    <w:rsid w:val="004B0588"/>
    <w:rsid w:val="004B0E42"/>
    <w:rsid w:val="004B1259"/>
    <w:rsid w:val="004B4E1E"/>
    <w:rsid w:val="004B6727"/>
    <w:rsid w:val="004B6AA1"/>
    <w:rsid w:val="004C3EA7"/>
    <w:rsid w:val="004E2552"/>
    <w:rsid w:val="004E71B6"/>
    <w:rsid w:val="00500583"/>
    <w:rsid w:val="005015FE"/>
    <w:rsid w:val="00510F2E"/>
    <w:rsid w:val="005119FE"/>
    <w:rsid w:val="00512D1B"/>
    <w:rsid w:val="00513980"/>
    <w:rsid w:val="00517B55"/>
    <w:rsid w:val="0052322F"/>
    <w:rsid w:val="00523E2A"/>
    <w:rsid w:val="0052403F"/>
    <w:rsid w:val="005255F9"/>
    <w:rsid w:val="00536D4D"/>
    <w:rsid w:val="0053780F"/>
    <w:rsid w:val="00545316"/>
    <w:rsid w:val="005469A5"/>
    <w:rsid w:val="005470E8"/>
    <w:rsid w:val="00560B27"/>
    <w:rsid w:val="0057525F"/>
    <w:rsid w:val="0058026C"/>
    <w:rsid w:val="0058539D"/>
    <w:rsid w:val="00593038"/>
    <w:rsid w:val="00593C56"/>
    <w:rsid w:val="005A4A78"/>
    <w:rsid w:val="005B11F7"/>
    <w:rsid w:val="005B1271"/>
    <w:rsid w:val="005C2741"/>
    <w:rsid w:val="005C45A9"/>
    <w:rsid w:val="005C74B6"/>
    <w:rsid w:val="005C7F72"/>
    <w:rsid w:val="005C7FDC"/>
    <w:rsid w:val="005D18C5"/>
    <w:rsid w:val="005E0D01"/>
    <w:rsid w:val="005F2123"/>
    <w:rsid w:val="005F60DC"/>
    <w:rsid w:val="006008F9"/>
    <w:rsid w:val="0060109D"/>
    <w:rsid w:val="006012AF"/>
    <w:rsid w:val="00606BEC"/>
    <w:rsid w:val="006070A6"/>
    <w:rsid w:val="0060721B"/>
    <w:rsid w:val="00611D23"/>
    <w:rsid w:val="006141B9"/>
    <w:rsid w:val="006176C0"/>
    <w:rsid w:val="00623A40"/>
    <w:rsid w:val="006244F7"/>
    <w:rsid w:val="00626E47"/>
    <w:rsid w:val="006318E6"/>
    <w:rsid w:val="00637A1C"/>
    <w:rsid w:val="00644159"/>
    <w:rsid w:val="006500CB"/>
    <w:rsid w:val="00651527"/>
    <w:rsid w:val="00653358"/>
    <w:rsid w:val="00653927"/>
    <w:rsid w:val="00656413"/>
    <w:rsid w:val="00660CFF"/>
    <w:rsid w:val="006725AC"/>
    <w:rsid w:val="0068017E"/>
    <w:rsid w:val="006822C2"/>
    <w:rsid w:val="006915D1"/>
    <w:rsid w:val="006A1F2C"/>
    <w:rsid w:val="006A2664"/>
    <w:rsid w:val="006A7451"/>
    <w:rsid w:val="006C099F"/>
    <w:rsid w:val="006C59C6"/>
    <w:rsid w:val="006D06BB"/>
    <w:rsid w:val="006E1901"/>
    <w:rsid w:val="006E6B91"/>
    <w:rsid w:val="006E70C8"/>
    <w:rsid w:val="006E76B0"/>
    <w:rsid w:val="006F3776"/>
    <w:rsid w:val="006F3CED"/>
    <w:rsid w:val="006F5DE0"/>
    <w:rsid w:val="006F5E17"/>
    <w:rsid w:val="00701366"/>
    <w:rsid w:val="00706DB1"/>
    <w:rsid w:val="00711642"/>
    <w:rsid w:val="00712ACD"/>
    <w:rsid w:val="0071516D"/>
    <w:rsid w:val="0071637F"/>
    <w:rsid w:val="00716DA6"/>
    <w:rsid w:val="00720413"/>
    <w:rsid w:val="00725A4E"/>
    <w:rsid w:val="007378B6"/>
    <w:rsid w:val="007412E3"/>
    <w:rsid w:val="007463ED"/>
    <w:rsid w:val="00746AAE"/>
    <w:rsid w:val="007470F2"/>
    <w:rsid w:val="0075412D"/>
    <w:rsid w:val="007611A4"/>
    <w:rsid w:val="00762765"/>
    <w:rsid w:val="00766255"/>
    <w:rsid w:val="007708E5"/>
    <w:rsid w:val="00776741"/>
    <w:rsid w:val="00785F06"/>
    <w:rsid w:val="007879FF"/>
    <w:rsid w:val="00787AF6"/>
    <w:rsid w:val="0079544C"/>
    <w:rsid w:val="007964D6"/>
    <w:rsid w:val="007A46B9"/>
    <w:rsid w:val="007A550E"/>
    <w:rsid w:val="007A607B"/>
    <w:rsid w:val="007E4E29"/>
    <w:rsid w:val="007F098A"/>
    <w:rsid w:val="007F2BE6"/>
    <w:rsid w:val="007F519F"/>
    <w:rsid w:val="00802B7E"/>
    <w:rsid w:val="0080676C"/>
    <w:rsid w:val="0081009B"/>
    <w:rsid w:val="00810696"/>
    <w:rsid w:val="008171AF"/>
    <w:rsid w:val="008275AC"/>
    <w:rsid w:val="00837468"/>
    <w:rsid w:val="00842D6F"/>
    <w:rsid w:val="008560EE"/>
    <w:rsid w:val="00857AE4"/>
    <w:rsid w:val="00865260"/>
    <w:rsid w:val="008665D4"/>
    <w:rsid w:val="008725EC"/>
    <w:rsid w:val="00872F2C"/>
    <w:rsid w:val="008743C1"/>
    <w:rsid w:val="00881D77"/>
    <w:rsid w:val="0088760A"/>
    <w:rsid w:val="00887821"/>
    <w:rsid w:val="008932A5"/>
    <w:rsid w:val="00897B83"/>
    <w:rsid w:val="008A288F"/>
    <w:rsid w:val="008B2F16"/>
    <w:rsid w:val="008B3164"/>
    <w:rsid w:val="008D1AC7"/>
    <w:rsid w:val="008D604E"/>
    <w:rsid w:val="008E2BDF"/>
    <w:rsid w:val="008E4E10"/>
    <w:rsid w:val="008F1322"/>
    <w:rsid w:val="008F6D7E"/>
    <w:rsid w:val="00912606"/>
    <w:rsid w:val="0092007C"/>
    <w:rsid w:val="00923637"/>
    <w:rsid w:val="00925147"/>
    <w:rsid w:val="00935620"/>
    <w:rsid w:val="009402C1"/>
    <w:rsid w:val="00942C34"/>
    <w:rsid w:val="00943954"/>
    <w:rsid w:val="0094612D"/>
    <w:rsid w:val="00954275"/>
    <w:rsid w:val="00955984"/>
    <w:rsid w:val="00962F16"/>
    <w:rsid w:val="009673B2"/>
    <w:rsid w:val="0097052D"/>
    <w:rsid w:val="00974DE1"/>
    <w:rsid w:val="009767BB"/>
    <w:rsid w:val="00983BA9"/>
    <w:rsid w:val="0099145E"/>
    <w:rsid w:val="009938AF"/>
    <w:rsid w:val="00996C3E"/>
    <w:rsid w:val="009A0085"/>
    <w:rsid w:val="009A0C94"/>
    <w:rsid w:val="009A1D6E"/>
    <w:rsid w:val="009A5FA2"/>
    <w:rsid w:val="009B0022"/>
    <w:rsid w:val="009B30D7"/>
    <w:rsid w:val="009C3BF6"/>
    <w:rsid w:val="009C4C84"/>
    <w:rsid w:val="009D18CA"/>
    <w:rsid w:val="009D1B9D"/>
    <w:rsid w:val="009D4158"/>
    <w:rsid w:val="009D6EAA"/>
    <w:rsid w:val="009E79F2"/>
    <w:rsid w:val="009F40F2"/>
    <w:rsid w:val="009F4EF0"/>
    <w:rsid w:val="009F6BEA"/>
    <w:rsid w:val="00A00B1E"/>
    <w:rsid w:val="00A049F7"/>
    <w:rsid w:val="00A05483"/>
    <w:rsid w:val="00A135AB"/>
    <w:rsid w:val="00A16EBF"/>
    <w:rsid w:val="00A16F21"/>
    <w:rsid w:val="00A20EA0"/>
    <w:rsid w:val="00A23ACB"/>
    <w:rsid w:val="00A33A83"/>
    <w:rsid w:val="00A51F84"/>
    <w:rsid w:val="00A52C3B"/>
    <w:rsid w:val="00A55720"/>
    <w:rsid w:val="00A616C7"/>
    <w:rsid w:val="00A65183"/>
    <w:rsid w:val="00A72DB6"/>
    <w:rsid w:val="00A7482A"/>
    <w:rsid w:val="00A81954"/>
    <w:rsid w:val="00A8445E"/>
    <w:rsid w:val="00A94B58"/>
    <w:rsid w:val="00AA3AA7"/>
    <w:rsid w:val="00AB2985"/>
    <w:rsid w:val="00AB6E5A"/>
    <w:rsid w:val="00AC03B6"/>
    <w:rsid w:val="00AC0E67"/>
    <w:rsid w:val="00AC5EA7"/>
    <w:rsid w:val="00AC7126"/>
    <w:rsid w:val="00AC7D5A"/>
    <w:rsid w:val="00AD1E3F"/>
    <w:rsid w:val="00AE3752"/>
    <w:rsid w:val="00AE6014"/>
    <w:rsid w:val="00AF10FB"/>
    <w:rsid w:val="00AF48D7"/>
    <w:rsid w:val="00B02DC9"/>
    <w:rsid w:val="00B0375C"/>
    <w:rsid w:val="00B03F9A"/>
    <w:rsid w:val="00B06637"/>
    <w:rsid w:val="00B12831"/>
    <w:rsid w:val="00B15CCE"/>
    <w:rsid w:val="00B176A3"/>
    <w:rsid w:val="00B2654A"/>
    <w:rsid w:val="00B3295B"/>
    <w:rsid w:val="00B3733B"/>
    <w:rsid w:val="00B4568D"/>
    <w:rsid w:val="00B52356"/>
    <w:rsid w:val="00B52D57"/>
    <w:rsid w:val="00B605FD"/>
    <w:rsid w:val="00B62F4B"/>
    <w:rsid w:val="00B650CD"/>
    <w:rsid w:val="00B703EE"/>
    <w:rsid w:val="00B72A86"/>
    <w:rsid w:val="00B764AE"/>
    <w:rsid w:val="00B7764D"/>
    <w:rsid w:val="00B9657F"/>
    <w:rsid w:val="00BA5980"/>
    <w:rsid w:val="00BB48C0"/>
    <w:rsid w:val="00BB5316"/>
    <w:rsid w:val="00BB6E30"/>
    <w:rsid w:val="00BB70E6"/>
    <w:rsid w:val="00BC0A49"/>
    <w:rsid w:val="00BD133C"/>
    <w:rsid w:val="00BD4215"/>
    <w:rsid w:val="00BD782D"/>
    <w:rsid w:val="00BE20EB"/>
    <w:rsid w:val="00BE5764"/>
    <w:rsid w:val="00BE6B48"/>
    <w:rsid w:val="00BE768F"/>
    <w:rsid w:val="00BF210C"/>
    <w:rsid w:val="00BF3C3E"/>
    <w:rsid w:val="00C012B5"/>
    <w:rsid w:val="00C0236B"/>
    <w:rsid w:val="00C06297"/>
    <w:rsid w:val="00C075B0"/>
    <w:rsid w:val="00C20D13"/>
    <w:rsid w:val="00C3160E"/>
    <w:rsid w:val="00C321B4"/>
    <w:rsid w:val="00C37E93"/>
    <w:rsid w:val="00C46FB6"/>
    <w:rsid w:val="00C4773A"/>
    <w:rsid w:val="00C50845"/>
    <w:rsid w:val="00C53645"/>
    <w:rsid w:val="00C572AF"/>
    <w:rsid w:val="00C633BA"/>
    <w:rsid w:val="00C75B72"/>
    <w:rsid w:val="00C75C29"/>
    <w:rsid w:val="00C76060"/>
    <w:rsid w:val="00C81655"/>
    <w:rsid w:val="00C822B6"/>
    <w:rsid w:val="00C83CEA"/>
    <w:rsid w:val="00C86431"/>
    <w:rsid w:val="00C9077C"/>
    <w:rsid w:val="00C91257"/>
    <w:rsid w:val="00C912A0"/>
    <w:rsid w:val="00C952EC"/>
    <w:rsid w:val="00C95FB1"/>
    <w:rsid w:val="00C96BD5"/>
    <w:rsid w:val="00CA14D6"/>
    <w:rsid w:val="00CA1A28"/>
    <w:rsid w:val="00CA6B11"/>
    <w:rsid w:val="00CB2B0F"/>
    <w:rsid w:val="00CC749F"/>
    <w:rsid w:val="00CD46F7"/>
    <w:rsid w:val="00CE1B86"/>
    <w:rsid w:val="00CE75A4"/>
    <w:rsid w:val="00D0233C"/>
    <w:rsid w:val="00D05FA5"/>
    <w:rsid w:val="00D21A1D"/>
    <w:rsid w:val="00D22278"/>
    <w:rsid w:val="00D24D1D"/>
    <w:rsid w:val="00D25791"/>
    <w:rsid w:val="00D26439"/>
    <w:rsid w:val="00D26648"/>
    <w:rsid w:val="00D26B1B"/>
    <w:rsid w:val="00D30C5F"/>
    <w:rsid w:val="00D42FC3"/>
    <w:rsid w:val="00D51ED8"/>
    <w:rsid w:val="00D6007A"/>
    <w:rsid w:val="00D6372D"/>
    <w:rsid w:val="00D647CF"/>
    <w:rsid w:val="00D6704B"/>
    <w:rsid w:val="00D70DC2"/>
    <w:rsid w:val="00D7115E"/>
    <w:rsid w:val="00D7368D"/>
    <w:rsid w:val="00D80B7E"/>
    <w:rsid w:val="00D81D20"/>
    <w:rsid w:val="00D820D8"/>
    <w:rsid w:val="00D9739B"/>
    <w:rsid w:val="00DA3312"/>
    <w:rsid w:val="00DB4392"/>
    <w:rsid w:val="00DD534E"/>
    <w:rsid w:val="00DD72F2"/>
    <w:rsid w:val="00DE64AA"/>
    <w:rsid w:val="00DF256B"/>
    <w:rsid w:val="00DF470F"/>
    <w:rsid w:val="00DF4EE7"/>
    <w:rsid w:val="00E04E0E"/>
    <w:rsid w:val="00E1015A"/>
    <w:rsid w:val="00E11BB6"/>
    <w:rsid w:val="00E12CE5"/>
    <w:rsid w:val="00E30539"/>
    <w:rsid w:val="00E34CD1"/>
    <w:rsid w:val="00E3513F"/>
    <w:rsid w:val="00E437EA"/>
    <w:rsid w:val="00E43994"/>
    <w:rsid w:val="00E439AD"/>
    <w:rsid w:val="00E467E0"/>
    <w:rsid w:val="00E46BA5"/>
    <w:rsid w:val="00E52348"/>
    <w:rsid w:val="00E61191"/>
    <w:rsid w:val="00E64361"/>
    <w:rsid w:val="00E65D0E"/>
    <w:rsid w:val="00E66A1F"/>
    <w:rsid w:val="00E66C44"/>
    <w:rsid w:val="00E70955"/>
    <w:rsid w:val="00E7124E"/>
    <w:rsid w:val="00E71650"/>
    <w:rsid w:val="00E76528"/>
    <w:rsid w:val="00E808A1"/>
    <w:rsid w:val="00E8561F"/>
    <w:rsid w:val="00E91987"/>
    <w:rsid w:val="00EB1AE4"/>
    <w:rsid w:val="00EB3374"/>
    <w:rsid w:val="00ED2A46"/>
    <w:rsid w:val="00ED487C"/>
    <w:rsid w:val="00ED7617"/>
    <w:rsid w:val="00EE1D1D"/>
    <w:rsid w:val="00EE426C"/>
    <w:rsid w:val="00EE4891"/>
    <w:rsid w:val="00EE4C29"/>
    <w:rsid w:val="00EF0378"/>
    <w:rsid w:val="00EF2B49"/>
    <w:rsid w:val="00F04755"/>
    <w:rsid w:val="00F04D9C"/>
    <w:rsid w:val="00F12CFE"/>
    <w:rsid w:val="00F244D2"/>
    <w:rsid w:val="00F26FCC"/>
    <w:rsid w:val="00F33AF8"/>
    <w:rsid w:val="00F35E7A"/>
    <w:rsid w:val="00F37AA3"/>
    <w:rsid w:val="00F45A5F"/>
    <w:rsid w:val="00F50767"/>
    <w:rsid w:val="00F63B5E"/>
    <w:rsid w:val="00F75FD1"/>
    <w:rsid w:val="00F77DBC"/>
    <w:rsid w:val="00F77FAA"/>
    <w:rsid w:val="00F837FE"/>
    <w:rsid w:val="00F83E53"/>
    <w:rsid w:val="00F927D3"/>
    <w:rsid w:val="00F96DA9"/>
    <w:rsid w:val="00FA2165"/>
    <w:rsid w:val="00FA34CD"/>
    <w:rsid w:val="00FA4C9F"/>
    <w:rsid w:val="00FA7494"/>
    <w:rsid w:val="00FB4487"/>
    <w:rsid w:val="00FB5B1D"/>
    <w:rsid w:val="00FC1349"/>
    <w:rsid w:val="00FD09DB"/>
    <w:rsid w:val="00FD4EE8"/>
    <w:rsid w:val="00FE4F73"/>
    <w:rsid w:val="00FE6C44"/>
    <w:rsid w:val="00FF2BF8"/>
    <w:rsid w:val="00FF4048"/>
    <w:rsid w:val="00FF4CF9"/>
    <w:rsid w:val="00FF6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893969"/>
  <w15:chartTrackingRefBased/>
  <w15:docId w15:val="{D5121E1E-1F32-4C9F-926E-BBB35FE9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E46BA5"/>
    <w:pPr>
      <w:keepNext/>
      <w:suppressAutoHyphens w:val="0"/>
      <w:spacing w:after="0"/>
      <w:jc w:val="center"/>
      <w:outlineLvl w:val="5"/>
    </w:pPr>
    <w:rPr>
      <w:rFonts w:ascii="Times New Roman" w:hAnsi="Times New Roman" w:cs="Times New Roman"/>
      <w:b/>
      <w:bCs/>
      <w:color w:val="000000"/>
      <w:szCs w:val="20"/>
      <w:u w:val="double"/>
      <w:lang w:val="el-GR" w:eastAsia="el-GR"/>
    </w:rPr>
  </w:style>
  <w:style w:type="paragraph" w:styleId="7">
    <w:name w:val="heading 7"/>
    <w:basedOn w:val="a"/>
    <w:next w:val="a"/>
    <w:link w:val="7Char"/>
    <w:qFormat/>
    <w:rsid w:val="00E46BA5"/>
    <w:pPr>
      <w:keepNext/>
      <w:suppressAutoHyphens w:val="0"/>
      <w:spacing w:after="0"/>
      <w:outlineLvl w:val="6"/>
    </w:pPr>
    <w:rPr>
      <w:rFonts w:ascii="Times New Roman" w:hAnsi="Times New Roman" w:cs="Times New Roman"/>
      <w:b/>
      <w:bCs/>
      <w:color w:val="000000"/>
      <w:sz w:val="24"/>
      <w:szCs w:val="20"/>
      <w:u w:val="single"/>
      <w:lang w:val="el-GR" w:eastAsia="el-GR"/>
    </w:rPr>
  </w:style>
  <w:style w:type="paragraph" w:styleId="8">
    <w:name w:val="heading 8"/>
    <w:basedOn w:val="a"/>
    <w:next w:val="a"/>
    <w:link w:val="8Char"/>
    <w:qFormat/>
    <w:rsid w:val="00E46BA5"/>
    <w:pPr>
      <w:keepNext/>
      <w:suppressAutoHyphens w:val="0"/>
      <w:spacing w:after="0"/>
      <w:jc w:val="left"/>
      <w:outlineLvl w:val="7"/>
    </w:pPr>
    <w:rPr>
      <w:rFonts w:ascii="Arial" w:hAnsi="Arial" w:cs="Arial"/>
      <w:b/>
      <w:bCs/>
      <w:color w:val="003300"/>
      <w:sz w:val="24"/>
      <w:szCs w:val="20"/>
      <w:lang w:val="el-GR" w:eastAsia="el-GR"/>
    </w:rPr>
  </w:style>
  <w:style w:type="paragraph" w:styleId="9">
    <w:name w:val="heading 9"/>
    <w:basedOn w:val="a"/>
    <w:next w:val="a"/>
    <w:link w:val="9Char"/>
    <w:qFormat/>
    <w:rsid w:val="00E46BA5"/>
    <w:pPr>
      <w:keepNext/>
      <w:suppressAutoHyphens w:val="0"/>
      <w:spacing w:after="0"/>
      <w:jc w:val="left"/>
      <w:outlineLvl w:val="8"/>
    </w:pPr>
    <w:rPr>
      <w:rFonts w:ascii="Arial" w:hAnsi="Arial" w:cs="Times New Roman"/>
      <w:b/>
      <w:color w:val="003300"/>
      <w:szCs w:val="20"/>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aliases w:val="Σώμα κείμενου Char,Σώμα κείμενου"/>
    <w:basedOn w:val="a"/>
    <w:link w:val="Char2"/>
    <w:pPr>
      <w:spacing w:after="240"/>
    </w:pPr>
  </w:style>
  <w:style w:type="paragraph" w:styleId="af2">
    <w:name w:val="List"/>
    <w:basedOn w:val="af1"/>
    <w:rPr>
      <w:rFonts w:cs="Mangal"/>
    </w:rPr>
  </w:style>
  <w:style w:type="paragraph" w:styleId="af3">
    <w:name w:val="caption"/>
    <w:basedOn w:val="a"/>
    <w:qFormat/>
    <w:pPr>
      <w:suppressLineNumbers/>
      <w:spacing w:before="120"/>
    </w:pPr>
    <w:rPr>
      <w:rFonts w:cs="Mangal"/>
      <w:i/>
      <w:iCs/>
      <w:sz w:val="24"/>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basedOn w:val="a"/>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link w:val="Char3"/>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0">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ίμενο υποσημείωσης Char"/>
    <w:link w:val="afd"/>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2">
    <w:name w:val="Σώμα κειμένου Char"/>
    <w:aliases w:val="Σώμα κείμενου Char Char,Σώμα κείμενου Char1"/>
    <w:link w:val="af1"/>
    <w:rsid w:val="008932A5"/>
    <w:rPr>
      <w:rFonts w:ascii="Calibri" w:hAnsi="Calibri" w:cs="Calibri"/>
      <w:sz w:val="22"/>
      <w:szCs w:val="24"/>
      <w:lang w:val="en-GB" w:eastAsia="zh-CN"/>
    </w:rPr>
  </w:style>
  <w:style w:type="table" w:styleId="aff5">
    <w:name w:val="Table Grid"/>
    <w:basedOn w:val="a1"/>
    <w:rsid w:val="00B4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E1015A"/>
    <w:rPr>
      <w:rFonts w:ascii="Arial" w:hAnsi="Arial"/>
      <w:b/>
      <w:bCs/>
      <w:sz w:val="22"/>
      <w:szCs w:val="26"/>
      <w:lang w:val="en-GB" w:eastAsia="zh-CN"/>
    </w:rPr>
  </w:style>
  <w:style w:type="character" w:customStyle="1" w:styleId="2Char">
    <w:name w:val="Επικεφαλίδα 2 Char"/>
    <w:link w:val="20"/>
    <w:rsid w:val="001E2E3B"/>
    <w:rPr>
      <w:rFonts w:ascii="Arial" w:hAnsi="Arial" w:cs="Arial"/>
      <w:b/>
      <w:color w:val="002060"/>
      <w:sz w:val="24"/>
      <w:szCs w:val="22"/>
      <w:lang w:val="en-GB" w:eastAsia="zh-CN"/>
    </w:rPr>
  </w:style>
  <w:style w:type="character" w:customStyle="1" w:styleId="6Char">
    <w:name w:val="Επικεφαλίδα 6 Char"/>
    <w:basedOn w:val="a0"/>
    <w:link w:val="6"/>
    <w:rsid w:val="00E46BA5"/>
    <w:rPr>
      <w:b/>
      <w:bCs/>
      <w:color w:val="000000"/>
      <w:sz w:val="22"/>
      <w:u w:val="double"/>
    </w:rPr>
  </w:style>
  <w:style w:type="character" w:customStyle="1" w:styleId="7Char">
    <w:name w:val="Επικεφαλίδα 7 Char"/>
    <w:basedOn w:val="a0"/>
    <w:link w:val="7"/>
    <w:rsid w:val="00E46BA5"/>
    <w:rPr>
      <w:b/>
      <w:bCs/>
      <w:color w:val="000000"/>
      <w:sz w:val="24"/>
      <w:u w:val="single"/>
    </w:rPr>
  </w:style>
  <w:style w:type="character" w:customStyle="1" w:styleId="8Char">
    <w:name w:val="Επικεφαλίδα 8 Char"/>
    <w:basedOn w:val="a0"/>
    <w:link w:val="8"/>
    <w:rsid w:val="00E46BA5"/>
    <w:rPr>
      <w:rFonts w:ascii="Arial" w:hAnsi="Arial" w:cs="Arial"/>
      <w:b/>
      <w:bCs/>
      <w:color w:val="003300"/>
      <w:sz w:val="24"/>
    </w:rPr>
  </w:style>
  <w:style w:type="character" w:customStyle="1" w:styleId="9Char">
    <w:name w:val="Επικεφαλίδα 9 Char"/>
    <w:basedOn w:val="a0"/>
    <w:link w:val="9"/>
    <w:rsid w:val="00E46BA5"/>
    <w:rPr>
      <w:rFonts w:ascii="Arial" w:hAnsi="Arial"/>
      <w:b/>
      <w:color w:val="003300"/>
      <w:sz w:val="22"/>
    </w:rPr>
  </w:style>
  <w:style w:type="numbering" w:customStyle="1" w:styleId="1a">
    <w:name w:val="Χωρίς λίστα1"/>
    <w:next w:val="a2"/>
    <w:semiHidden/>
    <w:rsid w:val="00E46BA5"/>
  </w:style>
  <w:style w:type="paragraph" w:customStyle="1" w:styleId="Arial11pt">
    <w:name w:val="Στυλ Arial 11 pt Πλήρης"/>
    <w:basedOn w:val="a"/>
    <w:rsid w:val="00E46BA5"/>
    <w:pPr>
      <w:suppressAutoHyphens w:val="0"/>
      <w:spacing w:after="0"/>
    </w:pPr>
    <w:rPr>
      <w:rFonts w:ascii="Arial" w:hAnsi="Arial" w:cs="Times New Roman"/>
      <w:szCs w:val="20"/>
      <w:lang w:val="el-GR" w:eastAsia="el-GR"/>
    </w:rPr>
  </w:style>
  <w:style w:type="paragraph" w:customStyle="1" w:styleId="ListParagraph1">
    <w:name w:val="List Paragraph1"/>
    <w:basedOn w:val="a"/>
    <w:rsid w:val="00E46BA5"/>
    <w:pPr>
      <w:suppressAutoHyphens w:val="0"/>
      <w:spacing w:after="200" w:line="276" w:lineRule="auto"/>
      <w:ind w:left="720"/>
      <w:contextualSpacing/>
      <w:jc w:val="left"/>
    </w:pPr>
    <w:rPr>
      <w:rFonts w:cs="Times New Roman"/>
      <w:szCs w:val="22"/>
      <w:lang w:val="el-GR" w:eastAsia="en-US"/>
    </w:rPr>
  </w:style>
  <w:style w:type="numbering" w:customStyle="1" w:styleId="26">
    <w:name w:val="Χωρίς λίστα2"/>
    <w:next w:val="a2"/>
    <w:uiPriority w:val="99"/>
    <w:semiHidden/>
    <w:unhideWhenUsed/>
    <w:rsid w:val="001F3618"/>
  </w:style>
  <w:style w:type="character" w:customStyle="1" w:styleId="WW8Num5z2">
    <w:name w:val="WW8Num5z2"/>
    <w:rsid w:val="001F3618"/>
  </w:style>
  <w:style w:type="character" w:customStyle="1" w:styleId="WW8Num5z3">
    <w:name w:val="WW8Num5z3"/>
    <w:rsid w:val="001F3618"/>
  </w:style>
  <w:style w:type="character" w:customStyle="1" w:styleId="WW8Num5z4">
    <w:name w:val="WW8Num5z4"/>
    <w:rsid w:val="001F3618"/>
  </w:style>
  <w:style w:type="character" w:customStyle="1" w:styleId="WW8Num5z5">
    <w:name w:val="WW8Num5z5"/>
    <w:rsid w:val="001F3618"/>
  </w:style>
  <w:style w:type="character" w:customStyle="1" w:styleId="WW8Num5z6">
    <w:name w:val="WW8Num5z6"/>
    <w:rsid w:val="001F3618"/>
  </w:style>
  <w:style w:type="character" w:customStyle="1" w:styleId="WW8Num5z7">
    <w:name w:val="WW8Num5z7"/>
    <w:rsid w:val="001F3618"/>
  </w:style>
  <w:style w:type="character" w:customStyle="1" w:styleId="WW8Num5z8">
    <w:name w:val="WW8Num5z8"/>
    <w:rsid w:val="001F3618"/>
  </w:style>
  <w:style w:type="character" w:customStyle="1" w:styleId="51">
    <w:name w:val="Προεπιλεγμένη γραμματοσειρά5"/>
    <w:rsid w:val="001F3618"/>
  </w:style>
  <w:style w:type="character" w:customStyle="1" w:styleId="WW8Num4z2">
    <w:name w:val="WW8Num4z2"/>
    <w:rsid w:val="001F3618"/>
  </w:style>
  <w:style w:type="character" w:customStyle="1" w:styleId="WW8Num4z3">
    <w:name w:val="WW8Num4z3"/>
    <w:rsid w:val="001F3618"/>
  </w:style>
  <w:style w:type="character" w:customStyle="1" w:styleId="WW8Num4z4">
    <w:name w:val="WW8Num4z4"/>
    <w:rsid w:val="001F3618"/>
  </w:style>
  <w:style w:type="character" w:customStyle="1" w:styleId="WW8Num4z5">
    <w:name w:val="WW8Num4z5"/>
    <w:rsid w:val="001F3618"/>
  </w:style>
  <w:style w:type="character" w:customStyle="1" w:styleId="WW8Num4z6">
    <w:name w:val="WW8Num4z6"/>
    <w:rsid w:val="001F3618"/>
  </w:style>
  <w:style w:type="character" w:customStyle="1" w:styleId="WW8Num4z7">
    <w:name w:val="WW8Num4z7"/>
    <w:rsid w:val="001F3618"/>
  </w:style>
  <w:style w:type="character" w:customStyle="1" w:styleId="WW8Num4z8">
    <w:name w:val="WW8Num4z8"/>
    <w:rsid w:val="001F3618"/>
  </w:style>
  <w:style w:type="character" w:customStyle="1" w:styleId="61">
    <w:name w:val="Προεπιλεγμένη γραμματοσειρά6"/>
    <w:rsid w:val="001F3618"/>
  </w:style>
  <w:style w:type="character" w:customStyle="1" w:styleId="Char4">
    <w:name w:val="Κεφαλίδα Char"/>
    <w:rsid w:val="001F3618"/>
    <w:rPr>
      <w:rFonts w:ascii="Calibri" w:eastAsia="Times New Roman" w:hAnsi="Calibri" w:cs="Times New Roman"/>
    </w:rPr>
  </w:style>
  <w:style w:type="character" w:customStyle="1" w:styleId="Char10">
    <w:name w:val="Κεφαλίδα Char1"/>
    <w:rsid w:val="001F3618"/>
    <w:rPr>
      <w:rFonts w:ascii="Calibri" w:eastAsia="Calibri" w:hAnsi="Calibri" w:cs="Times New Roman"/>
    </w:rPr>
  </w:style>
  <w:style w:type="character" w:customStyle="1" w:styleId="1Char">
    <w:name w:val="Επικεφαλίδα 1 Char"/>
    <w:rsid w:val="001F3618"/>
    <w:rPr>
      <w:rFonts w:ascii="Candara" w:eastAsia="Times New Roman" w:hAnsi="Candara" w:cs="Candara"/>
      <w:b/>
      <w:bCs/>
      <w:sz w:val="26"/>
      <w:szCs w:val="22"/>
    </w:rPr>
  </w:style>
  <w:style w:type="character" w:customStyle="1" w:styleId="Char5">
    <w:name w:val="Υποσέλιδο Char"/>
    <w:rsid w:val="001F3618"/>
    <w:rPr>
      <w:rFonts w:eastAsia="Times New Roman"/>
      <w:sz w:val="22"/>
      <w:szCs w:val="22"/>
    </w:rPr>
  </w:style>
  <w:style w:type="character" w:customStyle="1" w:styleId="ListLabel1">
    <w:name w:val="ListLabel 1"/>
    <w:rsid w:val="001F3618"/>
    <w:rPr>
      <w:rFonts w:cs="Courier New"/>
    </w:rPr>
  </w:style>
  <w:style w:type="character" w:customStyle="1" w:styleId="WW8Num21z4">
    <w:name w:val="WW8Num21z4"/>
    <w:rsid w:val="001F3618"/>
  </w:style>
  <w:style w:type="character" w:customStyle="1" w:styleId="WW8Num21z5">
    <w:name w:val="WW8Num21z5"/>
    <w:rsid w:val="001F3618"/>
  </w:style>
  <w:style w:type="character" w:customStyle="1" w:styleId="WW8Num21z6">
    <w:name w:val="WW8Num21z6"/>
    <w:rsid w:val="001F3618"/>
  </w:style>
  <w:style w:type="character" w:customStyle="1" w:styleId="WW8Num21z7">
    <w:name w:val="WW8Num21z7"/>
    <w:rsid w:val="001F3618"/>
  </w:style>
  <w:style w:type="character" w:customStyle="1" w:styleId="WW8Num21z8">
    <w:name w:val="WW8Num21z8"/>
    <w:rsid w:val="001F3618"/>
  </w:style>
  <w:style w:type="character" w:customStyle="1" w:styleId="WW8Num23z4">
    <w:name w:val="WW8Num23z4"/>
    <w:rsid w:val="001F3618"/>
  </w:style>
  <w:style w:type="character" w:customStyle="1" w:styleId="WW8Num23z5">
    <w:name w:val="WW8Num23z5"/>
    <w:rsid w:val="001F3618"/>
  </w:style>
  <w:style w:type="character" w:customStyle="1" w:styleId="WW8Num23z6">
    <w:name w:val="WW8Num23z6"/>
    <w:rsid w:val="001F3618"/>
  </w:style>
  <w:style w:type="character" w:customStyle="1" w:styleId="WW8Num23z7">
    <w:name w:val="WW8Num23z7"/>
    <w:rsid w:val="001F3618"/>
  </w:style>
  <w:style w:type="character" w:customStyle="1" w:styleId="WW8Num23z8">
    <w:name w:val="WW8Num23z8"/>
    <w:rsid w:val="001F3618"/>
  </w:style>
  <w:style w:type="character" w:customStyle="1" w:styleId="DeltaViewInsertion">
    <w:name w:val="DeltaView Insertion"/>
    <w:rsid w:val="001F3618"/>
    <w:rPr>
      <w:b/>
      <w:i/>
      <w:spacing w:val="0"/>
      <w:lang w:val="el-GR"/>
    </w:rPr>
  </w:style>
  <w:style w:type="character" w:customStyle="1" w:styleId="NormalBoldChar">
    <w:name w:val="NormalBold Char"/>
    <w:rsid w:val="001F3618"/>
    <w:rPr>
      <w:rFonts w:ascii="Times New Roman" w:eastAsia="Times New Roman" w:hAnsi="Times New Roman" w:cs="Times New Roman"/>
      <w:b/>
      <w:sz w:val="24"/>
      <w:lang w:val="el-GR"/>
    </w:rPr>
  </w:style>
  <w:style w:type="character" w:customStyle="1" w:styleId="WW-">
    <w:name w:val="WW-Χαρακτήρες σημείωσης τέλους"/>
    <w:rsid w:val="001F3618"/>
  </w:style>
  <w:style w:type="character" w:customStyle="1" w:styleId="Char6">
    <w:name w:val="Κείμενο σημείωσης τέλους Char"/>
    <w:rsid w:val="001F3618"/>
    <w:rPr>
      <w:rFonts w:ascii="Calibri" w:hAnsi="Calibri" w:cs="Calibri"/>
      <w:kern w:val="1"/>
      <w:lang w:eastAsia="zh-CN"/>
    </w:rPr>
  </w:style>
  <w:style w:type="paragraph" w:customStyle="1" w:styleId="52">
    <w:name w:val="Λεζάντα5"/>
    <w:basedOn w:val="a"/>
    <w:rsid w:val="001F3618"/>
    <w:pPr>
      <w:suppressLineNumbers/>
      <w:spacing w:before="120" w:line="276" w:lineRule="auto"/>
      <w:ind w:firstLine="397"/>
    </w:pPr>
    <w:rPr>
      <w:rFonts w:cs="Mangal"/>
      <w:i/>
      <w:iCs/>
      <w:kern w:val="1"/>
      <w:sz w:val="24"/>
      <w:lang w:val="el-GR"/>
    </w:rPr>
  </w:style>
  <w:style w:type="paragraph" w:customStyle="1" w:styleId="42">
    <w:name w:val="Λεζάντα4"/>
    <w:basedOn w:val="a"/>
    <w:rsid w:val="001F3618"/>
    <w:pPr>
      <w:suppressLineNumbers/>
      <w:spacing w:before="120" w:line="276" w:lineRule="auto"/>
      <w:ind w:firstLine="397"/>
    </w:pPr>
    <w:rPr>
      <w:rFonts w:cs="Mangal"/>
      <w:i/>
      <w:iCs/>
      <w:kern w:val="1"/>
      <w:sz w:val="24"/>
      <w:lang w:val="el-GR"/>
    </w:rPr>
  </w:style>
  <w:style w:type="paragraph" w:customStyle="1" w:styleId="1b">
    <w:name w:val="Τμήμα κειμένου1"/>
    <w:basedOn w:val="a"/>
    <w:rsid w:val="001F3618"/>
    <w:pPr>
      <w:spacing w:after="0" w:line="100" w:lineRule="atLeast"/>
      <w:ind w:left="-568" w:right="-355" w:firstLine="284"/>
    </w:pPr>
    <w:rPr>
      <w:rFonts w:ascii="Arial" w:hAnsi="Arial" w:cs="Arial"/>
      <w:b/>
      <w:kern w:val="1"/>
      <w:sz w:val="24"/>
      <w:szCs w:val="20"/>
      <w:lang w:val="el-GR"/>
    </w:rPr>
  </w:style>
  <w:style w:type="paragraph" w:customStyle="1" w:styleId="1c">
    <w:name w:val="Χωρίς διάστιχο1"/>
    <w:rsid w:val="001F3618"/>
    <w:pPr>
      <w:suppressAutoHyphens/>
    </w:pPr>
    <w:rPr>
      <w:rFonts w:ascii="Calibri" w:eastAsia="Arial" w:hAnsi="Calibri" w:cs="Calibri"/>
      <w:kern w:val="1"/>
      <w:sz w:val="22"/>
      <w:szCs w:val="22"/>
      <w:lang w:eastAsia="zh-CN"/>
    </w:rPr>
  </w:style>
  <w:style w:type="paragraph" w:customStyle="1" w:styleId="GRHelvA">
    <w:name w:val="GR Helv Aπλό"/>
    <w:basedOn w:val="a"/>
    <w:rsid w:val="001F3618"/>
    <w:pPr>
      <w:spacing w:after="0" w:line="100" w:lineRule="atLeast"/>
      <w:ind w:firstLine="284"/>
    </w:pPr>
    <w:rPr>
      <w:rFonts w:ascii="√Ò·ÏÏ·ÙÔÛÂÈÒ‹200" w:hAnsi="√Ò·ÏÏ·ÙÔÛÂÈÒ‹200" w:cs="√Ò·ÏÏ·ÙÔÛÂÈÒ‹200"/>
      <w:kern w:val="1"/>
      <w:sz w:val="24"/>
      <w:szCs w:val="20"/>
      <w:lang w:val="el-GR"/>
    </w:rPr>
  </w:style>
  <w:style w:type="paragraph" w:customStyle="1" w:styleId="27">
    <w:name w:val="Κείμενο πλαισίου2"/>
    <w:basedOn w:val="a"/>
    <w:rsid w:val="001F3618"/>
    <w:pPr>
      <w:spacing w:after="0" w:line="100" w:lineRule="atLeast"/>
      <w:ind w:firstLine="397"/>
    </w:pPr>
    <w:rPr>
      <w:rFonts w:ascii="Tahoma" w:hAnsi="Tahoma" w:cs="Tahoma"/>
      <w:kern w:val="1"/>
      <w:sz w:val="16"/>
      <w:szCs w:val="16"/>
      <w:lang w:val="el-GR"/>
    </w:rPr>
  </w:style>
  <w:style w:type="paragraph" w:customStyle="1" w:styleId="1d">
    <w:name w:val="Παράγραφος λίστας1"/>
    <w:basedOn w:val="a"/>
    <w:rsid w:val="001F3618"/>
    <w:pPr>
      <w:spacing w:after="0" w:line="276" w:lineRule="auto"/>
      <w:ind w:left="720"/>
      <w:jc w:val="left"/>
    </w:pPr>
    <w:rPr>
      <w:rFonts w:eastAsia="Calibri"/>
      <w:kern w:val="1"/>
      <w:szCs w:val="22"/>
      <w:lang w:val="el-GR"/>
    </w:rPr>
  </w:style>
  <w:style w:type="paragraph" w:customStyle="1" w:styleId="Web1">
    <w:name w:val="Κανονικό (Web)1"/>
    <w:basedOn w:val="a"/>
    <w:rsid w:val="001F3618"/>
    <w:pPr>
      <w:spacing w:before="28" w:after="28" w:line="100" w:lineRule="atLeast"/>
      <w:jc w:val="left"/>
    </w:pPr>
    <w:rPr>
      <w:rFonts w:ascii="Times New Roman" w:hAnsi="Times New Roman" w:cs="Times New Roman"/>
      <w:kern w:val="1"/>
      <w:sz w:val="24"/>
      <w:lang w:val="el-GR"/>
    </w:rPr>
  </w:style>
  <w:style w:type="paragraph" w:customStyle="1" w:styleId="1e">
    <w:name w:val="Βασικό1"/>
    <w:rsid w:val="001F3618"/>
    <w:pPr>
      <w:widowControl w:val="0"/>
      <w:suppressAutoHyphens/>
    </w:pPr>
    <w:rPr>
      <w:rFonts w:eastAsia="SimSun" w:cs="Mangal"/>
      <w:sz w:val="24"/>
      <w:szCs w:val="24"/>
      <w:lang w:eastAsia="zh-CN" w:bidi="hi-IN"/>
    </w:rPr>
  </w:style>
  <w:style w:type="paragraph" w:customStyle="1" w:styleId="aff6">
    <w:name w:val="Παραθέσεις"/>
    <w:basedOn w:val="a"/>
    <w:rsid w:val="001F3618"/>
    <w:pPr>
      <w:spacing w:after="200" w:line="276" w:lineRule="auto"/>
      <w:ind w:firstLine="397"/>
    </w:pPr>
    <w:rPr>
      <w:kern w:val="1"/>
      <w:szCs w:val="22"/>
      <w:lang w:val="el-GR"/>
    </w:rPr>
  </w:style>
  <w:style w:type="paragraph" w:styleId="aff7">
    <w:name w:val="Title"/>
    <w:basedOn w:val="af0"/>
    <w:next w:val="af1"/>
    <w:link w:val="Char7"/>
    <w:qFormat/>
    <w:rsid w:val="001F3618"/>
    <w:pPr>
      <w:spacing w:line="276" w:lineRule="auto"/>
      <w:ind w:firstLine="397"/>
    </w:pPr>
    <w:rPr>
      <w:rFonts w:ascii="Arial" w:hAnsi="Arial"/>
      <w:kern w:val="1"/>
      <w:lang w:val="el-GR"/>
    </w:rPr>
  </w:style>
  <w:style w:type="character" w:customStyle="1" w:styleId="Char7">
    <w:name w:val="Τίτλος Char"/>
    <w:basedOn w:val="a0"/>
    <w:link w:val="aff7"/>
    <w:rsid w:val="001F3618"/>
    <w:rPr>
      <w:rFonts w:ascii="Arial" w:eastAsia="Microsoft YaHei" w:hAnsi="Arial" w:cs="Mangal"/>
      <w:kern w:val="1"/>
      <w:sz w:val="28"/>
      <w:szCs w:val="28"/>
      <w:lang w:eastAsia="zh-CN"/>
    </w:rPr>
  </w:style>
  <w:style w:type="paragraph" w:styleId="aff8">
    <w:name w:val="Subtitle"/>
    <w:basedOn w:val="af0"/>
    <w:next w:val="af1"/>
    <w:link w:val="Char8"/>
    <w:qFormat/>
    <w:rsid w:val="001F3618"/>
    <w:pPr>
      <w:spacing w:line="276" w:lineRule="auto"/>
      <w:ind w:firstLine="397"/>
    </w:pPr>
    <w:rPr>
      <w:rFonts w:ascii="Arial" w:hAnsi="Arial"/>
      <w:kern w:val="1"/>
      <w:lang w:val="el-GR"/>
    </w:rPr>
  </w:style>
  <w:style w:type="character" w:customStyle="1" w:styleId="Char8">
    <w:name w:val="Υπότιτλος Char"/>
    <w:basedOn w:val="a0"/>
    <w:link w:val="aff8"/>
    <w:rsid w:val="001F3618"/>
    <w:rPr>
      <w:rFonts w:ascii="Arial" w:eastAsia="Microsoft YaHei" w:hAnsi="Arial" w:cs="Mangal"/>
      <w:kern w:val="1"/>
      <w:sz w:val="28"/>
      <w:szCs w:val="28"/>
      <w:lang w:eastAsia="zh-CN"/>
    </w:rPr>
  </w:style>
  <w:style w:type="paragraph" w:customStyle="1" w:styleId="Pagedecouverture">
    <w:name w:val="Page de couverture"/>
    <w:basedOn w:val="a"/>
    <w:next w:val="a"/>
    <w:rsid w:val="001F3618"/>
    <w:pPr>
      <w:spacing w:after="0" w:line="276" w:lineRule="auto"/>
      <w:ind w:firstLine="397"/>
    </w:pPr>
    <w:rPr>
      <w:kern w:val="1"/>
      <w:szCs w:val="22"/>
      <w:lang w:val="el-GR"/>
    </w:rPr>
  </w:style>
  <w:style w:type="paragraph" w:customStyle="1" w:styleId="PartTitle">
    <w:name w:val="PartTitle"/>
    <w:basedOn w:val="a"/>
    <w:next w:val="ChapterTitle"/>
    <w:rsid w:val="001F3618"/>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1F3618"/>
    <w:pPr>
      <w:keepNext/>
      <w:spacing w:before="120" w:after="360" w:line="276" w:lineRule="auto"/>
      <w:jc w:val="center"/>
    </w:pPr>
    <w:rPr>
      <w:b/>
      <w:kern w:val="1"/>
      <w:szCs w:val="22"/>
      <w:lang w:val="el-GR"/>
    </w:rPr>
  </w:style>
  <w:style w:type="paragraph" w:customStyle="1" w:styleId="Titrearticle">
    <w:name w:val="Titre article"/>
    <w:basedOn w:val="a"/>
    <w:next w:val="a"/>
    <w:rsid w:val="001F3618"/>
    <w:pPr>
      <w:keepNext/>
      <w:spacing w:before="360" w:line="276" w:lineRule="auto"/>
      <w:ind w:firstLine="397"/>
      <w:jc w:val="center"/>
    </w:pPr>
    <w:rPr>
      <w:i/>
      <w:kern w:val="1"/>
      <w:szCs w:val="22"/>
      <w:lang w:val="el-GR"/>
    </w:rPr>
  </w:style>
  <w:style w:type="paragraph" w:customStyle="1" w:styleId="Point0">
    <w:name w:val="Point 0"/>
    <w:basedOn w:val="a"/>
    <w:rsid w:val="001F3618"/>
    <w:pPr>
      <w:spacing w:after="200" w:line="276" w:lineRule="auto"/>
      <w:ind w:left="850" w:hanging="850"/>
    </w:pPr>
    <w:rPr>
      <w:kern w:val="1"/>
      <w:szCs w:val="22"/>
      <w:lang w:val="el-GR"/>
    </w:rPr>
  </w:style>
  <w:style w:type="paragraph" w:customStyle="1" w:styleId="Tiret0">
    <w:name w:val="Tiret 0"/>
    <w:basedOn w:val="Point0"/>
    <w:rsid w:val="001F3618"/>
    <w:pPr>
      <w:tabs>
        <w:tab w:val="num" w:pos="397"/>
      </w:tabs>
      <w:ind w:left="397" w:hanging="397"/>
    </w:pPr>
  </w:style>
  <w:style w:type="paragraph" w:customStyle="1" w:styleId="Point1">
    <w:name w:val="Point 1"/>
    <w:basedOn w:val="a"/>
    <w:rsid w:val="001F3618"/>
    <w:pPr>
      <w:spacing w:after="200" w:line="276" w:lineRule="auto"/>
      <w:ind w:left="1417" w:hanging="567"/>
    </w:pPr>
    <w:rPr>
      <w:kern w:val="1"/>
      <w:szCs w:val="22"/>
      <w:lang w:val="el-GR"/>
    </w:rPr>
  </w:style>
  <w:style w:type="paragraph" w:customStyle="1" w:styleId="Tiret1">
    <w:name w:val="Tiret 1"/>
    <w:basedOn w:val="Point1"/>
    <w:rsid w:val="001F3618"/>
    <w:pPr>
      <w:numPr>
        <w:numId w:val="5"/>
      </w:numPr>
    </w:pPr>
  </w:style>
  <w:style w:type="paragraph" w:customStyle="1" w:styleId="SectionTitle">
    <w:name w:val="SectionTitle"/>
    <w:basedOn w:val="a"/>
    <w:next w:val="1"/>
    <w:rsid w:val="001F3618"/>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1F3618"/>
    <w:pPr>
      <w:spacing w:after="200" w:line="276" w:lineRule="auto"/>
      <w:ind w:left="850"/>
    </w:pPr>
    <w:rPr>
      <w:kern w:val="1"/>
      <w:szCs w:val="22"/>
      <w:lang w:val="el-GR"/>
    </w:rPr>
  </w:style>
  <w:style w:type="paragraph" w:customStyle="1" w:styleId="NumPar1">
    <w:name w:val="NumPar 1"/>
    <w:basedOn w:val="a"/>
    <w:next w:val="Text1"/>
    <w:rsid w:val="001F3618"/>
    <w:pPr>
      <w:numPr>
        <w:numId w:val="6"/>
      </w:numPr>
      <w:spacing w:after="200" w:line="276" w:lineRule="auto"/>
    </w:pPr>
    <w:rPr>
      <w:kern w:val="1"/>
      <w:szCs w:val="22"/>
      <w:lang w:val="el-GR"/>
    </w:rPr>
  </w:style>
  <w:style w:type="paragraph" w:customStyle="1" w:styleId="NormalLeft">
    <w:name w:val="Normal Left"/>
    <w:basedOn w:val="a"/>
    <w:rsid w:val="001F3618"/>
    <w:pPr>
      <w:spacing w:after="200" w:line="276" w:lineRule="auto"/>
      <w:ind w:firstLine="397"/>
      <w:jc w:val="left"/>
    </w:pPr>
    <w:rPr>
      <w:kern w:val="1"/>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athon.gr" TargetMode="External"/><Relationship Id="rId4" Type="http://schemas.openxmlformats.org/officeDocument/2006/relationships/settings" Target="settings.xml"/><Relationship Id="rId9" Type="http://schemas.openxmlformats.org/officeDocument/2006/relationships/hyperlink" Target="mailto:promithies@marath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4ACE-1D0D-410F-AB4A-1776EBBE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3315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3921</CharactersWithSpaces>
  <SharedDoc>false</SharedDoc>
  <HLinks>
    <vt:vector size="810" baseType="variant">
      <vt:variant>
        <vt:i4>65616</vt:i4>
      </vt:variant>
      <vt:variant>
        <vt:i4>543</vt:i4>
      </vt:variant>
      <vt:variant>
        <vt:i4>0</vt:i4>
      </vt:variant>
      <vt:variant>
        <vt:i4>5</vt:i4>
      </vt:variant>
      <vt:variant>
        <vt:lpwstr>https://espdint.eprocurement.gov.gr/</vt:lpwstr>
      </vt:variant>
      <vt:variant>
        <vt:lpwstr/>
      </vt:variant>
      <vt:variant>
        <vt:i4>55378834</vt:i4>
      </vt:variant>
      <vt:variant>
        <vt:i4>540</vt:i4>
      </vt:variant>
      <vt:variant>
        <vt:i4>0</vt:i4>
      </vt:variant>
      <vt:variant>
        <vt:i4>5</vt:i4>
      </vt:variant>
      <vt:variant>
        <vt:lpwstr>../../20161003 Ομάδα για τα Πρότυπα Τεύχη/2019/Promitheus ESPDint </vt:lpwstr>
      </vt:variant>
      <vt:variant>
        <vt:lpwstr/>
      </vt:variant>
      <vt:variant>
        <vt:i4>1703951</vt:i4>
      </vt:variant>
      <vt:variant>
        <vt:i4>537</vt:i4>
      </vt:variant>
      <vt:variant>
        <vt:i4>0</vt:i4>
      </vt:variant>
      <vt:variant>
        <vt:i4>5</vt:i4>
      </vt:variant>
      <vt:variant>
        <vt:lpwstr>http://www.hsppa.gr/</vt:lpwstr>
      </vt:variant>
      <vt:variant>
        <vt:lpwstr/>
      </vt:variant>
      <vt:variant>
        <vt:i4>6094939</vt:i4>
      </vt:variant>
      <vt:variant>
        <vt:i4>534</vt:i4>
      </vt:variant>
      <vt:variant>
        <vt:i4>0</vt:i4>
      </vt:variant>
      <vt:variant>
        <vt:i4>5</vt:i4>
      </vt:variant>
      <vt:variant>
        <vt:lpwstr>http://www.promitheus.gov.gr/</vt:lpwstr>
      </vt:variant>
      <vt:variant>
        <vt:lpwstr/>
      </vt:variant>
      <vt:variant>
        <vt:i4>65616</vt:i4>
      </vt:variant>
      <vt:variant>
        <vt:i4>531</vt:i4>
      </vt:variant>
      <vt:variant>
        <vt:i4>0</vt:i4>
      </vt:variant>
      <vt:variant>
        <vt:i4>5</vt:i4>
      </vt:variant>
      <vt:variant>
        <vt:lpwstr>https://espdint.eprocurement.gov.gr/</vt:lpwstr>
      </vt:variant>
      <vt:variant>
        <vt:lpwstr/>
      </vt:variant>
      <vt:variant>
        <vt:i4>65616</vt:i4>
      </vt:variant>
      <vt:variant>
        <vt:i4>528</vt:i4>
      </vt:variant>
      <vt:variant>
        <vt:i4>0</vt:i4>
      </vt:variant>
      <vt:variant>
        <vt:i4>5</vt:i4>
      </vt:variant>
      <vt:variant>
        <vt:lpwstr>https://espdint.eprocurement.gov.gr/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5373961</vt:i4>
      </vt:variant>
      <vt:variant>
        <vt:i4>516</vt:i4>
      </vt:variant>
      <vt:variant>
        <vt:i4>0</vt:i4>
      </vt:variant>
      <vt:variant>
        <vt:i4>5</vt:i4>
      </vt:variant>
      <vt:variant>
        <vt:lpwstr>http://www.eaadhsy.gr/n4412/n4412fulltextlinks.html</vt:lpwstr>
      </vt:variant>
      <vt:variant>
        <vt:lpwstr>art368</vt:lpwstr>
      </vt:variant>
      <vt:variant>
        <vt:i4>6029327</vt:i4>
      </vt:variant>
      <vt:variant>
        <vt:i4>513</vt:i4>
      </vt:variant>
      <vt:variant>
        <vt:i4>0</vt:i4>
      </vt:variant>
      <vt:variant>
        <vt:i4>5</vt:i4>
      </vt:variant>
      <vt:variant>
        <vt:lpwstr>http://www.eaadhsy.gr/n4412/n4412fulltextlinks.html</vt:lpwstr>
      </vt:variant>
      <vt:variant>
        <vt:lpwstr>art104</vt:lpwstr>
      </vt:variant>
      <vt:variant>
        <vt:i4>7864382</vt:i4>
      </vt:variant>
      <vt:variant>
        <vt:i4>510</vt:i4>
      </vt:variant>
      <vt:variant>
        <vt:i4>0</vt:i4>
      </vt:variant>
      <vt:variant>
        <vt:i4>5</vt:i4>
      </vt:variant>
      <vt:variant>
        <vt:lpwstr>http://www.eaadhsy.gr/n4412/art79a</vt:lpwstr>
      </vt:variant>
      <vt:variant>
        <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720940</vt:i4>
      </vt:variant>
      <vt:variant>
        <vt:i4>504</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2228331</vt:i4>
      </vt:variant>
      <vt:variant>
        <vt:i4>492</vt:i4>
      </vt:variant>
      <vt:variant>
        <vt:i4>0</vt:i4>
      </vt:variant>
      <vt:variant>
        <vt:i4>5</vt:i4>
      </vt:variant>
      <vt:variant>
        <vt:lpwstr>http://et.diavgeia.gov.gr/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1638450</vt:i4>
      </vt:variant>
      <vt:variant>
        <vt:i4>482</vt:i4>
      </vt:variant>
      <vt:variant>
        <vt:i4>0</vt:i4>
      </vt:variant>
      <vt:variant>
        <vt:i4>5</vt:i4>
      </vt:variant>
      <vt:variant>
        <vt:lpwstr/>
      </vt:variant>
      <vt:variant>
        <vt:lpwstr>_Toc13731957</vt:lpwstr>
      </vt:variant>
      <vt:variant>
        <vt:i4>1572914</vt:i4>
      </vt:variant>
      <vt:variant>
        <vt:i4>476</vt:i4>
      </vt:variant>
      <vt:variant>
        <vt:i4>0</vt:i4>
      </vt:variant>
      <vt:variant>
        <vt:i4>5</vt:i4>
      </vt:variant>
      <vt:variant>
        <vt:lpwstr/>
      </vt:variant>
      <vt:variant>
        <vt:lpwstr>_Toc13731956</vt:lpwstr>
      </vt:variant>
      <vt:variant>
        <vt:i4>1769522</vt:i4>
      </vt:variant>
      <vt:variant>
        <vt:i4>470</vt:i4>
      </vt:variant>
      <vt:variant>
        <vt:i4>0</vt:i4>
      </vt:variant>
      <vt:variant>
        <vt:i4>5</vt:i4>
      </vt:variant>
      <vt:variant>
        <vt:lpwstr/>
      </vt:variant>
      <vt:variant>
        <vt:lpwstr>_Toc13731955</vt:lpwstr>
      </vt:variant>
      <vt:variant>
        <vt:i4>1703986</vt:i4>
      </vt:variant>
      <vt:variant>
        <vt:i4>464</vt:i4>
      </vt:variant>
      <vt:variant>
        <vt:i4>0</vt:i4>
      </vt:variant>
      <vt:variant>
        <vt:i4>5</vt:i4>
      </vt:variant>
      <vt:variant>
        <vt:lpwstr/>
      </vt:variant>
      <vt:variant>
        <vt:lpwstr>_Toc13731954</vt:lpwstr>
      </vt:variant>
      <vt:variant>
        <vt:i4>1900594</vt:i4>
      </vt:variant>
      <vt:variant>
        <vt:i4>458</vt:i4>
      </vt:variant>
      <vt:variant>
        <vt:i4>0</vt:i4>
      </vt:variant>
      <vt:variant>
        <vt:i4>5</vt:i4>
      </vt:variant>
      <vt:variant>
        <vt:lpwstr/>
      </vt:variant>
      <vt:variant>
        <vt:lpwstr>_Toc13731953</vt:lpwstr>
      </vt:variant>
      <vt:variant>
        <vt:i4>1835058</vt:i4>
      </vt:variant>
      <vt:variant>
        <vt:i4>452</vt:i4>
      </vt:variant>
      <vt:variant>
        <vt:i4>0</vt:i4>
      </vt:variant>
      <vt:variant>
        <vt:i4>5</vt:i4>
      </vt:variant>
      <vt:variant>
        <vt:lpwstr/>
      </vt:variant>
      <vt:variant>
        <vt:lpwstr>_Toc13731952</vt:lpwstr>
      </vt:variant>
      <vt:variant>
        <vt:i4>2031666</vt:i4>
      </vt:variant>
      <vt:variant>
        <vt:i4>446</vt:i4>
      </vt:variant>
      <vt:variant>
        <vt:i4>0</vt:i4>
      </vt:variant>
      <vt:variant>
        <vt:i4>5</vt:i4>
      </vt:variant>
      <vt:variant>
        <vt:lpwstr/>
      </vt:variant>
      <vt:variant>
        <vt:lpwstr>_Toc13731951</vt:lpwstr>
      </vt:variant>
      <vt:variant>
        <vt:i4>1966130</vt:i4>
      </vt:variant>
      <vt:variant>
        <vt:i4>440</vt:i4>
      </vt:variant>
      <vt:variant>
        <vt:i4>0</vt:i4>
      </vt:variant>
      <vt:variant>
        <vt:i4>5</vt:i4>
      </vt:variant>
      <vt:variant>
        <vt:lpwstr/>
      </vt:variant>
      <vt:variant>
        <vt:lpwstr>_Toc13731950</vt:lpwstr>
      </vt:variant>
      <vt:variant>
        <vt:i4>1507379</vt:i4>
      </vt:variant>
      <vt:variant>
        <vt:i4>434</vt:i4>
      </vt:variant>
      <vt:variant>
        <vt:i4>0</vt:i4>
      </vt:variant>
      <vt:variant>
        <vt:i4>5</vt:i4>
      </vt:variant>
      <vt:variant>
        <vt:lpwstr/>
      </vt:variant>
      <vt:variant>
        <vt:lpwstr>_Toc13731949</vt:lpwstr>
      </vt:variant>
      <vt:variant>
        <vt:i4>1441843</vt:i4>
      </vt:variant>
      <vt:variant>
        <vt:i4>428</vt:i4>
      </vt:variant>
      <vt:variant>
        <vt:i4>0</vt:i4>
      </vt:variant>
      <vt:variant>
        <vt:i4>5</vt:i4>
      </vt:variant>
      <vt:variant>
        <vt:lpwstr/>
      </vt:variant>
      <vt:variant>
        <vt:lpwstr>_Toc13731948</vt:lpwstr>
      </vt:variant>
      <vt:variant>
        <vt:i4>1638451</vt:i4>
      </vt:variant>
      <vt:variant>
        <vt:i4>422</vt:i4>
      </vt:variant>
      <vt:variant>
        <vt:i4>0</vt:i4>
      </vt:variant>
      <vt:variant>
        <vt:i4>5</vt:i4>
      </vt:variant>
      <vt:variant>
        <vt:lpwstr/>
      </vt:variant>
      <vt:variant>
        <vt:lpwstr>_Toc13731947</vt:lpwstr>
      </vt:variant>
      <vt:variant>
        <vt:i4>1572915</vt:i4>
      </vt:variant>
      <vt:variant>
        <vt:i4>416</vt:i4>
      </vt:variant>
      <vt:variant>
        <vt:i4>0</vt:i4>
      </vt:variant>
      <vt:variant>
        <vt:i4>5</vt:i4>
      </vt:variant>
      <vt:variant>
        <vt:lpwstr/>
      </vt:variant>
      <vt:variant>
        <vt:lpwstr>_Toc13731946</vt:lpwstr>
      </vt:variant>
      <vt:variant>
        <vt:i4>1769523</vt:i4>
      </vt:variant>
      <vt:variant>
        <vt:i4>410</vt:i4>
      </vt:variant>
      <vt:variant>
        <vt:i4>0</vt:i4>
      </vt:variant>
      <vt:variant>
        <vt:i4>5</vt:i4>
      </vt:variant>
      <vt:variant>
        <vt:lpwstr/>
      </vt:variant>
      <vt:variant>
        <vt:lpwstr>_Toc13731945</vt:lpwstr>
      </vt:variant>
      <vt:variant>
        <vt:i4>1703987</vt:i4>
      </vt:variant>
      <vt:variant>
        <vt:i4>404</vt:i4>
      </vt:variant>
      <vt:variant>
        <vt:i4>0</vt:i4>
      </vt:variant>
      <vt:variant>
        <vt:i4>5</vt:i4>
      </vt:variant>
      <vt:variant>
        <vt:lpwstr/>
      </vt:variant>
      <vt:variant>
        <vt:lpwstr>_Toc13731944</vt:lpwstr>
      </vt:variant>
      <vt:variant>
        <vt:i4>1900595</vt:i4>
      </vt:variant>
      <vt:variant>
        <vt:i4>398</vt:i4>
      </vt:variant>
      <vt:variant>
        <vt:i4>0</vt:i4>
      </vt:variant>
      <vt:variant>
        <vt:i4>5</vt:i4>
      </vt:variant>
      <vt:variant>
        <vt:lpwstr/>
      </vt:variant>
      <vt:variant>
        <vt:lpwstr>_Toc13731943</vt:lpwstr>
      </vt:variant>
      <vt:variant>
        <vt:i4>1835059</vt:i4>
      </vt:variant>
      <vt:variant>
        <vt:i4>392</vt:i4>
      </vt:variant>
      <vt:variant>
        <vt:i4>0</vt:i4>
      </vt:variant>
      <vt:variant>
        <vt:i4>5</vt:i4>
      </vt:variant>
      <vt:variant>
        <vt:lpwstr/>
      </vt:variant>
      <vt:variant>
        <vt:lpwstr>_Toc13731942</vt:lpwstr>
      </vt:variant>
      <vt:variant>
        <vt:i4>2031667</vt:i4>
      </vt:variant>
      <vt:variant>
        <vt:i4>386</vt:i4>
      </vt:variant>
      <vt:variant>
        <vt:i4>0</vt:i4>
      </vt:variant>
      <vt:variant>
        <vt:i4>5</vt:i4>
      </vt:variant>
      <vt:variant>
        <vt:lpwstr/>
      </vt:variant>
      <vt:variant>
        <vt:lpwstr>_Toc13731941</vt:lpwstr>
      </vt:variant>
      <vt:variant>
        <vt:i4>1966131</vt:i4>
      </vt:variant>
      <vt:variant>
        <vt:i4>380</vt:i4>
      </vt:variant>
      <vt:variant>
        <vt:i4>0</vt:i4>
      </vt:variant>
      <vt:variant>
        <vt:i4>5</vt:i4>
      </vt:variant>
      <vt:variant>
        <vt:lpwstr/>
      </vt:variant>
      <vt:variant>
        <vt:lpwstr>_Toc13731940</vt:lpwstr>
      </vt:variant>
      <vt:variant>
        <vt:i4>1507380</vt:i4>
      </vt:variant>
      <vt:variant>
        <vt:i4>374</vt:i4>
      </vt:variant>
      <vt:variant>
        <vt:i4>0</vt:i4>
      </vt:variant>
      <vt:variant>
        <vt:i4>5</vt:i4>
      </vt:variant>
      <vt:variant>
        <vt:lpwstr/>
      </vt:variant>
      <vt:variant>
        <vt:lpwstr>_Toc13731939</vt:lpwstr>
      </vt:variant>
      <vt:variant>
        <vt:i4>1441844</vt:i4>
      </vt:variant>
      <vt:variant>
        <vt:i4>368</vt:i4>
      </vt:variant>
      <vt:variant>
        <vt:i4>0</vt:i4>
      </vt:variant>
      <vt:variant>
        <vt:i4>5</vt:i4>
      </vt:variant>
      <vt:variant>
        <vt:lpwstr/>
      </vt:variant>
      <vt:variant>
        <vt:lpwstr>_Toc13731938</vt:lpwstr>
      </vt:variant>
      <vt:variant>
        <vt:i4>1638452</vt:i4>
      </vt:variant>
      <vt:variant>
        <vt:i4>362</vt:i4>
      </vt:variant>
      <vt:variant>
        <vt:i4>0</vt:i4>
      </vt:variant>
      <vt:variant>
        <vt:i4>5</vt:i4>
      </vt:variant>
      <vt:variant>
        <vt:lpwstr/>
      </vt:variant>
      <vt:variant>
        <vt:lpwstr>_Toc13731937</vt:lpwstr>
      </vt:variant>
      <vt:variant>
        <vt:i4>1572916</vt:i4>
      </vt:variant>
      <vt:variant>
        <vt:i4>356</vt:i4>
      </vt:variant>
      <vt:variant>
        <vt:i4>0</vt:i4>
      </vt:variant>
      <vt:variant>
        <vt:i4>5</vt:i4>
      </vt:variant>
      <vt:variant>
        <vt:lpwstr/>
      </vt:variant>
      <vt:variant>
        <vt:lpwstr>_Toc13731936</vt:lpwstr>
      </vt:variant>
      <vt:variant>
        <vt:i4>1769524</vt:i4>
      </vt:variant>
      <vt:variant>
        <vt:i4>350</vt:i4>
      </vt:variant>
      <vt:variant>
        <vt:i4>0</vt:i4>
      </vt:variant>
      <vt:variant>
        <vt:i4>5</vt:i4>
      </vt:variant>
      <vt:variant>
        <vt:lpwstr/>
      </vt:variant>
      <vt:variant>
        <vt:lpwstr>_Toc13731935</vt:lpwstr>
      </vt:variant>
      <vt:variant>
        <vt:i4>1703988</vt:i4>
      </vt:variant>
      <vt:variant>
        <vt:i4>344</vt:i4>
      </vt:variant>
      <vt:variant>
        <vt:i4>0</vt:i4>
      </vt:variant>
      <vt:variant>
        <vt:i4>5</vt:i4>
      </vt:variant>
      <vt:variant>
        <vt:lpwstr/>
      </vt:variant>
      <vt:variant>
        <vt:lpwstr>_Toc13731934</vt:lpwstr>
      </vt:variant>
      <vt:variant>
        <vt:i4>1900596</vt:i4>
      </vt:variant>
      <vt:variant>
        <vt:i4>338</vt:i4>
      </vt:variant>
      <vt:variant>
        <vt:i4>0</vt:i4>
      </vt:variant>
      <vt:variant>
        <vt:i4>5</vt:i4>
      </vt:variant>
      <vt:variant>
        <vt:lpwstr/>
      </vt:variant>
      <vt:variant>
        <vt:lpwstr>_Toc13731933</vt:lpwstr>
      </vt:variant>
      <vt:variant>
        <vt:i4>1835060</vt:i4>
      </vt:variant>
      <vt:variant>
        <vt:i4>332</vt:i4>
      </vt:variant>
      <vt:variant>
        <vt:i4>0</vt:i4>
      </vt:variant>
      <vt:variant>
        <vt:i4>5</vt:i4>
      </vt:variant>
      <vt:variant>
        <vt:lpwstr/>
      </vt:variant>
      <vt:variant>
        <vt:lpwstr>_Toc13731932</vt:lpwstr>
      </vt:variant>
      <vt:variant>
        <vt:i4>2031668</vt:i4>
      </vt:variant>
      <vt:variant>
        <vt:i4>326</vt:i4>
      </vt:variant>
      <vt:variant>
        <vt:i4>0</vt:i4>
      </vt:variant>
      <vt:variant>
        <vt:i4>5</vt:i4>
      </vt:variant>
      <vt:variant>
        <vt:lpwstr/>
      </vt:variant>
      <vt:variant>
        <vt:lpwstr>_Toc13731931</vt:lpwstr>
      </vt:variant>
      <vt:variant>
        <vt:i4>1966132</vt:i4>
      </vt:variant>
      <vt:variant>
        <vt:i4>320</vt:i4>
      </vt:variant>
      <vt:variant>
        <vt:i4>0</vt:i4>
      </vt:variant>
      <vt:variant>
        <vt:i4>5</vt:i4>
      </vt:variant>
      <vt:variant>
        <vt:lpwstr/>
      </vt:variant>
      <vt:variant>
        <vt:lpwstr>_Toc13731930</vt:lpwstr>
      </vt:variant>
      <vt:variant>
        <vt:i4>1507381</vt:i4>
      </vt:variant>
      <vt:variant>
        <vt:i4>314</vt:i4>
      </vt:variant>
      <vt:variant>
        <vt:i4>0</vt:i4>
      </vt:variant>
      <vt:variant>
        <vt:i4>5</vt:i4>
      </vt:variant>
      <vt:variant>
        <vt:lpwstr/>
      </vt:variant>
      <vt:variant>
        <vt:lpwstr>_Toc13731929</vt:lpwstr>
      </vt:variant>
      <vt:variant>
        <vt:i4>1441845</vt:i4>
      </vt:variant>
      <vt:variant>
        <vt:i4>308</vt:i4>
      </vt:variant>
      <vt:variant>
        <vt:i4>0</vt:i4>
      </vt:variant>
      <vt:variant>
        <vt:i4>5</vt:i4>
      </vt:variant>
      <vt:variant>
        <vt:lpwstr/>
      </vt:variant>
      <vt:variant>
        <vt:lpwstr>_Toc13731928</vt:lpwstr>
      </vt:variant>
      <vt:variant>
        <vt:i4>1638453</vt:i4>
      </vt:variant>
      <vt:variant>
        <vt:i4>302</vt:i4>
      </vt:variant>
      <vt:variant>
        <vt:i4>0</vt:i4>
      </vt:variant>
      <vt:variant>
        <vt:i4>5</vt:i4>
      </vt:variant>
      <vt:variant>
        <vt:lpwstr/>
      </vt:variant>
      <vt:variant>
        <vt:lpwstr>_Toc13731927</vt:lpwstr>
      </vt:variant>
      <vt:variant>
        <vt:i4>1572917</vt:i4>
      </vt:variant>
      <vt:variant>
        <vt:i4>296</vt:i4>
      </vt:variant>
      <vt:variant>
        <vt:i4>0</vt:i4>
      </vt:variant>
      <vt:variant>
        <vt:i4>5</vt:i4>
      </vt:variant>
      <vt:variant>
        <vt:lpwstr/>
      </vt:variant>
      <vt:variant>
        <vt:lpwstr>_Toc13731926</vt:lpwstr>
      </vt:variant>
      <vt:variant>
        <vt:i4>1769525</vt:i4>
      </vt:variant>
      <vt:variant>
        <vt:i4>290</vt:i4>
      </vt:variant>
      <vt:variant>
        <vt:i4>0</vt:i4>
      </vt:variant>
      <vt:variant>
        <vt:i4>5</vt:i4>
      </vt:variant>
      <vt:variant>
        <vt:lpwstr/>
      </vt:variant>
      <vt:variant>
        <vt:lpwstr>_Toc13731925</vt:lpwstr>
      </vt:variant>
      <vt:variant>
        <vt:i4>1703989</vt:i4>
      </vt:variant>
      <vt:variant>
        <vt:i4>284</vt:i4>
      </vt:variant>
      <vt:variant>
        <vt:i4>0</vt:i4>
      </vt:variant>
      <vt:variant>
        <vt:i4>5</vt:i4>
      </vt:variant>
      <vt:variant>
        <vt:lpwstr/>
      </vt:variant>
      <vt:variant>
        <vt:lpwstr>_Toc13731924</vt:lpwstr>
      </vt:variant>
      <vt:variant>
        <vt:i4>1900597</vt:i4>
      </vt:variant>
      <vt:variant>
        <vt:i4>278</vt:i4>
      </vt:variant>
      <vt:variant>
        <vt:i4>0</vt:i4>
      </vt:variant>
      <vt:variant>
        <vt:i4>5</vt:i4>
      </vt:variant>
      <vt:variant>
        <vt:lpwstr/>
      </vt:variant>
      <vt:variant>
        <vt:lpwstr>_Toc13731923</vt:lpwstr>
      </vt:variant>
      <vt:variant>
        <vt:i4>1835061</vt:i4>
      </vt:variant>
      <vt:variant>
        <vt:i4>272</vt:i4>
      </vt:variant>
      <vt:variant>
        <vt:i4>0</vt:i4>
      </vt:variant>
      <vt:variant>
        <vt:i4>5</vt:i4>
      </vt:variant>
      <vt:variant>
        <vt:lpwstr/>
      </vt:variant>
      <vt:variant>
        <vt:lpwstr>_Toc13731922</vt:lpwstr>
      </vt:variant>
      <vt:variant>
        <vt:i4>2031669</vt:i4>
      </vt:variant>
      <vt:variant>
        <vt:i4>266</vt:i4>
      </vt:variant>
      <vt:variant>
        <vt:i4>0</vt:i4>
      </vt:variant>
      <vt:variant>
        <vt:i4>5</vt:i4>
      </vt:variant>
      <vt:variant>
        <vt:lpwstr/>
      </vt:variant>
      <vt:variant>
        <vt:lpwstr>_Toc13731921</vt:lpwstr>
      </vt:variant>
      <vt:variant>
        <vt:i4>1966133</vt:i4>
      </vt:variant>
      <vt:variant>
        <vt:i4>260</vt:i4>
      </vt:variant>
      <vt:variant>
        <vt:i4>0</vt:i4>
      </vt:variant>
      <vt:variant>
        <vt:i4>5</vt:i4>
      </vt:variant>
      <vt:variant>
        <vt:lpwstr/>
      </vt:variant>
      <vt:variant>
        <vt:lpwstr>_Toc13731920</vt:lpwstr>
      </vt:variant>
      <vt:variant>
        <vt:i4>1507382</vt:i4>
      </vt:variant>
      <vt:variant>
        <vt:i4>254</vt:i4>
      </vt:variant>
      <vt:variant>
        <vt:i4>0</vt:i4>
      </vt:variant>
      <vt:variant>
        <vt:i4>5</vt:i4>
      </vt:variant>
      <vt:variant>
        <vt:lpwstr/>
      </vt:variant>
      <vt:variant>
        <vt:lpwstr>_Toc13731919</vt:lpwstr>
      </vt:variant>
      <vt:variant>
        <vt:i4>1441846</vt:i4>
      </vt:variant>
      <vt:variant>
        <vt:i4>248</vt:i4>
      </vt:variant>
      <vt:variant>
        <vt:i4>0</vt:i4>
      </vt:variant>
      <vt:variant>
        <vt:i4>5</vt:i4>
      </vt:variant>
      <vt:variant>
        <vt:lpwstr/>
      </vt:variant>
      <vt:variant>
        <vt:lpwstr>_Toc13731918</vt:lpwstr>
      </vt:variant>
      <vt:variant>
        <vt:i4>1638454</vt:i4>
      </vt:variant>
      <vt:variant>
        <vt:i4>242</vt:i4>
      </vt:variant>
      <vt:variant>
        <vt:i4>0</vt:i4>
      </vt:variant>
      <vt:variant>
        <vt:i4>5</vt:i4>
      </vt:variant>
      <vt:variant>
        <vt:lpwstr/>
      </vt:variant>
      <vt:variant>
        <vt:lpwstr>_Toc13731917</vt:lpwstr>
      </vt:variant>
      <vt:variant>
        <vt:i4>1572918</vt:i4>
      </vt:variant>
      <vt:variant>
        <vt:i4>236</vt:i4>
      </vt:variant>
      <vt:variant>
        <vt:i4>0</vt:i4>
      </vt:variant>
      <vt:variant>
        <vt:i4>5</vt:i4>
      </vt:variant>
      <vt:variant>
        <vt:lpwstr/>
      </vt:variant>
      <vt:variant>
        <vt:lpwstr>_Toc13731916</vt:lpwstr>
      </vt:variant>
      <vt:variant>
        <vt:i4>1769526</vt:i4>
      </vt:variant>
      <vt:variant>
        <vt:i4>230</vt:i4>
      </vt:variant>
      <vt:variant>
        <vt:i4>0</vt:i4>
      </vt:variant>
      <vt:variant>
        <vt:i4>5</vt:i4>
      </vt:variant>
      <vt:variant>
        <vt:lpwstr/>
      </vt:variant>
      <vt:variant>
        <vt:lpwstr>_Toc13731915</vt:lpwstr>
      </vt:variant>
      <vt:variant>
        <vt:i4>1703990</vt:i4>
      </vt:variant>
      <vt:variant>
        <vt:i4>224</vt:i4>
      </vt:variant>
      <vt:variant>
        <vt:i4>0</vt:i4>
      </vt:variant>
      <vt:variant>
        <vt:i4>5</vt:i4>
      </vt:variant>
      <vt:variant>
        <vt:lpwstr/>
      </vt:variant>
      <vt:variant>
        <vt:lpwstr>_Toc13731914</vt:lpwstr>
      </vt:variant>
      <vt:variant>
        <vt:i4>1900598</vt:i4>
      </vt:variant>
      <vt:variant>
        <vt:i4>218</vt:i4>
      </vt:variant>
      <vt:variant>
        <vt:i4>0</vt:i4>
      </vt:variant>
      <vt:variant>
        <vt:i4>5</vt:i4>
      </vt:variant>
      <vt:variant>
        <vt:lpwstr/>
      </vt:variant>
      <vt:variant>
        <vt:lpwstr>_Toc13731913</vt:lpwstr>
      </vt:variant>
      <vt:variant>
        <vt:i4>1835062</vt:i4>
      </vt:variant>
      <vt:variant>
        <vt:i4>212</vt:i4>
      </vt:variant>
      <vt:variant>
        <vt:i4>0</vt:i4>
      </vt:variant>
      <vt:variant>
        <vt:i4>5</vt:i4>
      </vt:variant>
      <vt:variant>
        <vt:lpwstr/>
      </vt:variant>
      <vt:variant>
        <vt:lpwstr>_Toc13731912</vt:lpwstr>
      </vt:variant>
      <vt:variant>
        <vt:i4>2031670</vt:i4>
      </vt:variant>
      <vt:variant>
        <vt:i4>206</vt:i4>
      </vt:variant>
      <vt:variant>
        <vt:i4>0</vt:i4>
      </vt:variant>
      <vt:variant>
        <vt:i4>5</vt:i4>
      </vt:variant>
      <vt:variant>
        <vt:lpwstr/>
      </vt:variant>
      <vt:variant>
        <vt:lpwstr>_Toc13731911</vt:lpwstr>
      </vt:variant>
      <vt:variant>
        <vt:i4>1966134</vt:i4>
      </vt:variant>
      <vt:variant>
        <vt:i4>200</vt:i4>
      </vt:variant>
      <vt:variant>
        <vt:i4>0</vt:i4>
      </vt:variant>
      <vt:variant>
        <vt:i4>5</vt:i4>
      </vt:variant>
      <vt:variant>
        <vt:lpwstr/>
      </vt:variant>
      <vt:variant>
        <vt:lpwstr>_Toc13731910</vt:lpwstr>
      </vt:variant>
      <vt:variant>
        <vt:i4>1507383</vt:i4>
      </vt:variant>
      <vt:variant>
        <vt:i4>194</vt:i4>
      </vt:variant>
      <vt:variant>
        <vt:i4>0</vt:i4>
      </vt:variant>
      <vt:variant>
        <vt:i4>5</vt:i4>
      </vt:variant>
      <vt:variant>
        <vt:lpwstr/>
      </vt:variant>
      <vt:variant>
        <vt:lpwstr>_Toc13731909</vt:lpwstr>
      </vt:variant>
      <vt:variant>
        <vt:i4>1441847</vt:i4>
      </vt:variant>
      <vt:variant>
        <vt:i4>188</vt:i4>
      </vt:variant>
      <vt:variant>
        <vt:i4>0</vt:i4>
      </vt:variant>
      <vt:variant>
        <vt:i4>5</vt:i4>
      </vt:variant>
      <vt:variant>
        <vt:lpwstr/>
      </vt:variant>
      <vt:variant>
        <vt:lpwstr>_Toc13731908</vt:lpwstr>
      </vt:variant>
      <vt:variant>
        <vt:i4>1638455</vt:i4>
      </vt:variant>
      <vt:variant>
        <vt:i4>182</vt:i4>
      </vt:variant>
      <vt:variant>
        <vt:i4>0</vt:i4>
      </vt:variant>
      <vt:variant>
        <vt:i4>5</vt:i4>
      </vt:variant>
      <vt:variant>
        <vt:lpwstr/>
      </vt:variant>
      <vt:variant>
        <vt:lpwstr>_Toc13731907</vt:lpwstr>
      </vt:variant>
      <vt:variant>
        <vt:i4>1572919</vt:i4>
      </vt:variant>
      <vt:variant>
        <vt:i4>176</vt:i4>
      </vt:variant>
      <vt:variant>
        <vt:i4>0</vt:i4>
      </vt:variant>
      <vt:variant>
        <vt:i4>5</vt:i4>
      </vt:variant>
      <vt:variant>
        <vt:lpwstr/>
      </vt:variant>
      <vt:variant>
        <vt:lpwstr>_Toc13731906</vt:lpwstr>
      </vt:variant>
      <vt:variant>
        <vt:i4>1769527</vt:i4>
      </vt:variant>
      <vt:variant>
        <vt:i4>170</vt:i4>
      </vt:variant>
      <vt:variant>
        <vt:i4>0</vt:i4>
      </vt:variant>
      <vt:variant>
        <vt:i4>5</vt:i4>
      </vt:variant>
      <vt:variant>
        <vt:lpwstr/>
      </vt:variant>
      <vt:variant>
        <vt:lpwstr>_Toc13731905</vt:lpwstr>
      </vt:variant>
      <vt:variant>
        <vt:i4>1703991</vt:i4>
      </vt:variant>
      <vt:variant>
        <vt:i4>164</vt:i4>
      </vt:variant>
      <vt:variant>
        <vt:i4>0</vt:i4>
      </vt:variant>
      <vt:variant>
        <vt:i4>5</vt:i4>
      </vt:variant>
      <vt:variant>
        <vt:lpwstr/>
      </vt:variant>
      <vt:variant>
        <vt:lpwstr>_Toc13731904</vt:lpwstr>
      </vt:variant>
      <vt:variant>
        <vt:i4>1900599</vt:i4>
      </vt:variant>
      <vt:variant>
        <vt:i4>158</vt:i4>
      </vt:variant>
      <vt:variant>
        <vt:i4>0</vt:i4>
      </vt:variant>
      <vt:variant>
        <vt:i4>5</vt:i4>
      </vt:variant>
      <vt:variant>
        <vt:lpwstr/>
      </vt:variant>
      <vt:variant>
        <vt:lpwstr>_Toc13731903</vt:lpwstr>
      </vt:variant>
      <vt:variant>
        <vt:i4>1835063</vt:i4>
      </vt:variant>
      <vt:variant>
        <vt:i4>152</vt:i4>
      </vt:variant>
      <vt:variant>
        <vt:i4>0</vt:i4>
      </vt:variant>
      <vt:variant>
        <vt:i4>5</vt:i4>
      </vt:variant>
      <vt:variant>
        <vt:lpwstr/>
      </vt:variant>
      <vt:variant>
        <vt:lpwstr>_Toc13731902</vt:lpwstr>
      </vt:variant>
      <vt:variant>
        <vt:i4>2031671</vt:i4>
      </vt:variant>
      <vt:variant>
        <vt:i4>146</vt:i4>
      </vt:variant>
      <vt:variant>
        <vt:i4>0</vt:i4>
      </vt:variant>
      <vt:variant>
        <vt:i4>5</vt:i4>
      </vt:variant>
      <vt:variant>
        <vt:lpwstr/>
      </vt:variant>
      <vt:variant>
        <vt:lpwstr>_Toc13731901</vt:lpwstr>
      </vt:variant>
      <vt:variant>
        <vt:i4>1966135</vt:i4>
      </vt:variant>
      <vt:variant>
        <vt:i4>140</vt:i4>
      </vt:variant>
      <vt:variant>
        <vt:i4>0</vt:i4>
      </vt:variant>
      <vt:variant>
        <vt:i4>5</vt:i4>
      </vt:variant>
      <vt:variant>
        <vt:lpwstr/>
      </vt:variant>
      <vt:variant>
        <vt:lpwstr>_Toc13731900</vt:lpwstr>
      </vt:variant>
      <vt:variant>
        <vt:i4>1441854</vt:i4>
      </vt:variant>
      <vt:variant>
        <vt:i4>134</vt:i4>
      </vt:variant>
      <vt:variant>
        <vt:i4>0</vt:i4>
      </vt:variant>
      <vt:variant>
        <vt:i4>5</vt:i4>
      </vt:variant>
      <vt:variant>
        <vt:lpwstr/>
      </vt:variant>
      <vt:variant>
        <vt:lpwstr>_Toc13731899</vt:lpwstr>
      </vt:variant>
      <vt:variant>
        <vt:i4>1507390</vt:i4>
      </vt:variant>
      <vt:variant>
        <vt:i4>128</vt:i4>
      </vt:variant>
      <vt:variant>
        <vt:i4>0</vt:i4>
      </vt:variant>
      <vt:variant>
        <vt:i4>5</vt:i4>
      </vt:variant>
      <vt:variant>
        <vt:lpwstr/>
      </vt:variant>
      <vt:variant>
        <vt:lpwstr>_Toc13731898</vt:lpwstr>
      </vt:variant>
      <vt:variant>
        <vt:i4>1572926</vt:i4>
      </vt:variant>
      <vt:variant>
        <vt:i4>122</vt:i4>
      </vt:variant>
      <vt:variant>
        <vt:i4>0</vt:i4>
      </vt:variant>
      <vt:variant>
        <vt:i4>5</vt:i4>
      </vt:variant>
      <vt:variant>
        <vt:lpwstr/>
      </vt:variant>
      <vt:variant>
        <vt:lpwstr>_Toc13731897</vt:lpwstr>
      </vt:variant>
      <vt:variant>
        <vt:i4>1638462</vt:i4>
      </vt:variant>
      <vt:variant>
        <vt:i4>116</vt:i4>
      </vt:variant>
      <vt:variant>
        <vt:i4>0</vt:i4>
      </vt:variant>
      <vt:variant>
        <vt:i4>5</vt:i4>
      </vt:variant>
      <vt:variant>
        <vt:lpwstr/>
      </vt:variant>
      <vt:variant>
        <vt:lpwstr>_Toc13731896</vt:lpwstr>
      </vt:variant>
      <vt:variant>
        <vt:i4>1703998</vt:i4>
      </vt:variant>
      <vt:variant>
        <vt:i4>110</vt:i4>
      </vt:variant>
      <vt:variant>
        <vt:i4>0</vt:i4>
      </vt:variant>
      <vt:variant>
        <vt:i4>5</vt:i4>
      </vt:variant>
      <vt:variant>
        <vt:lpwstr/>
      </vt:variant>
      <vt:variant>
        <vt:lpwstr>_Toc13731895</vt:lpwstr>
      </vt:variant>
      <vt:variant>
        <vt:i4>1769534</vt:i4>
      </vt:variant>
      <vt:variant>
        <vt:i4>104</vt:i4>
      </vt:variant>
      <vt:variant>
        <vt:i4>0</vt:i4>
      </vt:variant>
      <vt:variant>
        <vt:i4>5</vt:i4>
      </vt:variant>
      <vt:variant>
        <vt:lpwstr/>
      </vt:variant>
      <vt:variant>
        <vt:lpwstr>_Toc13731894</vt:lpwstr>
      </vt:variant>
      <vt:variant>
        <vt:i4>1835070</vt:i4>
      </vt:variant>
      <vt:variant>
        <vt:i4>98</vt:i4>
      </vt:variant>
      <vt:variant>
        <vt:i4>0</vt:i4>
      </vt:variant>
      <vt:variant>
        <vt:i4>5</vt:i4>
      </vt:variant>
      <vt:variant>
        <vt:lpwstr/>
      </vt:variant>
      <vt:variant>
        <vt:lpwstr>_Toc13731893</vt:lpwstr>
      </vt:variant>
      <vt:variant>
        <vt:i4>1900606</vt:i4>
      </vt:variant>
      <vt:variant>
        <vt:i4>92</vt:i4>
      </vt:variant>
      <vt:variant>
        <vt:i4>0</vt:i4>
      </vt:variant>
      <vt:variant>
        <vt:i4>5</vt:i4>
      </vt:variant>
      <vt:variant>
        <vt:lpwstr/>
      </vt:variant>
      <vt:variant>
        <vt:lpwstr>_Toc13731892</vt:lpwstr>
      </vt:variant>
      <vt:variant>
        <vt:i4>1966142</vt:i4>
      </vt:variant>
      <vt:variant>
        <vt:i4>86</vt:i4>
      </vt:variant>
      <vt:variant>
        <vt:i4>0</vt:i4>
      </vt:variant>
      <vt:variant>
        <vt:i4>5</vt:i4>
      </vt:variant>
      <vt:variant>
        <vt:lpwstr/>
      </vt:variant>
      <vt:variant>
        <vt:lpwstr>_Toc13731891</vt:lpwstr>
      </vt:variant>
      <vt:variant>
        <vt:i4>2031678</vt:i4>
      </vt:variant>
      <vt:variant>
        <vt:i4>80</vt:i4>
      </vt:variant>
      <vt:variant>
        <vt:i4>0</vt:i4>
      </vt:variant>
      <vt:variant>
        <vt:i4>5</vt:i4>
      </vt:variant>
      <vt:variant>
        <vt:lpwstr/>
      </vt:variant>
      <vt:variant>
        <vt:lpwstr>_Toc13731890</vt:lpwstr>
      </vt:variant>
      <vt:variant>
        <vt:i4>1441855</vt:i4>
      </vt:variant>
      <vt:variant>
        <vt:i4>74</vt:i4>
      </vt:variant>
      <vt:variant>
        <vt:i4>0</vt:i4>
      </vt:variant>
      <vt:variant>
        <vt:i4>5</vt:i4>
      </vt:variant>
      <vt:variant>
        <vt:lpwstr/>
      </vt:variant>
      <vt:variant>
        <vt:lpwstr>_Toc13731889</vt:lpwstr>
      </vt:variant>
      <vt:variant>
        <vt:i4>1507391</vt:i4>
      </vt:variant>
      <vt:variant>
        <vt:i4>68</vt:i4>
      </vt:variant>
      <vt:variant>
        <vt:i4>0</vt:i4>
      </vt:variant>
      <vt:variant>
        <vt:i4>5</vt:i4>
      </vt:variant>
      <vt:variant>
        <vt:lpwstr/>
      </vt:variant>
      <vt:variant>
        <vt:lpwstr>_Toc13731888</vt:lpwstr>
      </vt:variant>
      <vt:variant>
        <vt:i4>1572927</vt:i4>
      </vt:variant>
      <vt:variant>
        <vt:i4>62</vt:i4>
      </vt:variant>
      <vt:variant>
        <vt:i4>0</vt:i4>
      </vt:variant>
      <vt:variant>
        <vt:i4>5</vt:i4>
      </vt:variant>
      <vt:variant>
        <vt:lpwstr/>
      </vt:variant>
      <vt:variant>
        <vt:lpwstr>_Toc13731887</vt:lpwstr>
      </vt:variant>
      <vt:variant>
        <vt:i4>1638463</vt:i4>
      </vt:variant>
      <vt:variant>
        <vt:i4>56</vt:i4>
      </vt:variant>
      <vt:variant>
        <vt:i4>0</vt:i4>
      </vt:variant>
      <vt:variant>
        <vt:i4>5</vt:i4>
      </vt:variant>
      <vt:variant>
        <vt:lpwstr/>
      </vt:variant>
      <vt:variant>
        <vt:lpwstr>_Toc13731886</vt:lpwstr>
      </vt:variant>
      <vt:variant>
        <vt:i4>1703999</vt:i4>
      </vt:variant>
      <vt:variant>
        <vt:i4>50</vt:i4>
      </vt:variant>
      <vt:variant>
        <vt:i4>0</vt:i4>
      </vt:variant>
      <vt:variant>
        <vt:i4>5</vt:i4>
      </vt:variant>
      <vt:variant>
        <vt:lpwstr/>
      </vt:variant>
      <vt:variant>
        <vt:lpwstr>_Toc13731885</vt:lpwstr>
      </vt:variant>
      <vt:variant>
        <vt:i4>1769535</vt:i4>
      </vt:variant>
      <vt:variant>
        <vt:i4>44</vt:i4>
      </vt:variant>
      <vt:variant>
        <vt:i4>0</vt:i4>
      </vt:variant>
      <vt:variant>
        <vt:i4>5</vt:i4>
      </vt:variant>
      <vt:variant>
        <vt:lpwstr/>
      </vt:variant>
      <vt:variant>
        <vt:lpwstr>_Toc13731884</vt:lpwstr>
      </vt:variant>
      <vt:variant>
        <vt:i4>1835071</vt:i4>
      </vt:variant>
      <vt:variant>
        <vt:i4>38</vt:i4>
      </vt:variant>
      <vt:variant>
        <vt:i4>0</vt:i4>
      </vt:variant>
      <vt:variant>
        <vt:i4>5</vt:i4>
      </vt:variant>
      <vt:variant>
        <vt:lpwstr/>
      </vt:variant>
      <vt:variant>
        <vt:lpwstr>_Toc13731883</vt:lpwstr>
      </vt:variant>
      <vt:variant>
        <vt:i4>1900607</vt:i4>
      </vt:variant>
      <vt:variant>
        <vt:i4>32</vt:i4>
      </vt:variant>
      <vt:variant>
        <vt:i4>0</vt:i4>
      </vt:variant>
      <vt:variant>
        <vt:i4>5</vt:i4>
      </vt:variant>
      <vt:variant>
        <vt:lpwstr/>
      </vt:variant>
      <vt:variant>
        <vt:lpwstr>_Toc13731882</vt:lpwstr>
      </vt:variant>
      <vt:variant>
        <vt:i4>1966143</vt:i4>
      </vt:variant>
      <vt:variant>
        <vt:i4>26</vt:i4>
      </vt:variant>
      <vt:variant>
        <vt:i4>0</vt:i4>
      </vt:variant>
      <vt:variant>
        <vt:i4>5</vt:i4>
      </vt:variant>
      <vt:variant>
        <vt:lpwstr/>
      </vt:variant>
      <vt:variant>
        <vt:lpwstr>_Toc13731881</vt:lpwstr>
      </vt:variant>
      <vt:variant>
        <vt:i4>2031679</vt:i4>
      </vt:variant>
      <vt:variant>
        <vt:i4>20</vt:i4>
      </vt:variant>
      <vt:variant>
        <vt:i4>0</vt:i4>
      </vt:variant>
      <vt:variant>
        <vt:i4>5</vt:i4>
      </vt:variant>
      <vt:variant>
        <vt:lpwstr/>
      </vt:variant>
      <vt:variant>
        <vt:lpwstr>_Toc13731880</vt:lpwstr>
      </vt:variant>
      <vt:variant>
        <vt:i4>1441840</vt:i4>
      </vt:variant>
      <vt:variant>
        <vt:i4>14</vt:i4>
      </vt:variant>
      <vt:variant>
        <vt:i4>0</vt:i4>
      </vt:variant>
      <vt:variant>
        <vt:i4>5</vt:i4>
      </vt:variant>
      <vt:variant>
        <vt:lpwstr/>
      </vt:variant>
      <vt:variant>
        <vt:lpwstr>_Toc13731879</vt:lpwstr>
      </vt:variant>
      <vt:variant>
        <vt:i4>1507376</vt:i4>
      </vt:variant>
      <vt:variant>
        <vt:i4>8</vt:i4>
      </vt:variant>
      <vt:variant>
        <vt:i4>0</vt:i4>
      </vt:variant>
      <vt:variant>
        <vt:i4>5</vt:i4>
      </vt:variant>
      <vt:variant>
        <vt:lpwstr/>
      </vt:variant>
      <vt:variant>
        <vt:lpwstr>_Toc13731878</vt:lpwstr>
      </vt:variant>
      <vt:variant>
        <vt:i4>1572912</vt:i4>
      </vt:variant>
      <vt:variant>
        <vt:i4>2</vt:i4>
      </vt:variant>
      <vt:variant>
        <vt:i4>0</vt:i4>
      </vt:variant>
      <vt:variant>
        <vt:i4>5</vt:i4>
      </vt:variant>
      <vt:variant>
        <vt:lpwstr/>
      </vt:variant>
      <vt:variant>
        <vt:lpwstr>_Toc13731877</vt:lpwstr>
      </vt:variant>
      <vt:variant>
        <vt:i4>2490411</vt:i4>
      </vt:variant>
      <vt:variant>
        <vt:i4>102</vt:i4>
      </vt:variant>
      <vt:variant>
        <vt:i4>0</vt:i4>
      </vt:variant>
      <vt:variant>
        <vt:i4>5</vt:i4>
      </vt:variant>
      <vt:variant>
        <vt:lpwstr>https://www.taxheaven.gr/laws/view/index/law/4412/year/2016/article/221</vt:lpwstr>
      </vt:variant>
      <vt:variant>
        <vt:lpwstr/>
      </vt:variant>
      <vt:variant>
        <vt:i4>7733370</vt:i4>
      </vt:variant>
      <vt:variant>
        <vt:i4>99</vt:i4>
      </vt:variant>
      <vt:variant>
        <vt:i4>0</vt:i4>
      </vt:variant>
      <vt:variant>
        <vt:i4>5</vt:i4>
      </vt:variant>
      <vt:variant>
        <vt:lpwstr>http://www.eaadhsy.gr/</vt:lpwstr>
      </vt:variant>
      <vt:variant>
        <vt:lpwstr/>
      </vt:variant>
      <vt:variant>
        <vt:i4>7733370</vt:i4>
      </vt:variant>
      <vt:variant>
        <vt:i4>96</vt:i4>
      </vt:variant>
      <vt:variant>
        <vt:i4>0</vt:i4>
      </vt:variant>
      <vt:variant>
        <vt:i4>5</vt:i4>
      </vt:variant>
      <vt:variant>
        <vt:lpwstr>http://www.eaadhsy.gr/</vt:lpwstr>
      </vt:variant>
      <vt:variant>
        <vt:lpwstr/>
      </vt:variant>
      <vt:variant>
        <vt:i4>7733370</vt:i4>
      </vt:variant>
      <vt:variant>
        <vt:i4>93</vt:i4>
      </vt:variant>
      <vt:variant>
        <vt:i4>0</vt:i4>
      </vt:variant>
      <vt:variant>
        <vt:i4>5</vt:i4>
      </vt:variant>
      <vt:variant>
        <vt:lpwstr>http://www.eaadhsy.gr/</vt:lpwstr>
      </vt:variant>
      <vt:variant>
        <vt:lpwstr/>
      </vt:variant>
      <vt:variant>
        <vt:i4>7733370</vt:i4>
      </vt:variant>
      <vt:variant>
        <vt:i4>90</vt:i4>
      </vt:variant>
      <vt:variant>
        <vt:i4>0</vt:i4>
      </vt:variant>
      <vt:variant>
        <vt:i4>5</vt:i4>
      </vt:variant>
      <vt:variant>
        <vt:lpwstr>http://www.eaadhsy.gr/</vt:lpwstr>
      </vt:variant>
      <vt:variant>
        <vt:lpwstr/>
      </vt:variant>
      <vt:variant>
        <vt:i4>7733370</vt:i4>
      </vt:variant>
      <vt:variant>
        <vt:i4>87</vt:i4>
      </vt:variant>
      <vt:variant>
        <vt:i4>0</vt:i4>
      </vt:variant>
      <vt:variant>
        <vt:i4>5</vt:i4>
      </vt:variant>
      <vt:variant>
        <vt:lpwstr>http://www.eaadhsy.gr/</vt:lpwstr>
      </vt:variant>
      <vt:variant>
        <vt:lpwstr/>
      </vt:variant>
      <vt:variant>
        <vt:i4>6094939</vt:i4>
      </vt:variant>
      <vt:variant>
        <vt:i4>84</vt:i4>
      </vt:variant>
      <vt:variant>
        <vt:i4>0</vt:i4>
      </vt:variant>
      <vt:variant>
        <vt:i4>5</vt:i4>
      </vt:variant>
      <vt:variant>
        <vt:lpwstr>http://www.promitheus.gov.gr/</vt:lpwstr>
      </vt:variant>
      <vt:variant>
        <vt:lpwstr/>
      </vt:variant>
      <vt:variant>
        <vt:i4>65616</vt:i4>
      </vt:variant>
      <vt:variant>
        <vt:i4>81</vt:i4>
      </vt:variant>
      <vt:variant>
        <vt:i4>0</vt:i4>
      </vt:variant>
      <vt:variant>
        <vt:i4>5</vt:i4>
      </vt:variant>
      <vt:variant>
        <vt:lpwstr>https://espdint.eprocurement.gov.gr/</vt:lpwstr>
      </vt:variant>
      <vt:variant>
        <vt:lpwstr/>
      </vt:variant>
      <vt:variant>
        <vt:i4>65616</vt:i4>
      </vt:variant>
      <vt:variant>
        <vt:i4>78</vt:i4>
      </vt:variant>
      <vt:variant>
        <vt:i4>0</vt:i4>
      </vt:variant>
      <vt:variant>
        <vt:i4>5</vt:i4>
      </vt:variant>
      <vt:variant>
        <vt:lpwstr>https://espdint.eprocurement.gov.gr/</vt:lpwstr>
      </vt:variant>
      <vt:variant>
        <vt:lpwstr/>
      </vt:variant>
      <vt:variant>
        <vt:i4>6225970</vt:i4>
      </vt:variant>
      <vt:variant>
        <vt:i4>75</vt:i4>
      </vt:variant>
      <vt:variant>
        <vt:i4>0</vt:i4>
      </vt:variant>
      <vt:variant>
        <vt:i4>5</vt:i4>
      </vt:variant>
      <vt:variant>
        <vt:lpwstr>http://www.eprocurement.gov.gr/webcenter/files/anakinoseis/eees_odigies.pdf</vt:lpwstr>
      </vt:variant>
      <vt:variant>
        <vt:lpwstr/>
      </vt:variant>
      <vt:variant>
        <vt:i4>6225970</vt:i4>
      </vt:variant>
      <vt:variant>
        <vt:i4>72</vt:i4>
      </vt:variant>
      <vt:variant>
        <vt:i4>0</vt:i4>
      </vt:variant>
      <vt:variant>
        <vt:i4>5</vt:i4>
      </vt:variant>
      <vt:variant>
        <vt:lpwstr>http://www.eprocurement.gov.gr/webcenter/files/anakinoseis/eees_odigies.pdf</vt:lpwstr>
      </vt:variant>
      <vt:variant>
        <vt:lpwstr/>
      </vt:variant>
      <vt:variant>
        <vt:i4>6225970</vt:i4>
      </vt:variant>
      <vt:variant>
        <vt:i4>69</vt:i4>
      </vt:variant>
      <vt:variant>
        <vt:i4>0</vt:i4>
      </vt:variant>
      <vt:variant>
        <vt:i4>5</vt:i4>
      </vt:variant>
      <vt:variant>
        <vt:lpwstr>http://www.eprocurement.gov.gr/webcenter/files/anakinoseis/eees_odigies.pdf</vt:lpwstr>
      </vt:variant>
      <vt:variant>
        <vt:lpwstr/>
      </vt:variant>
      <vt:variant>
        <vt:i4>6225970</vt:i4>
      </vt:variant>
      <vt:variant>
        <vt:i4>66</vt:i4>
      </vt:variant>
      <vt:variant>
        <vt:i4>0</vt:i4>
      </vt:variant>
      <vt:variant>
        <vt:i4>5</vt:i4>
      </vt:variant>
      <vt:variant>
        <vt:lpwstr>http://www.eprocurement.gov.gr/webcenter/files/anakinoseis/eees_odigies.pdf</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Alexandri Hrisoula</cp:lastModifiedBy>
  <cp:revision>3</cp:revision>
  <cp:lastPrinted>2019-12-20T11:39:00Z</cp:lastPrinted>
  <dcterms:created xsi:type="dcterms:W3CDTF">2019-12-20T11:58:00Z</dcterms:created>
  <dcterms:modified xsi:type="dcterms:W3CDTF">2019-12-20T11:58:00Z</dcterms:modified>
</cp:coreProperties>
</file>