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6C0" w:rsidRDefault="007856C0" w:rsidP="007856C0">
      <w:r>
        <w:rPr>
          <w:noProof/>
          <w:lang w:eastAsia="el-GR"/>
        </w:rPr>
        <w:drawing>
          <wp:inline distT="0" distB="0" distL="0" distR="0">
            <wp:extent cx="946150" cy="1095375"/>
            <wp:effectExtent l="1905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946150" cy="1095375"/>
                    </a:xfrm>
                    <a:prstGeom prst="rect">
                      <a:avLst/>
                    </a:prstGeom>
                    <a:noFill/>
                    <a:ln w="9525">
                      <a:noFill/>
                      <a:miter lim="800000"/>
                      <a:headEnd/>
                      <a:tailEnd/>
                    </a:ln>
                  </pic:spPr>
                </pic:pic>
              </a:graphicData>
            </a:graphic>
          </wp:inline>
        </w:drawing>
      </w:r>
      <w:r>
        <w:t xml:space="preserve">                                                           ΜΑΡΑΘΩΝΑΣ </w:t>
      </w:r>
      <w:r>
        <w:rPr>
          <w:lang w:val="en-US"/>
        </w:rPr>
        <w:t>4</w:t>
      </w:r>
      <w:r>
        <w:t>/9/2020</w:t>
      </w:r>
    </w:p>
    <w:p w:rsidR="007856C0" w:rsidRDefault="007856C0" w:rsidP="007856C0">
      <w:pPr>
        <w:spacing w:after="0"/>
      </w:pPr>
      <w:r>
        <w:t xml:space="preserve">ΔΗΜΟΣ  ΜΑΡΑΘΩΝΟΣ                                               </w:t>
      </w:r>
    </w:p>
    <w:p w:rsidR="007856C0" w:rsidRDefault="007856C0" w:rsidP="007856C0">
      <w:pPr>
        <w:spacing w:after="0"/>
      </w:pPr>
      <w:r>
        <w:t>ΠΟΛΙΤΙΚΗ ΠΡΟΣΤΑΣΙΑ</w:t>
      </w:r>
    </w:p>
    <w:p w:rsidR="007856C0" w:rsidRDefault="007856C0" w:rsidP="007856C0">
      <w:pPr>
        <w:spacing w:after="0"/>
      </w:pPr>
      <w:r>
        <w:t xml:space="preserve">Κ.ΕΠΙΧ                                                                          </w:t>
      </w:r>
    </w:p>
    <w:p w:rsidR="007856C0" w:rsidRPr="005F1DDC" w:rsidRDefault="007856C0" w:rsidP="007856C0">
      <w:pPr>
        <w:spacing w:after="0"/>
        <w:rPr>
          <w:sz w:val="16"/>
          <w:szCs w:val="16"/>
        </w:rPr>
      </w:pPr>
      <w:r w:rsidRPr="005F1DDC">
        <w:rPr>
          <w:sz w:val="16"/>
          <w:szCs w:val="16"/>
        </w:rPr>
        <w:t>Λ. ΜΑΡΑΘΩΝΟΣ 197</w:t>
      </w:r>
    </w:p>
    <w:p w:rsidR="007856C0" w:rsidRPr="005F1DDC" w:rsidRDefault="007856C0" w:rsidP="007856C0">
      <w:pPr>
        <w:spacing w:after="0"/>
        <w:rPr>
          <w:sz w:val="16"/>
          <w:szCs w:val="16"/>
        </w:rPr>
      </w:pPr>
      <w:r w:rsidRPr="005F1DDC">
        <w:rPr>
          <w:sz w:val="16"/>
          <w:szCs w:val="16"/>
        </w:rPr>
        <w:t>ΝΕΑ ΜΑΚΡΗ</w:t>
      </w:r>
    </w:p>
    <w:p w:rsidR="007856C0" w:rsidRDefault="007856C0" w:rsidP="007856C0">
      <w:pPr>
        <w:spacing w:after="0"/>
        <w:rPr>
          <w:sz w:val="16"/>
          <w:szCs w:val="16"/>
        </w:rPr>
      </w:pPr>
      <w:r w:rsidRPr="005F1DDC">
        <w:rPr>
          <w:sz w:val="16"/>
          <w:szCs w:val="16"/>
        </w:rPr>
        <w:t xml:space="preserve">Τ.Κ 19005 </w:t>
      </w:r>
    </w:p>
    <w:p w:rsidR="007856C0" w:rsidRPr="005F1DDC" w:rsidRDefault="007856C0" w:rsidP="007856C0">
      <w:pPr>
        <w:spacing w:after="0"/>
        <w:rPr>
          <w:sz w:val="16"/>
          <w:szCs w:val="16"/>
        </w:rPr>
      </w:pPr>
      <w:r>
        <w:rPr>
          <w:sz w:val="16"/>
          <w:szCs w:val="16"/>
        </w:rPr>
        <w:t>Β.ΚΑΜΠΕΛΗ</w:t>
      </w:r>
    </w:p>
    <w:p w:rsidR="007856C0" w:rsidRPr="0023738D" w:rsidRDefault="007856C0" w:rsidP="007856C0">
      <w:pPr>
        <w:spacing w:after="0"/>
        <w:rPr>
          <w:sz w:val="16"/>
          <w:szCs w:val="16"/>
        </w:rPr>
      </w:pPr>
      <w:r w:rsidRPr="005F1DDC">
        <w:rPr>
          <w:sz w:val="16"/>
          <w:szCs w:val="16"/>
        </w:rPr>
        <w:t>ΤΗΛ</w:t>
      </w:r>
      <w:r w:rsidRPr="0023738D">
        <w:rPr>
          <w:sz w:val="16"/>
          <w:szCs w:val="16"/>
        </w:rPr>
        <w:t>: 2294095579</w:t>
      </w:r>
      <w:r w:rsidRPr="0023738D">
        <w:rPr>
          <w:sz w:val="16"/>
          <w:szCs w:val="16"/>
        </w:rPr>
        <w:tab/>
      </w:r>
      <w:r w:rsidRPr="0023738D">
        <w:rPr>
          <w:sz w:val="16"/>
          <w:szCs w:val="16"/>
        </w:rPr>
        <w:tab/>
      </w:r>
      <w:r w:rsidRPr="0023738D">
        <w:rPr>
          <w:sz w:val="16"/>
          <w:szCs w:val="16"/>
        </w:rPr>
        <w:tab/>
      </w:r>
      <w:r w:rsidRPr="0023738D">
        <w:rPr>
          <w:sz w:val="16"/>
          <w:szCs w:val="16"/>
        </w:rPr>
        <w:tab/>
      </w:r>
    </w:p>
    <w:p w:rsidR="007856C0" w:rsidRPr="0023738D" w:rsidRDefault="007856C0" w:rsidP="007856C0">
      <w:pPr>
        <w:spacing w:after="0"/>
        <w:rPr>
          <w:sz w:val="16"/>
          <w:szCs w:val="16"/>
        </w:rPr>
      </w:pPr>
      <w:r w:rsidRPr="005F1DDC">
        <w:rPr>
          <w:sz w:val="16"/>
          <w:szCs w:val="16"/>
          <w:lang w:val="en-US"/>
        </w:rPr>
        <w:t>FAX</w:t>
      </w:r>
      <w:r w:rsidRPr="0023738D">
        <w:rPr>
          <w:sz w:val="16"/>
          <w:szCs w:val="16"/>
        </w:rPr>
        <w:t>: 2294097543</w:t>
      </w:r>
    </w:p>
    <w:p w:rsidR="007856C0" w:rsidRPr="00536BAD" w:rsidRDefault="007856C0" w:rsidP="007856C0">
      <w:pPr>
        <w:spacing w:after="0"/>
      </w:pPr>
      <w:r>
        <w:rPr>
          <w:lang w:val="en-US"/>
        </w:rPr>
        <w:t>Mail</w:t>
      </w:r>
      <w:r w:rsidRPr="0023738D">
        <w:t xml:space="preserve">: </w:t>
      </w:r>
      <w:r>
        <w:rPr>
          <w:lang w:val="en-US"/>
        </w:rPr>
        <w:t>civilprotection</w:t>
      </w:r>
      <w:r w:rsidRPr="0023738D">
        <w:t>@</w:t>
      </w:r>
      <w:r>
        <w:rPr>
          <w:lang w:val="en-US"/>
        </w:rPr>
        <w:t>marathon</w:t>
      </w:r>
      <w:r w:rsidRPr="0023738D">
        <w:t>.</w:t>
      </w:r>
      <w:r>
        <w:rPr>
          <w:lang w:val="en-US"/>
        </w:rPr>
        <w:t>gr</w:t>
      </w:r>
    </w:p>
    <w:p w:rsidR="007856C0" w:rsidRPr="00B403CA" w:rsidRDefault="007856C0" w:rsidP="007856C0">
      <w:pPr>
        <w:ind w:left="2880" w:firstLine="720"/>
        <w:rPr>
          <w:b/>
          <w:sz w:val="24"/>
          <w:szCs w:val="24"/>
          <w:u w:val="single"/>
        </w:rPr>
      </w:pPr>
      <w:r w:rsidRPr="00B403CA">
        <w:rPr>
          <w:b/>
          <w:sz w:val="24"/>
          <w:szCs w:val="24"/>
          <w:u w:val="single"/>
        </w:rPr>
        <w:t xml:space="preserve">ΑΝΑΚΟΙΝΩΣΗ </w:t>
      </w:r>
    </w:p>
    <w:p w:rsidR="007856C0" w:rsidRDefault="007856C0" w:rsidP="007856C0">
      <w:pPr>
        <w:spacing w:after="0"/>
        <w:ind w:firstLine="720"/>
        <w:jc w:val="both"/>
        <w:rPr>
          <w:b/>
          <w:sz w:val="24"/>
          <w:szCs w:val="24"/>
        </w:rPr>
      </w:pPr>
      <w:r>
        <w:rPr>
          <w:b/>
          <w:sz w:val="24"/>
          <w:szCs w:val="24"/>
        </w:rPr>
        <w:t>Σ</w:t>
      </w:r>
      <w:r w:rsidRPr="00AA7D91">
        <w:rPr>
          <w:b/>
          <w:sz w:val="24"/>
          <w:szCs w:val="24"/>
        </w:rPr>
        <w:t>ύμφωνα με τον Χάρτη Πρόβλεψης Κινδύνου Πυρκαγιάς που εκδίδει η Γενική Γραμματεία Πολιτικής Προστασίας (</w:t>
      </w:r>
      <w:hyperlink r:id="rId5" w:history="1">
        <w:r w:rsidRPr="00FE7925">
          <w:rPr>
            <w:rStyle w:val="-"/>
            <w:b/>
            <w:sz w:val="24"/>
            <w:szCs w:val="24"/>
          </w:rPr>
          <w:t>www.civilprotection.gr</w:t>
        </w:r>
      </w:hyperlink>
      <w:r>
        <w:rPr>
          <w:b/>
          <w:sz w:val="24"/>
          <w:szCs w:val="24"/>
        </w:rPr>
        <w:t>),</w:t>
      </w:r>
      <w:r w:rsidRPr="007856C0">
        <w:rPr>
          <w:b/>
          <w:sz w:val="24"/>
          <w:szCs w:val="24"/>
        </w:rPr>
        <w:t xml:space="preserve"> </w:t>
      </w:r>
      <w:r>
        <w:rPr>
          <w:b/>
          <w:sz w:val="24"/>
          <w:szCs w:val="24"/>
        </w:rPr>
        <w:t>για αύριο Σάββατο  05</w:t>
      </w:r>
      <w:r w:rsidRPr="00AA7D91">
        <w:rPr>
          <w:b/>
          <w:sz w:val="24"/>
          <w:szCs w:val="24"/>
        </w:rPr>
        <w:t>/09/2020, προβλέπεται Πολύ υψηλός κίνδυνος πυρκαγιάς – [κατηγορία Κινδύνου 4] για την Περιφερειακή Ενότητα Ανατολικής Αττικής.</w:t>
      </w:r>
    </w:p>
    <w:p w:rsidR="007856C0" w:rsidRDefault="007856C0" w:rsidP="007856C0">
      <w:pPr>
        <w:spacing w:after="0"/>
        <w:jc w:val="both"/>
        <w:rPr>
          <w:b/>
          <w:sz w:val="24"/>
          <w:szCs w:val="24"/>
        </w:rPr>
      </w:pPr>
      <w:r>
        <w:rPr>
          <w:b/>
          <w:sz w:val="24"/>
          <w:szCs w:val="24"/>
        </w:rPr>
        <w:tab/>
      </w:r>
      <w:r w:rsidRPr="00AA7D91">
        <w:rPr>
          <w:b/>
          <w:sz w:val="24"/>
          <w:szCs w:val="24"/>
        </w:rPr>
        <w:t>Σε εφαρμογή λήψης έκτακτων μέτρων λόγω του πολύ υψηλού κινδύνου πυρκαγιάς ενεργοποιείται η απόφαση απαγόρευσης κυκλοφορίας με αριθμό πρωτ. οικ. 502297/14- 07-2020 με ΑΔΑ: 990Ψ7Λ7-ΣΚΑ απόφαση «Περί απαγόρευσης κυκλοφορίας οχημάτων και παραμονής εκδρομέων σε εθνικούς δρυμούς, δάση και «ευπαθείς» περιοχές, του Αντιπεριφερειάρχη Ανατολικής Αττικής.</w:t>
      </w:r>
      <w:r>
        <w:rPr>
          <w:b/>
          <w:sz w:val="24"/>
          <w:szCs w:val="24"/>
        </w:rPr>
        <w:t xml:space="preserve">  </w:t>
      </w:r>
    </w:p>
    <w:p w:rsidR="007856C0" w:rsidRDefault="007856C0" w:rsidP="007856C0">
      <w:pPr>
        <w:spacing w:after="0"/>
        <w:ind w:firstLine="720"/>
        <w:jc w:val="both"/>
        <w:rPr>
          <w:b/>
          <w:sz w:val="24"/>
          <w:szCs w:val="24"/>
        </w:rPr>
      </w:pPr>
      <w:r>
        <w:rPr>
          <w:b/>
          <w:sz w:val="24"/>
          <w:szCs w:val="24"/>
        </w:rPr>
        <w:t>Επίσης Απαγορεύεται :</w:t>
      </w:r>
    </w:p>
    <w:p w:rsidR="007856C0" w:rsidRDefault="007856C0" w:rsidP="007856C0">
      <w:pPr>
        <w:spacing w:after="0"/>
        <w:jc w:val="both"/>
        <w:rPr>
          <w:b/>
          <w:sz w:val="24"/>
          <w:szCs w:val="24"/>
        </w:rPr>
      </w:pPr>
      <w:r>
        <w:rPr>
          <w:b/>
          <w:sz w:val="24"/>
          <w:szCs w:val="24"/>
        </w:rPr>
        <w:t>α) Το κάπνισμα των κυψελών ( Πυροσβεστική διάταξη 9/2000 &amp; 9</w:t>
      </w:r>
      <w:r w:rsidRPr="00FF521F">
        <w:rPr>
          <w:b/>
          <w:sz w:val="24"/>
          <w:szCs w:val="24"/>
          <w:vertAlign w:val="superscript"/>
        </w:rPr>
        <w:t>Α</w:t>
      </w:r>
      <w:r>
        <w:rPr>
          <w:b/>
          <w:sz w:val="24"/>
          <w:szCs w:val="24"/>
        </w:rPr>
        <w:t>/2005)</w:t>
      </w:r>
    </w:p>
    <w:p w:rsidR="007856C0" w:rsidRDefault="007856C0" w:rsidP="007856C0">
      <w:pPr>
        <w:spacing w:after="0"/>
        <w:jc w:val="both"/>
        <w:rPr>
          <w:b/>
          <w:sz w:val="24"/>
          <w:szCs w:val="24"/>
        </w:rPr>
      </w:pPr>
      <w:r>
        <w:rPr>
          <w:b/>
          <w:sz w:val="24"/>
          <w:szCs w:val="24"/>
        </w:rPr>
        <w:t xml:space="preserve">β) Η χρήση πυρός σε αγροτικές δασικές και χορτολιβαδικές εκτάσεις  </w:t>
      </w:r>
    </w:p>
    <w:p w:rsidR="007856C0" w:rsidRPr="00B92301" w:rsidRDefault="007856C0" w:rsidP="007856C0">
      <w:pPr>
        <w:spacing w:after="120"/>
        <w:jc w:val="both"/>
        <w:rPr>
          <w:b/>
          <w:sz w:val="24"/>
          <w:szCs w:val="24"/>
        </w:rPr>
      </w:pPr>
      <w:r>
        <w:rPr>
          <w:b/>
          <w:sz w:val="24"/>
          <w:szCs w:val="24"/>
        </w:rPr>
        <w:t>( Πυροσβεστική διάταξη 1/2018).</w:t>
      </w:r>
    </w:p>
    <w:p w:rsidR="007856C0" w:rsidRDefault="007856C0" w:rsidP="007856C0">
      <w:pPr>
        <w:spacing w:after="120"/>
        <w:ind w:firstLine="720"/>
        <w:jc w:val="both"/>
        <w:rPr>
          <w:b/>
          <w:sz w:val="24"/>
          <w:szCs w:val="24"/>
        </w:rPr>
      </w:pPr>
      <w:r>
        <w:rPr>
          <w:b/>
          <w:sz w:val="24"/>
          <w:szCs w:val="24"/>
        </w:rPr>
        <w:t xml:space="preserve">Ο Δήμαρχος Μαραθώνος και Πρόεδρος του Συντονιστικού Τοπικού Οργάνου Πολιτικής Προστασίας κ. ΣΤΕΡΓΙΟΣ ΤΣΙΡΚΑΣ, θέτει και για αύριο Σάββατο σε απόλυτη ετοιμότητα όλες τις υπηρεσίες του Δήμου που εμπλέκονται σε δράσεις Πολιτικής Προστασίας και δίνει εντολή για λήψη αυξημένων μέτρων </w:t>
      </w:r>
      <w:r w:rsidRPr="00AA7D91">
        <w:rPr>
          <w:b/>
          <w:sz w:val="24"/>
          <w:szCs w:val="24"/>
        </w:rPr>
        <w:t>πρόληψης &amp; ετοιμότητας</w:t>
      </w:r>
      <w:r>
        <w:rPr>
          <w:b/>
          <w:sz w:val="24"/>
          <w:szCs w:val="24"/>
        </w:rPr>
        <w:t xml:space="preserve"> </w:t>
      </w:r>
      <w:r w:rsidRPr="00AA7D91">
        <w:rPr>
          <w:b/>
          <w:sz w:val="24"/>
          <w:szCs w:val="24"/>
        </w:rPr>
        <w:t xml:space="preserve">λόγω πολύ υψηλού κινδύνου πυρκαγιάς </w:t>
      </w:r>
      <w:r>
        <w:rPr>
          <w:b/>
          <w:sz w:val="24"/>
          <w:szCs w:val="24"/>
        </w:rPr>
        <w:t>σύμφωνα με τα προβλεπόμενα στον επιχειρησιακό σχεδιασμό του Δήμου.</w:t>
      </w:r>
      <w:r w:rsidRPr="00FF521F">
        <w:rPr>
          <w:b/>
          <w:sz w:val="24"/>
          <w:szCs w:val="24"/>
        </w:rPr>
        <w:t xml:space="preserve"> </w:t>
      </w:r>
    </w:p>
    <w:p w:rsidR="007856C0" w:rsidRDefault="007856C0" w:rsidP="007856C0">
      <w:pPr>
        <w:spacing w:after="0"/>
        <w:ind w:firstLine="720"/>
        <w:jc w:val="both"/>
        <w:rPr>
          <w:b/>
          <w:sz w:val="24"/>
          <w:szCs w:val="24"/>
        </w:rPr>
      </w:pPr>
      <w:r>
        <w:rPr>
          <w:b/>
          <w:sz w:val="24"/>
          <w:szCs w:val="24"/>
        </w:rPr>
        <w:tab/>
      </w:r>
      <w:r>
        <w:rPr>
          <w:b/>
          <w:sz w:val="24"/>
          <w:szCs w:val="24"/>
        </w:rPr>
        <w:tab/>
      </w:r>
      <w:r>
        <w:rPr>
          <w:b/>
          <w:sz w:val="24"/>
          <w:szCs w:val="24"/>
        </w:rPr>
        <w:tab/>
      </w:r>
      <w:r>
        <w:rPr>
          <w:b/>
          <w:sz w:val="24"/>
          <w:szCs w:val="24"/>
        </w:rPr>
        <w:tab/>
        <w:t xml:space="preserve">  Ο ΑΝΤΙΔΗΜΑΡΧΟΣ </w:t>
      </w:r>
    </w:p>
    <w:p w:rsidR="007856C0" w:rsidRDefault="007856C0" w:rsidP="007856C0">
      <w:pPr>
        <w:spacing w:after="120"/>
        <w:ind w:firstLine="720"/>
        <w:jc w:val="both"/>
        <w:rPr>
          <w:b/>
          <w:sz w:val="24"/>
          <w:szCs w:val="24"/>
        </w:rPr>
      </w:pPr>
      <w:r>
        <w:rPr>
          <w:b/>
          <w:sz w:val="24"/>
          <w:szCs w:val="24"/>
        </w:rPr>
        <w:tab/>
      </w:r>
      <w:r>
        <w:rPr>
          <w:b/>
          <w:sz w:val="24"/>
          <w:szCs w:val="24"/>
        </w:rPr>
        <w:tab/>
      </w:r>
      <w:r>
        <w:rPr>
          <w:b/>
          <w:sz w:val="24"/>
          <w:szCs w:val="24"/>
        </w:rPr>
        <w:tab/>
      </w:r>
      <w:r>
        <w:rPr>
          <w:b/>
          <w:sz w:val="24"/>
          <w:szCs w:val="24"/>
        </w:rPr>
        <w:tab/>
        <w:t>ΠΟΛΙΤΙΚΗΣ ΠΡΟΣΤΑΣΙΑΣ</w:t>
      </w:r>
    </w:p>
    <w:p w:rsidR="007856C0" w:rsidRDefault="007856C0" w:rsidP="007856C0">
      <w:pPr>
        <w:spacing w:after="120"/>
        <w:ind w:firstLine="720"/>
        <w:jc w:val="both"/>
        <w:rPr>
          <w:b/>
          <w:sz w:val="24"/>
          <w:szCs w:val="24"/>
        </w:rPr>
      </w:pPr>
      <w:r>
        <w:rPr>
          <w:b/>
          <w:sz w:val="24"/>
          <w:szCs w:val="24"/>
        </w:rPr>
        <w:tab/>
      </w:r>
      <w:r>
        <w:rPr>
          <w:b/>
          <w:sz w:val="24"/>
          <w:szCs w:val="24"/>
        </w:rPr>
        <w:tab/>
      </w:r>
      <w:r>
        <w:rPr>
          <w:b/>
          <w:sz w:val="24"/>
          <w:szCs w:val="24"/>
        </w:rPr>
        <w:tab/>
      </w:r>
      <w:r>
        <w:rPr>
          <w:b/>
          <w:sz w:val="24"/>
          <w:szCs w:val="24"/>
        </w:rPr>
        <w:tab/>
        <w:t>ΕΥΑΓΓΕΛΟΣ ΚΥΠΑΡΙΣΣΗΣ</w:t>
      </w:r>
    </w:p>
    <w:p w:rsidR="00D952D6" w:rsidRDefault="00D952D6"/>
    <w:sectPr w:rsidR="00D952D6" w:rsidSect="00D952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56C0"/>
    <w:rsid w:val="00287F5A"/>
    <w:rsid w:val="007856C0"/>
    <w:rsid w:val="00D952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56C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856C0"/>
    <w:rPr>
      <w:rFonts w:ascii="Tahoma" w:hAnsi="Tahoma" w:cs="Tahoma"/>
      <w:sz w:val="16"/>
      <w:szCs w:val="16"/>
    </w:rPr>
  </w:style>
  <w:style w:type="character" w:styleId="-">
    <w:name w:val="Hyperlink"/>
    <w:basedOn w:val="a0"/>
    <w:uiPriority w:val="99"/>
    <w:unhideWhenUsed/>
    <w:rsid w:val="007856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vilprotection.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1448</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2020-09-04T10:45:00Z</dcterms:created>
  <dcterms:modified xsi:type="dcterms:W3CDTF">2020-09-04T10:49:00Z</dcterms:modified>
</cp:coreProperties>
</file>