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8" w:type="dxa"/>
        <w:tblInd w:w="-252" w:type="dxa"/>
        <w:tblLook w:val="0000" w:firstRow="0" w:lastRow="0" w:firstColumn="0" w:lastColumn="0" w:noHBand="0" w:noVBand="0"/>
      </w:tblPr>
      <w:tblGrid>
        <w:gridCol w:w="4073"/>
        <w:gridCol w:w="2200"/>
        <w:gridCol w:w="3725"/>
      </w:tblGrid>
      <w:tr w:rsidR="00D22898" w:rsidRPr="00540D28" w:rsidTr="007D602E">
        <w:tc>
          <w:tcPr>
            <w:tcW w:w="3936" w:type="dxa"/>
            <w:shd w:val="clear" w:color="auto" w:fill="auto"/>
          </w:tcPr>
          <w:p w:rsidR="00D22898" w:rsidRPr="00540D28" w:rsidRDefault="00D22898" w:rsidP="007D602E">
            <w:pPr>
              <w:pageBreakBefore/>
              <w:rPr>
                <w:rFonts w:asciiTheme="minorHAnsi" w:hAnsiTheme="minorHAnsi" w:cstheme="majorHAnsi"/>
                <w:b/>
                <w:spacing w:val="-6"/>
                <w:sz w:val="22"/>
                <w:szCs w:val="22"/>
              </w:rPr>
            </w:pPr>
            <w:r w:rsidRPr="00846A86">
              <w:rPr>
                <w:noProof/>
              </w:rPr>
              <w:drawing>
                <wp:inline distT="0" distB="0" distL="0" distR="0">
                  <wp:extent cx="941705" cy="1091565"/>
                  <wp:effectExtent l="0" t="0" r="0" b="0"/>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705" cy="1091565"/>
                          </a:xfrm>
                          <a:prstGeom prst="rect">
                            <a:avLst/>
                          </a:prstGeom>
                          <a:noFill/>
                          <a:ln>
                            <a:noFill/>
                          </a:ln>
                        </pic:spPr>
                      </pic:pic>
                    </a:graphicData>
                  </a:graphic>
                </wp:inline>
              </w:drawing>
            </w:r>
          </w:p>
          <w:p w:rsidR="00D22898" w:rsidRPr="00540D28" w:rsidRDefault="00D22898" w:rsidP="007D602E">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D22898" w:rsidRPr="00540D28" w:rsidRDefault="00D22898" w:rsidP="007D602E">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D22898" w:rsidRPr="00540D28" w:rsidRDefault="00D22898" w:rsidP="007D602E">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D22898" w:rsidRDefault="00D22898" w:rsidP="007D602E">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D22898" w:rsidRPr="00540D28" w:rsidRDefault="00D22898" w:rsidP="007D602E">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D22898" w:rsidRPr="00540D28" w:rsidRDefault="00D22898" w:rsidP="007D602E">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D22898" w:rsidRPr="00540D28" w:rsidRDefault="00D22898" w:rsidP="007D602E">
            <w:pPr>
              <w:jc w:val="right"/>
              <w:rPr>
                <w:rFonts w:asciiTheme="minorHAnsi" w:hAnsiTheme="minorHAnsi" w:cstheme="majorHAnsi"/>
                <w:b/>
                <w:bCs/>
                <w:caps/>
                <w:kern w:val="22"/>
                <w:sz w:val="22"/>
                <w:szCs w:val="22"/>
              </w:rPr>
            </w:pPr>
          </w:p>
          <w:p w:rsidR="00D22898" w:rsidRPr="00540D28" w:rsidRDefault="00D22898" w:rsidP="007D602E">
            <w:pPr>
              <w:jc w:val="right"/>
              <w:rPr>
                <w:rFonts w:asciiTheme="minorHAnsi" w:hAnsiTheme="minorHAnsi" w:cstheme="majorHAnsi"/>
                <w:b/>
                <w:bCs/>
                <w:caps/>
                <w:kern w:val="22"/>
                <w:sz w:val="22"/>
                <w:szCs w:val="22"/>
              </w:rPr>
            </w:pPr>
          </w:p>
          <w:p w:rsidR="00D22898" w:rsidRPr="00540D28" w:rsidRDefault="00D22898" w:rsidP="007D602E">
            <w:pPr>
              <w:jc w:val="right"/>
              <w:rPr>
                <w:rFonts w:asciiTheme="minorHAnsi" w:hAnsiTheme="minorHAnsi" w:cstheme="majorHAnsi"/>
                <w:b/>
                <w:bCs/>
                <w:caps/>
                <w:kern w:val="22"/>
                <w:sz w:val="22"/>
                <w:szCs w:val="22"/>
              </w:rPr>
            </w:pPr>
          </w:p>
          <w:p w:rsidR="00D22898" w:rsidRPr="00540D28" w:rsidRDefault="00D22898" w:rsidP="007D602E">
            <w:pPr>
              <w:jc w:val="right"/>
              <w:rPr>
                <w:rFonts w:asciiTheme="minorHAnsi" w:hAnsiTheme="minorHAnsi" w:cstheme="majorHAnsi"/>
                <w:b/>
                <w:bCs/>
                <w:caps/>
                <w:kern w:val="22"/>
                <w:sz w:val="22"/>
                <w:szCs w:val="22"/>
              </w:rPr>
            </w:pPr>
          </w:p>
          <w:p w:rsidR="00D22898" w:rsidRPr="00540D28" w:rsidRDefault="00D22898" w:rsidP="007D602E">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D22898" w:rsidRPr="00540D28" w:rsidRDefault="00D22898" w:rsidP="007D602E">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D22898" w:rsidRPr="00540D28" w:rsidRDefault="00D22898" w:rsidP="007D602E">
            <w:pPr>
              <w:rPr>
                <w:rFonts w:asciiTheme="minorHAnsi" w:hAnsiTheme="minorHAnsi" w:cstheme="majorHAnsi"/>
                <w:b/>
                <w:bCs/>
                <w:caps/>
                <w:spacing w:val="-10"/>
                <w:kern w:val="22"/>
                <w:sz w:val="22"/>
                <w:szCs w:val="22"/>
              </w:rPr>
            </w:pPr>
          </w:p>
          <w:p w:rsidR="00D22898" w:rsidRPr="00540D28" w:rsidRDefault="00D22898" w:rsidP="007D602E">
            <w:pPr>
              <w:rPr>
                <w:rFonts w:asciiTheme="minorHAnsi" w:hAnsiTheme="minorHAnsi" w:cstheme="majorHAnsi"/>
                <w:b/>
                <w:bCs/>
                <w:caps/>
                <w:spacing w:val="-10"/>
                <w:kern w:val="22"/>
                <w:sz w:val="22"/>
                <w:szCs w:val="22"/>
              </w:rPr>
            </w:pPr>
          </w:p>
          <w:p w:rsidR="00D22898" w:rsidRPr="00540D28" w:rsidRDefault="00D22898" w:rsidP="007D602E">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D22898" w:rsidRPr="00540D28" w:rsidRDefault="00D22898" w:rsidP="007D602E">
            <w:pPr>
              <w:rPr>
                <w:rFonts w:asciiTheme="minorHAnsi" w:hAnsiTheme="minorHAnsi" w:cstheme="majorHAnsi"/>
                <w:caps/>
                <w:kern w:val="22"/>
                <w:sz w:val="22"/>
                <w:szCs w:val="22"/>
              </w:rPr>
            </w:pPr>
          </w:p>
          <w:p w:rsidR="00D22898" w:rsidRPr="00540D28" w:rsidRDefault="00D22898" w:rsidP="007D602E">
            <w:pPr>
              <w:jc w:val="center"/>
              <w:rPr>
                <w:rFonts w:asciiTheme="minorHAnsi" w:hAnsiTheme="minorHAnsi" w:cstheme="majorHAnsi"/>
                <w:b/>
                <w:bCs/>
                <w:smallCaps/>
                <w:sz w:val="22"/>
                <w:szCs w:val="22"/>
              </w:rPr>
            </w:pPr>
          </w:p>
        </w:tc>
      </w:tr>
      <w:tr w:rsidR="00D22898" w:rsidRPr="00540D28" w:rsidTr="007D602E">
        <w:tc>
          <w:tcPr>
            <w:tcW w:w="6062" w:type="dxa"/>
            <w:gridSpan w:val="2"/>
            <w:shd w:val="clear" w:color="auto" w:fill="auto"/>
          </w:tcPr>
          <w:p w:rsidR="00D22898" w:rsidRPr="00540D28" w:rsidRDefault="00D22898" w:rsidP="007D602E">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D22898" w:rsidRPr="00540D28" w:rsidRDefault="00D22898" w:rsidP="007D602E">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D22898" w:rsidRPr="00540D28" w:rsidTr="007D602E">
        <w:tc>
          <w:tcPr>
            <w:tcW w:w="6062" w:type="dxa"/>
            <w:gridSpan w:val="2"/>
            <w:shd w:val="clear" w:color="auto" w:fill="auto"/>
          </w:tcPr>
          <w:p w:rsidR="00D22898" w:rsidRPr="00540D28" w:rsidRDefault="00D22898" w:rsidP="007D602E">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D22898" w:rsidRPr="00540D28" w:rsidRDefault="00B13DD7" w:rsidP="007D602E">
            <w:pPr>
              <w:pStyle w:val="TableContents"/>
              <w:rPr>
                <w:rFonts w:asciiTheme="minorHAnsi" w:hAnsiTheme="minorHAnsi" w:cstheme="majorHAnsi"/>
                <w:b/>
                <w:sz w:val="22"/>
                <w:szCs w:val="22"/>
              </w:rPr>
            </w:pPr>
            <w:r>
              <w:rPr>
                <w:rFonts w:asciiTheme="minorHAnsi" w:hAnsiTheme="minorHAnsi" w:cstheme="majorHAnsi"/>
                <w:b/>
                <w:sz w:val="22"/>
                <w:szCs w:val="22"/>
              </w:rPr>
              <w:t>16.900,00</w:t>
            </w:r>
            <w:r w:rsidR="00D22898" w:rsidRPr="00540D28">
              <w:rPr>
                <w:rFonts w:asciiTheme="minorHAnsi" w:hAnsiTheme="minorHAnsi" w:cstheme="majorHAnsi"/>
                <w:b/>
                <w:sz w:val="22"/>
                <w:szCs w:val="22"/>
              </w:rPr>
              <w:t xml:space="preserve">  Ευρώ </w:t>
            </w:r>
            <w:r w:rsidR="00D22898">
              <w:rPr>
                <w:rFonts w:asciiTheme="minorHAnsi" w:hAnsiTheme="minorHAnsi" w:cstheme="majorHAnsi"/>
                <w:b/>
                <w:sz w:val="22"/>
                <w:szCs w:val="22"/>
              </w:rPr>
              <w:t>ΜΕ</w:t>
            </w:r>
            <w:r w:rsidR="00D22898" w:rsidRPr="00540D28">
              <w:rPr>
                <w:rFonts w:asciiTheme="minorHAnsi" w:hAnsiTheme="minorHAnsi" w:cstheme="majorHAnsi"/>
                <w:b/>
                <w:sz w:val="22"/>
                <w:szCs w:val="22"/>
              </w:rPr>
              <w:t xml:space="preserve"> Φ.Π.Α.</w:t>
            </w:r>
          </w:p>
        </w:tc>
      </w:tr>
    </w:tbl>
    <w:p w:rsidR="00D22898" w:rsidRDefault="00D22898" w:rsidP="00D22898">
      <w:pPr>
        <w:autoSpaceDE w:val="0"/>
        <w:autoSpaceDN w:val="0"/>
        <w:adjustRightInd w:val="0"/>
        <w:spacing w:before="120" w:after="120"/>
        <w:jc w:val="center"/>
        <w:rPr>
          <w:rFonts w:ascii="Calibri" w:hAnsi="Calibri" w:cs="Arial"/>
          <w:b/>
          <w:color w:val="000000"/>
          <w:sz w:val="22"/>
          <w:szCs w:val="22"/>
          <w:u w:val="single"/>
        </w:rPr>
      </w:pPr>
    </w:p>
    <w:p w:rsidR="00D22898" w:rsidRDefault="00D22898" w:rsidP="00D22898">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ΠΡΟΫΠΟΛΟΓΙΣΜΟΣ ΠΡΟΣΦΟΡΑΣ</w:t>
      </w:r>
    </w:p>
    <w:tbl>
      <w:tblPr>
        <w:tblW w:w="9904" w:type="dxa"/>
        <w:jc w:val="center"/>
        <w:tblLook w:val="04A0" w:firstRow="1" w:lastRow="0" w:firstColumn="1" w:lastColumn="0" w:noHBand="0" w:noVBand="1"/>
      </w:tblPr>
      <w:tblGrid>
        <w:gridCol w:w="1004"/>
        <w:gridCol w:w="4347"/>
        <w:gridCol w:w="1071"/>
        <w:gridCol w:w="1375"/>
        <w:gridCol w:w="1001"/>
        <w:gridCol w:w="1106"/>
      </w:tblGrid>
      <w:tr w:rsidR="00D22898" w:rsidRPr="00E639CE" w:rsidTr="00D22898">
        <w:trPr>
          <w:trHeight w:val="300"/>
          <w:jc w:val="center"/>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Δ</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D22898" w:rsidRPr="00E639CE" w:rsidTr="00D22898">
        <w:trPr>
          <w:trHeight w:val="495"/>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«ΠΑΙΧΝΙΔΙΑ ΕΞΩΤΕΡΙΚΟΥ ΧΩΡΟΥ ΠΑΙΔΙΚΩΝ ΣΤΑΘΜΩΝ»</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D22898" w:rsidRPr="00E639CE" w:rsidTr="00D22898">
        <w:trPr>
          <w:trHeight w:val="51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37535200</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Δ1.</w:t>
            </w:r>
          </w:p>
        </w:tc>
        <w:tc>
          <w:tcPr>
            <w:tcW w:w="4347" w:type="dxa"/>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Ελατήριο σκυλάκι</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9</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Δ2.</w:t>
            </w:r>
          </w:p>
        </w:tc>
        <w:tc>
          <w:tcPr>
            <w:tcW w:w="4347" w:type="dxa"/>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Τσουλήθρα  Νηπίων</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3</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Δ3.</w:t>
            </w:r>
          </w:p>
        </w:tc>
        <w:tc>
          <w:tcPr>
            <w:tcW w:w="4347" w:type="dxa"/>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Παγκάκι 5 ξύλων</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6</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Δ4.</w:t>
            </w:r>
          </w:p>
        </w:tc>
        <w:tc>
          <w:tcPr>
            <w:tcW w:w="4347" w:type="dxa"/>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Σύνθετο </w:t>
            </w:r>
            <w:r w:rsidR="00EA05D0" w:rsidRPr="00E639CE">
              <w:rPr>
                <w:rFonts w:ascii="Arial" w:eastAsia="Times New Roman" w:hAnsi="Arial" w:cs="Arial"/>
                <w:color w:val="000000"/>
              </w:rPr>
              <w:t>Όργανο</w:t>
            </w:r>
            <w:r w:rsidRPr="00E639CE">
              <w:rPr>
                <w:rFonts w:ascii="Arial" w:eastAsia="Times New Roman" w:hAnsi="Arial" w:cs="Arial"/>
                <w:color w:val="000000"/>
              </w:rPr>
              <w:t xml:space="preserve"> (ξύλινη Βάρκα)</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 xml:space="preserve">Δ5. </w:t>
            </w:r>
          </w:p>
        </w:tc>
        <w:tc>
          <w:tcPr>
            <w:tcW w:w="4347" w:type="dxa"/>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Καθίσματα κούνιας νηπίων</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7</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 xml:space="preserve">Δ6. </w:t>
            </w:r>
          </w:p>
        </w:tc>
        <w:tc>
          <w:tcPr>
            <w:tcW w:w="4347" w:type="dxa"/>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Βάσεις Οργάνου </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5</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 xml:space="preserve">Δ7. </w:t>
            </w:r>
          </w:p>
        </w:tc>
        <w:tc>
          <w:tcPr>
            <w:tcW w:w="4347" w:type="dxa"/>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Προστατευτικά Στρώματα</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8798" w:type="dxa"/>
            <w:gridSpan w:val="5"/>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5"/>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5"/>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bl>
    <w:p w:rsidR="00D22898" w:rsidRDefault="00D22898" w:rsidP="00D22898">
      <w:pPr>
        <w:autoSpaceDE w:val="0"/>
        <w:autoSpaceDN w:val="0"/>
        <w:adjustRightInd w:val="0"/>
        <w:spacing w:before="120" w:after="120"/>
        <w:rPr>
          <w:rFonts w:ascii="Calibri" w:hAnsi="Calibri" w:cs="Arial"/>
          <w:b/>
          <w:color w:val="000000"/>
          <w:sz w:val="22"/>
          <w:szCs w:val="22"/>
          <w:u w:val="single"/>
        </w:rPr>
      </w:pPr>
    </w:p>
    <w:p w:rsidR="00D22898" w:rsidRDefault="00D22898" w:rsidP="00D22898">
      <w:pPr>
        <w:autoSpaceDE w:val="0"/>
        <w:autoSpaceDN w:val="0"/>
        <w:adjustRightInd w:val="0"/>
        <w:spacing w:before="120" w:after="120"/>
        <w:jc w:val="both"/>
        <w:rPr>
          <w:rFonts w:ascii="Calibri" w:hAnsi="Calibri" w:cs="Arial"/>
          <w:b/>
          <w:color w:val="000000"/>
          <w:sz w:val="22"/>
          <w:szCs w:val="22"/>
          <w:u w:val="single"/>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D22898" w:rsidRPr="00357E67" w:rsidTr="00492833">
        <w:tc>
          <w:tcPr>
            <w:tcW w:w="3212" w:type="dxa"/>
            <w:shd w:val="clear" w:color="auto" w:fill="auto"/>
          </w:tcPr>
          <w:p w:rsidR="00D22898" w:rsidRPr="00357E67" w:rsidRDefault="00D22898" w:rsidP="007D602E">
            <w:pPr>
              <w:pStyle w:val="TableContents"/>
              <w:jc w:val="center"/>
              <w:rPr>
                <w:rFonts w:asciiTheme="minorHAnsi" w:hAnsiTheme="minorHAnsi" w:cstheme="majorHAnsi"/>
                <w:b/>
                <w:sz w:val="22"/>
                <w:szCs w:val="22"/>
              </w:rPr>
            </w:pPr>
          </w:p>
        </w:tc>
        <w:tc>
          <w:tcPr>
            <w:tcW w:w="3213" w:type="dxa"/>
            <w:shd w:val="clear" w:color="auto" w:fill="auto"/>
          </w:tcPr>
          <w:p w:rsidR="00D22898" w:rsidRPr="00357E67" w:rsidRDefault="00D22898" w:rsidP="007D602E">
            <w:pPr>
              <w:pStyle w:val="TableContents"/>
              <w:jc w:val="center"/>
              <w:rPr>
                <w:rFonts w:asciiTheme="minorHAnsi" w:hAnsiTheme="minorHAnsi" w:cstheme="majorHAnsi"/>
                <w:b/>
                <w:sz w:val="22"/>
                <w:szCs w:val="22"/>
              </w:rPr>
            </w:pPr>
          </w:p>
        </w:tc>
        <w:tc>
          <w:tcPr>
            <w:tcW w:w="3213" w:type="dxa"/>
            <w:shd w:val="clear" w:color="auto" w:fill="auto"/>
          </w:tcPr>
          <w:p w:rsidR="00D22898" w:rsidRPr="00357E67" w:rsidRDefault="00D22898" w:rsidP="007D602E">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w:t>
            </w:r>
          </w:p>
          <w:p w:rsidR="00D22898" w:rsidRPr="00357E67" w:rsidRDefault="00D22898" w:rsidP="007D602E">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Προσφέρων</w:t>
            </w:r>
          </w:p>
        </w:tc>
      </w:tr>
    </w:tbl>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tbl>
      <w:tblPr>
        <w:tblW w:w="9998" w:type="dxa"/>
        <w:tblInd w:w="-252" w:type="dxa"/>
        <w:tblLook w:val="0000" w:firstRow="0" w:lastRow="0" w:firstColumn="0" w:lastColumn="0" w:noHBand="0" w:noVBand="0"/>
      </w:tblPr>
      <w:tblGrid>
        <w:gridCol w:w="4073"/>
        <w:gridCol w:w="2200"/>
        <w:gridCol w:w="3725"/>
      </w:tblGrid>
      <w:tr w:rsidR="00B13DD7" w:rsidRPr="00540D28" w:rsidTr="00574747">
        <w:tc>
          <w:tcPr>
            <w:tcW w:w="4073" w:type="dxa"/>
            <w:shd w:val="clear" w:color="auto" w:fill="auto"/>
          </w:tcPr>
          <w:p w:rsidR="00B13DD7" w:rsidRPr="00540D28" w:rsidRDefault="00B13DD7" w:rsidP="00B07F45">
            <w:pPr>
              <w:pageBreakBefore/>
              <w:rPr>
                <w:rFonts w:asciiTheme="minorHAnsi" w:hAnsiTheme="minorHAnsi" w:cstheme="majorHAnsi"/>
                <w:b/>
                <w:spacing w:val="-6"/>
                <w:sz w:val="22"/>
                <w:szCs w:val="22"/>
              </w:rPr>
            </w:pPr>
            <w:bookmarkStart w:id="0" w:name="_GoBack"/>
            <w:bookmarkEnd w:id="0"/>
            <w:r w:rsidRPr="00846A86">
              <w:rPr>
                <w:noProof/>
              </w:rPr>
              <w:lastRenderedPageBreak/>
              <w:drawing>
                <wp:inline distT="0" distB="0" distL="0" distR="0" wp14:anchorId="28AA8FB6" wp14:editId="32580146">
                  <wp:extent cx="941705" cy="1091565"/>
                  <wp:effectExtent l="0" t="0" r="0" b="0"/>
                  <wp:docPr id="6" name="Εικόνα 6"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705" cy="1091565"/>
                          </a:xfrm>
                          <a:prstGeom prst="rect">
                            <a:avLst/>
                          </a:prstGeom>
                          <a:noFill/>
                          <a:ln>
                            <a:noFill/>
                          </a:ln>
                        </pic:spPr>
                      </pic:pic>
                    </a:graphicData>
                  </a:graphic>
                </wp:inline>
              </w:drawing>
            </w:r>
          </w:p>
          <w:p w:rsidR="00B13DD7" w:rsidRPr="00540D28" w:rsidRDefault="00B13DD7" w:rsidP="00B07F45">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B13DD7" w:rsidRPr="00540D28" w:rsidRDefault="00B13DD7" w:rsidP="00B07F45">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B13DD7" w:rsidRPr="00540D28" w:rsidRDefault="00B13DD7" w:rsidP="00B07F45">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B13DD7" w:rsidRDefault="00B13DD7" w:rsidP="00B07F45">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B13DD7" w:rsidRPr="00540D28" w:rsidRDefault="00B13DD7" w:rsidP="00B07F45">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200" w:type="dxa"/>
            <w:shd w:val="clear" w:color="auto" w:fill="auto"/>
          </w:tcPr>
          <w:p w:rsidR="00B13DD7" w:rsidRPr="00540D28" w:rsidRDefault="00B13DD7" w:rsidP="00B07F45">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B13DD7" w:rsidRPr="00540D28" w:rsidRDefault="00B13DD7" w:rsidP="00B07F45">
            <w:pPr>
              <w:jc w:val="right"/>
              <w:rPr>
                <w:rFonts w:asciiTheme="minorHAnsi" w:hAnsiTheme="minorHAnsi" w:cstheme="majorHAnsi"/>
                <w:b/>
                <w:bCs/>
                <w:caps/>
                <w:kern w:val="22"/>
                <w:sz w:val="22"/>
                <w:szCs w:val="22"/>
              </w:rPr>
            </w:pPr>
          </w:p>
          <w:p w:rsidR="00B13DD7" w:rsidRPr="00540D28" w:rsidRDefault="00B13DD7" w:rsidP="00B07F45">
            <w:pPr>
              <w:jc w:val="right"/>
              <w:rPr>
                <w:rFonts w:asciiTheme="minorHAnsi" w:hAnsiTheme="minorHAnsi" w:cstheme="majorHAnsi"/>
                <w:b/>
                <w:bCs/>
                <w:caps/>
                <w:kern w:val="22"/>
                <w:sz w:val="22"/>
                <w:szCs w:val="22"/>
              </w:rPr>
            </w:pPr>
          </w:p>
          <w:p w:rsidR="00B13DD7" w:rsidRPr="00540D28" w:rsidRDefault="00B13DD7" w:rsidP="00B07F45">
            <w:pPr>
              <w:jc w:val="right"/>
              <w:rPr>
                <w:rFonts w:asciiTheme="minorHAnsi" w:hAnsiTheme="minorHAnsi" w:cstheme="majorHAnsi"/>
                <w:b/>
                <w:bCs/>
                <w:caps/>
                <w:kern w:val="22"/>
                <w:sz w:val="22"/>
                <w:szCs w:val="22"/>
              </w:rPr>
            </w:pPr>
          </w:p>
          <w:p w:rsidR="00B13DD7" w:rsidRPr="00540D28" w:rsidRDefault="00B13DD7" w:rsidP="00B07F45">
            <w:pPr>
              <w:jc w:val="right"/>
              <w:rPr>
                <w:rFonts w:asciiTheme="minorHAnsi" w:hAnsiTheme="minorHAnsi" w:cstheme="majorHAnsi"/>
                <w:b/>
                <w:bCs/>
                <w:caps/>
                <w:kern w:val="22"/>
                <w:sz w:val="22"/>
                <w:szCs w:val="22"/>
              </w:rPr>
            </w:pPr>
          </w:p>
          <w:p w:rsidR="00B13DD7" w:rsidRPr="00540D28" w:rsidRDefault="00B13DD7" w:rsidP="00B07F45">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725" w:type="dxa"/>
            <w:shd w:val="clear" w:color="auto" w:fill="auto"/>
          </w:tcPr>
          <w:p w:rsidR="00B13DD7" w:rsidRPr="00540D28" w:rsidRDefault="00B13DD7" w:rsidP="00B07F45">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B13DD7" w:rsidRPr="00540D28" w:rsidRDefault="00B13DD7" w:rsidP="00B07F45">
            <w:pPr>
              <w:rPr>
                <w:rFonts w:asciiTheme="minorHAnsi" w:hAnsiTheme="minorHAnsi" w:cstheme="majorHAnsi"/>
                <w:b/>
                <w:bCs/>
                <w:caps/>
                <w:spacing w:val="-10"/>
                <w:kern w:val="22"/>
                <w:sz w:val="22"/>
                <w:szCs w:val="22"/>
              </w:rPr>
            </w:pPr>
          </w:p>
          <w:p w:rsidR="00B13DD7" w:rsidRPr="00540D28" w:rsidRDefault="00B13DD7" w:rsidP="00B07F45">
            <w:pPr>
              <w:rPr>
                <w:rFonts w:asciiTheme="minorHAnsi" w:hAnsiTheme="minorHAnsi" w:cstheme="majorHAnsi"/>
                <w:b/>
                <w:bCs/>
                <w:caps/>
                <w:spacing w:val="-10"/>
                <w:kern w:val="22"/>
                <w:sz w:val="22"/>
                <w:szCs w:val="22"/>
              </w:rPr>
            </w:pPr>
          </w:p>
          <w:p w:rsidR="00B13DD7" w:rsidRPr="00540D28" w:rsidRDefault="00B13DD7" w:rsidP="00B07F45">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B13DD7" w:rsidRPr="00540D28" w:rsidRDefault="00B13DD7" w:rsidP="00B07F45">
            <w:pPr>
              <w:rPr>
                <w:rFonts w:asciiTheme="minorHAnsi" w:hAnsiTheme="minorHAnsi" w:cstheme="majorHAnsi"/>
                <w:caps/>
                <w:kern w:val="22"/>
                <w:sz w:val="22"/>
                <w:szCs w:val="22"/>
              </w:rPr>
            </w:pPr>
          </w:p>
          <w:p w:rsidR="00B13DD7" w:rsidRPr="00540D28" w:rsidRDefault="00B13DD7" w:rsidP="00B07F45">
            <w:pPr>
              <w:jc w:val="center"/>
              <w:rPr>
                <w:rFonts w:asciiTheme="minorHAnsi" w:hAnsiTheme="minorHAnsi" w:cstheme="majorHAnsi"/>
                <w:b/>
                <w:bCs/>
                <w:smallCaps/>
                <w:sz w:val="22"/>
                <w:szCs w:val="22"/>
              </w:rPr>
            </w:pPr>
          </w:p>
        </w:tc>
      </w:tr>
      <w:tr w:rsidR="00B13DD7" w:rsidRPr="00540D28" w:rsidTr="00574747">
        <w:tc>
          <w:tcPr>
            <w:tcW w:w="6273" w:type="dxa"/>
            <w:gridSpan w:val="2"/>
            <w:shd w:val="clear" w:color="auto" w:fill="auto"/>
          </w:tcPr>
          <w:p w:rsidR="00B13DD7" w:rsidRPr="00540D28" w:rsidRDefault="00B13DD7" w:rsidP="00B07F45">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725" w:type="dxa"/>
            <w:shd w:val="clear" w:color="auto" w:fill="auto"/>
          </w:tcPr>
          <w:p w:rsidR="00B13DD7" w:rsidRPr="00540D28" w:rsidRDefault="00B13DD7" w:rsidP="00B07F45">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B13DD7" w:rsidRPr="00540D28" w:rsidTr="00574747">
        <w:tc>
          <w:tcPr>
            <w:tcW w:w="6273" w:type="dxa"/>
            <w:gridSpan w:val="2"/>
            <w:shd w:val="clear" w:color="auto" w:fill="auto"/>
          </w:tcPr>
          <w:p w:rsidR="00B13DD7" w:rsidRPr="00540D28" w:rsidRDefault="00B13DD7" w:rsidP="00B07F45">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725" w:type="dxa"/>
            <w:shd w:val="clear" w:color="auto" w:fill="auto"/>
          </w:tcPr>
          <w:p w:rsidR="00B13DD7" w:rsidRPr="00540D28" w:rsidRDefault="00B13DD7" w:rsidP="00B07F45">
            <w:pPr>
              <w:pStyle w:val="TableContents"/>
              <w:rPr>
                <w:rFonts w:asciiTheme="minorHAnsi" w:hAnsiTheme="minorHAnsi" w:cstheme="majorHAnsi"/>
                <w:b/>
                <w:sz w:val="22"/>
                <w:szCs w:val="22"/>
              </w:rPr>
            </w:pPr>
            <w:r>
              <w:rPr>
                <w:rFonts w:asciiTheme="minorHAnsi" w:hAnsiTheme="minorHAnsi" w:cstheme="majorHAnsi"/>
                <w:b/>
                <w:sz w:val="22"/>
                <w:szCs w:val="22"/>
              </w:rPr>
              <w:t>16.900,00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B13DD7">
      <w:pPr>
        <w:autoSpaceDE w:val="0"/>
        <w:autoSpaceDN w:val="0"/>
        <w:adjustRightInd w:val="0"/>
        <w:spacing w:before="120" w:after="120"/>
        <w:rPr>
          <w:rFonts w:ascii="Calibri" w:hAnsi="Calibri" w:cs="Arial"/>
          <w:b/>
          <w:color w:val="000000"/>
          <w:sz w:val="22"/>
          <w:szCs w:val="22"/>
          <w:u w:val="single"/>
        </w:rPr>
      </w:pPr>
    </w:p>
    <w:p w:rsidR="00492833" w:rsidRDefault="00492833" w:rsidP="00492833">
      <w:pPr>
        <w:autoSpaceDE w:val="0"/>
        <w:autoSpaceDN w:val="0"/>
        <w:adjustRightInd w:val="0"/>
        <w:spacing w:before="120" w:after="120"/>
        <w:rPr>
          <w:rFonts w:ascii="Calibri" w:hAnsi="Calibri" w:cs="Arial"/>
          <w:b/>
          <w:color w:val="000000"/>
          <w:sz w:val="22"/>
          <w:szCs w:val="22"/>
          <w:u w:val="single"/>
        </w:rPr>
      </w:pPr>
    </w:p>
    <w:p w:rsidR="00492833" w:rsidRDefault="00492833" w:rsidP="00492833">
      <w:pPr>
        <w:autoSpaceDE w:val="0"/>
        <w:autoSpaceDN w:val="0"/>
        <w:adjustRightInd w:val="0"/>
        <w:spacing w:before="120" w:after="120"/>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ΤΙΜΟΛΟΓΙΟ ΠΡΟΣΦΟΡΑΣ</w:t>
      </w:r>
    </w:p>
    <w:p w:rsidR="00492833" w:rsidRDefault="00492833" w:rsidP="00492833">
      <w:pPr>
        <w:shd w:val="clear" w:color="auto" w:fill="FFFFFF"/>
        <w:spacing w:line="276" w:lineRule="auto"/>
        <w:jc w:val="both"/>
        <w:rPr>
          <w:rFonts w:asciiTheme="minorHAnsi" w:hAnsiTheme="minorHAnsi"/>
          <w:b/>
          <w:w w:val="150"/>
          <w:sz w:val="22"/>
          <w:szCs w:val="22"/>
          <w:u w:val="single"/>
        </w:rPr>
      </w:pPr>
      <w:r>
        <w:rPr>
          <w:rFonts w:asciiTheme="minorHAnsi" w:hAnsiTheme="minorHAnsi"/>
          <w:b/>
          <w:w w:val="150"/>
          <w:sz w:val="22"/>
          <w:szCs w:val="22"/>
          <w:u w:val="single"/>
        </w:rPr>
        <w:t>ΟΜΑΔΑ Δ.  ΠΑΙΧΝΙΔΙΑ ΕΞΩΤΕΡΙΚΟΥ ΧΩΡΟ</w:t>
      </w:r>
    </w:p>
    <w:p w:rsidR="00492833" w:rsidRDefault="00492833" w:rsidP="00492833">
      <w:pPr>
        <w:shd w:val="clear" w:color="auto" w:fill="FFFFFF"/>
        <w:spacing w:line="360" w:lineRule="auto"/>
        <w:jc w:val="both"/>
        <w:rPr>
          <w:b/>
          <w:bCs/>
          <w:color w:val="000000"/>
          <w:sz w:val="22"/>
          <w:szCs w:val="22"/>
        </w:rPr>
      </w:pPr>
      <w:r>
        <w:rPr>
          <w:b/>
          <w:w w:val="150"/>
          <w:sz w:val="22"/>
          <w:szCs w:val="22"/>
        </w:rPr>
        <w:t>Δ1. Ελατήριο Σκυλάκι</w:t>
      </w:r>
    </w:p>
    <w:tbl>
      <w:tblPr>
        <w:tblW w:w="12916" w:type="dxa"/>
        <w:shd w:val="clear" w:color="auto" w:fill="FFFFFF"/>
        <w:tblLook w:val="00A0" w:firstRow="1" w:lastRow="0" w:firstColumn="1" w:lastColumn="0" w:noHBand="0" w:noVBand="0"/>
      </w:tblPr>
      <w:tblGrid>
        <w:gridCol w:w="105"/>
        <w:gridCol w:w="3812"/>
        <w:gridCol w:w="2223"/>
        <w:gridCol w:w="859"/>
        <w:gridCol w:w="2638"/>
        <w:gridCol w:w="1123"/>
        <w:gridCol w:w="2156"/>
      </w:tblGrid>
      <w:tr w:rsidR="00492833" w:rsidTr="00492833">
        <w:tc>
          <w:tcPr>
            <w:tcW w:w="8755" w:type="dxa"/>
            <w:gridSpan w:val="5"/>
            <w:shd w:val="clear" w:color="auto" w:fill="FFFFFF"/>
            <w:hideMark/>
          </w:tcPr>
          <w:tbl>
            <w:tblPr>
              <w:tblpPr w:leftFromText="180" w:rightFromText="180" w:vertAnchor="text" w:horzAnchor="page" w:tblpX="412" w:tblpY="-186"/>
              <w:tblOverlap w:val="never"/>
              <w:tblW w:w="8931" w:type="dxa"/>
              <w:tblLook w:val="00A0" w:firstRow="1" w:lastRow="0" w:firstColumn="1" w:lastColumn="0" w:noHBand="0" w:noVBand="0"/>
            </w:tblPr>
            <w:tblGrid>
              <w:gridCol w:w="8931"/>
            </w:tblGrid>
            <w:tr w:rsidR="00492833">
              <w:tc>
                <w:tcPr>
                  <w:tcW w:w="8931" w:type="dxa"/>
                </w:tcPr>
                <w:tbl>
                  <w:tblPr>
                    <w:tblW w:w="0" w:type="auto"/>
                    <w:tblLook w:val="01E0" w:firstRow="1" w:lastRow="1" w:firstColumn="1" w:lastColumn="1" w:noHBand="0" w:noVBand="0"/>
                  </w:tblPr>
                  <w:tblGrid>
                    <w:gridCol w:w="2172"/>
                    <w:gridCol w:w="986"/>
                    <w:gridCol w:w="4571"/>
                    <w:gridCol w:w="986"/>
                  </w:tblGrid>
                  <w:tr w:rsidR="00492833">
                    <w:trPr>
                      <w:trHeight w:val="275"/>
                    </w:trPr>
                    <w:tc>
                      <w:tcPr>
                        <w:tcW w:w="2448" w:type="dxa"/>
                        <w:hideMark/>
                      </w:tcPr>
                      <w:p w:rsidR="00492833" w:rsidRDefault="00492833">
                        <w:pPr>
                          <w:rPr>
                            <w:rFonts w:asciiTheme="minorHAnsi" w:hAnsiTheme="minorHAnsi"/>
                            <w:i/>
                            <w:sz w:val="22"/>
                            <w:szCs w:val="22"/>
                          </w:rPr>
                        </w:pPr>
                        <w:r>
                          <w:rPr>
                            <w:rFonts w:asciiTheme="minorHAnsi" w:hAnsiTheme="minorHAnsi"/>
                            <w:sz w:val="22"/>
                            <w:szCs w:val="22"/>
                            <w:u w:val="single"/>
                          </w:rPr>
                          <w:t>ΔΙΑΣΤΑΣΕΙΣ ΟΡΓΑΝΟΥ</w:t>
                        </w:r>
                      </w:p>
                    </w:tc>
                    <w:tc>
                      <w:tcPr>
                        <w:tcW w:w="1108" w:type="dxa"/>
                      </w:tcPr>
                      <w:p w:rsidR="00492833" w:rsidRDefault="00492833">
                        <w:pPr>
                          <w:rPr>
                            <w:rFonts w:asciiTheme="minorHAnsi" w:hAnsiTheme="minorHAnsi"/>
                            <w:sz w:val="22"/>
                            <w:szCs w:val="22"/>
                            <w:u w:val="single"/>
                          </w:rPr>
                        </w:pPr>
                      </w:p>
                    </w:tc>
                    <w:tc>
                      <w:tcPr>
                        <w:tcW w:w="5552" w:type="dxa"/>
                        <w:hideMark/>
                      </w:tcPr>
                      <w:p w:rsidR="00492833" w:rsidRDefault="00492833">
                        <w:pPr>
                          <w:ind w:right="-108"/>
                          <w:jc w:val="center"/>
                          <w:rPr>
                            <w:rFonts w:asciiTheme="minorHAnsi" w:hAnsiTheme="minorHAnsi"/>
                            <w:sz w:val="22"/>
                            <w:szCs w:val="22"/>
                            <w:u w:val="single"/>
                          </w:rPr>
                        </w:pPr>
                        <w:r>
                          <w:rPr>
                            <w:rFonts w:asciiTheme="minorHAnsi" w:hAnsiTheme="minorHAnsi"/>
                            <w:sz w:val="22"/>
                            <w:szCs w:val="22"/>
                            <w:u w:val="single"/>
                          </w:rPr>
                          <w:t>ΕΛΑΧΙΣΤΟΣ ΧΩΡΟΣ ΟΡΓΑΝΟΥ</w:t>
                        </w:r>
                      </w:p>
                    </w:tc>
                    <w:tc>
                      <w:tcPr>
                        <w:tcW w:w="1080" w:type="dxa"/>
                      </w:tcPr>
                      <w:p w:rsidR="00492833" w:rsidRDefault="00492833">
                        <w:pPr>
                          <w:rPr>
                            <w:rFonts w:asciiTheme="minorHAnsi" w:hAnsiTheme="minorHAnsi"/>
                            <w:sz w:val="22"/>
                            <w:szCs w:val="22"/>
                            <w:u w:val="single"/>
                          </w:rPr>
                        </w:pPr>
                      </w:p>
                    </w:tc>
                  </w:tr>
                  <w:tr w:rsidR="00492833">
                    <w:trPr>
                      <w:trHeight w:val="275"/>
                    </w:trPr>
                    <w:tc>
                      <w:tcPr>
                        <w:tcW w:w="2448" w:type="dxa"/>
                        <w:hideMark/>
                      </w:tcPr>
                      <w:p w:rsidR="00492833" w:rsidRDefault="00492833">
                        <w:pPr>
                          <w:jc w:val="center"/>
                          <w:rPr>
                            <w:rFonts w:asciiTheme="minorHAnsi" w:hAnsiTheme="minorHAnsi"/>
                            <w:sz w:val="22"/>
                            <w:szCs w:val="22"/>
                          </w:rPr>
                        </w:pPr>
                        <w:r>
                          <w:rPr>
                            <w:rFonts w:asciiTheme="minorHAnsi" w:hAnsiTheme="minorHAnsi"/>
                            <w:sz w:val="22"/>
                            <w:szCs w:val="22"/>
                          </w:rPr>
                          <w:t>ΠΛΑΤΟΣ</w:t>
                        </w:r>
                      </w:p>
                    </w:tc>
                    <w:tc>
                      <w:tcPr>
                        <w:tcW w:w="1108" w:type="dxa"/>
                        <w:hideMark/>
                      </w:tcPr>
                      <w:p w:rsidR="00492833" w:rsidRDefault="00492833">
                        <w:pPr>
                          <w:rPr>
                            <w:rFonts w:asciiTheme="minorHAnsi" w:hAnsiTheme="minorHAnsi"/>
                            <w:sz w:val="22"/>
                            <w:szCs w:val="22"/>
                          </w:rPr>
                        </w:pPr>
                        <w:r>
                          <w:rPr>
                            <w:rFonts w:asciiTheme="minorHAnsi" w:hAnsiTheme="minorHAnsi"/>
                            <w:sz w:val="22"/>
                            <w:szCs w:val="22"/>
                          </w:rPr>
                          <w:t>230 mm</w:t>
                        </w:r>
                      </w:p>
                    </w:tc>
                    <w:tc>
                      <w:tcPr>
                        <w:tcW w:w="5552" w:type="dxa"/>
                        <w:hideMark/>
                      </w:tcPr>
                      <w:p w:rsidR="00492833" w:rsidRDefault="00492833">
                        <w:pPr>
                          <w:jc w:val="center"/>
                          <w:rPr>
                            <w:rFonts w:asciiTheme="minorHAnsi" w:hAnsiTheme="minorHAnsi"/>
                            <w:sz w:val="22"/>
                            <w:szCs w:val="22"/>
                          </w:rPr>
                        </w:pPr>
                        <w:r>
                          <w:rPr>
                            <w:rFonts w:asciiTheme="minorHAnsi" w:hAnsiTheme="minorHAnsi"/>
                            <w:sz w:val="22"/>
                            <w:szCs w:val="22"/>
                          </w:rPr>
                          <w:t>Ελάχιστο πλάτος</w:t>
                        </w:r>
                      </w:p>
                    </w:tc>
                    <w:tc>
                      <w:tcPr>
                        <w:tcW w:w="1080" w:type="dxa"/>
                        <w:hideMark/>
                      </w:tcPr>
                      <w:p w:rsidR="00492833" w:rsidRDefault="00492833">
                        <w:pPr>
                          <w:ind w:right="-108"/>
                          <w:rPr>
                            <w:rFonts w:asciiTheme="minorHAnsi" w:hAnsiTheme="minorHAnsi"/>
                            <w:sz w:val="22"/>
                            <w:szCs w:val="22"/>
                          </w:rPr>
                        </w:pPr>
                        <w:r>
                          <w:rPr>
                            <w:rFonts w:asciiTheme="minorHAnsi" w:hAnsiTheme="minorHAnsi"/>
                            <w:sz w:val="22"/>
                            <w:szCs w:val="22"/>
                          </w:rPr>
                          <w:t>2300 mm</w:t>
                        </w:r>
                      </w:p>
                    </w:tc>
                  </w:tr>
                  <w:tr w:rsidR="00492833">
                    <w:trPr>
                      <w:trHeight w:val="275"/>
                    </w:trPr>
                    <w:tc>
                      <w:tcPr>
                        <w:tcW w:w="2448" w:type="dxa"/>
                        <w:hideMark/>
                      </w:tcPr>
                      <w:p w:rsidR="00492833" w:rsidRDefault="00492833">
                        <w:pPr>
                          <w:jc w:val="center"/>
                          <w:rPr>
                            <w:rFonts w:asciiTheme="minorHAnsi" w:hAnsiTheme="minorHAnsi"/>
                            <w:sz w:val="22"/>
                            <w:szCs w:val="22"/>
                          </w:rPr>
                        </w:pPr>
                        <w:r>
                          <w:rPr>
                            <w:rFonts w:asciiTheme="minorHAnsi" w:hAnsiTheme="minorHAnsi"/>
                            <w:sz w:val="22"/>
                            <w:szCs w:val="22"/>
                          </w:rPr>
                          <w:t>ΜΗΚΟΣ</w:t>
                        </w:r>
                      </w:p>
                    </w:tc>
                    <w:tc>
                      <w:tcPr>
                        <w:tcW w:w="1108" w:type="dxa"/>
                        <w:hideMark/>
                      </w:tcPr>
                      <w:p w:rsidR="00492833" w:rsidRDefault="00492833">
                        <w:pPr>
                          <w:rPr>
                            <w:rFonts w:asciiTheme="minorHAnsi" w:hAnsiTheme="minorHAnsi"/>
                            <w:sz w:val="22"/>
                            <w:szCs w:val="22"/>
                          </w:rPr>
                        </w:pPr>
                        <w:smartTag w:uri="urn:schemas-microsoft-com:office:smarttags" w:element="metricconverter">
                          <w:smartTagPr>
                            <w:attr w:name="ProductID" w:val="900 mm"/>
                          </w:smartTagPr>
                          <w:r>
                            <w:rPr>
                              <w:rFonts w:asciiTheme="minorHAnsi" w:hAnsiTheme="minorHAnsi"/>
                              <w:sz w:val="22"/>
                              <w:szCs w:val="22"/>
                            </w:rPr>
                            <w:t>900 mm</w:t>
                          </w:r>
                        </w:smartTag>
                      </w:p>
                    </w:tc>
                    <w:tc>
                      <w:tcPr>
                        <w:tcW w:w="5552" w:type="dxa"/>
                        <w:hideMark/>
                      </w:tcPr>
                      <w:p w:rsidR="00492833" w:rsidRDefault="00492833">
                        <w:pPr>
                          <w:jc w:val="center"/>
                          <w:rPr>
                            <w:rFonts w:asciiTheme="minorHAnsi" w:hAnsiTheme="minorHAnsi"/>
                            <w:sz w:val="22"/>
                            <w:szCs w:val="22"/>
                          </w:rPr>
                        </w:pPr>
                        <w:r>
                          <w:rPr>
                            <w:rFonts w:asciiTheme="minorHAnsi" w:hAnsiTheme="minorHAnsi"/>
                            <w:sz w:val="22"/>
                            <w:szCs w:val="22"/>
                          </w:rPr>
                          <w:t>Ελάχιστο μήκος</w:t>
                        </w:r>
                      </w:p>
                    </w:tc>
                    <w:tc>
                      <w:tcPr>
                        <w:tcW w:w="1080" w:type="dxa"/>
                        <w:hideMark/>
                      </w:tcPr>
                      <w:p w:rsidR="00492833" w:rsidRDefault="00492833">
                        <w:pPr>
                          <w:ind w:right="-108"/>
                          <w:rPr>
                            <w:rFonts w:asciiTheme="minorHAnsi" w:hAnsiTheme="minorHAnsi"/>
                            <w:sz w:val="22"/>
                            <w:szCs w:val="22"/>
                          </w:rPr>
                        </w:pPr>
                        <w:smartTag w:uri="urn:schemas-microsoft-com:office:smarttags" w:element="metricconverter">
                          <w:smartTagPr>
                            <w:attr w:name="ProductID" w:val="2900 mm"/>
                          </w:smartTagPr>
                          <w:r>
                            <w:rPr>
                              <w:rFonts w:asciiTheme="minorHAnsi" w:hAnsiTheme="minorHAnsi"/>
                              <w:sz w:val="22"/>
                              <w:szCs w:val="22"/>
                            </w:rPr>
                            <w:t>2900 mm</w:t>
                          </w:r>
                        </w:smartTag>
                      </w:p>
                    </w:tc>
                  </w:tr>
                  <w:tr w:rsidR="00492833">
                    <w:trPr>
                      <w:trHeight w:val="275"/>
                    </w:trPr>
                    <w:tc>
                      <w:tcPr>
                        <w:tcW w:w="2448" w:type="dxa"/>
                        <w:hideMark/>
                      </w:tcPr>
                      <w:p w:rsidR="00492833" w:rsidRDefault="00492833">
                        <w:pPr>
                          <w:jc w:val="center"/>
                          <w:rPr>
                            <w:rFonts w:asciiTheme="minorHAnsi" w:hAnsiTheme="minorHAnsi"/>
                            <w:sz w:val="22"/>
                            <w:szCs w:val="22"/>
                          </w:rPr>
                        </w:pPr>
                        <w:r>
                          <w:rPr>
                            <w:rFonts w:asciiTheme="minorHAnsi" w:hAnsiTheme="minorHAnsi"/>
                            <w:sz w:val="22"/>
                            <w:szCs w:val="22"/>
                          </w:rPr>
                          <w:t>ΥΨΟΣ</w:t>
                        </w:r>
                      </w:p>
                    </w:tc>
                    <w:tc>
                      <w:tcPr>
                        <w:tcW w:w="1108" w:type="dxa"/>
                        <w:hideMark/>
                      </w:tcPr>
                      <w:p w:rsidR="00492833" w:rsidRDefault="00492833">
                        <w:pPr>
                          <w:rPr>
                            <w:rFonts w:asciiTheme="minorHAnsi" w:hAnsiTheme="minorHAnsi"/>
                            <w:sz w:val="22"/>
                            <w:szCs w:val="22"/>
                          </w:rPr>
                        </w:pPr>
                        <w:smartTag w:uri="urn:schemas-microsoft-com:office:smarttags" w:element="metricconverter">
                          <w:smartTagPr>
                            <w:attr w:name="ProductID" w:val="850 mm"/>
                          </w:smartTagPr>
                          <w:r>
                            <w:rPr>
                              <w:rFonts w:asciiTheme="minorHAnsi" w:hAnsiTheme="minorHAnsi"/>
                              <w:sz w:val="22"/>
                              <w:szCs w:val="22"/>
                            </w:rPr>
                            <w:t>850 mm</w:t>
                          </w:r>
                        </w:smartTag>
                      </w:p>
                    </w:tc>
                    <w:tc>
                      <w:tcPr>
                        <w:tcW w:w="5552" w:type="dxa"/>
                        <w:hideMark/>
                      </w:tcPr>
                      <w:p w:rsidR="00492833" w:rsidRDefault="00492833">
                        <w:pPr>
                          <w:jc w:val="center"/>
                          <w:rPr>
                            <w:rFonts w:asciiTheme="minorHAnsi" w:hAnsiTheme="minorHAnsi"/>
                            <w:sz w:val="22"/>
                            <w:szCs w:val="22"/>
                          </w:rPr>
                        </w:pPr>
                        <w:r>
                          <w:rPr>
                            <w:rFonts w:asciiTheme="minorHAnsi" w:hAnsiTheme="minorHAnsi"/>
                            <w:sz w:val="22"/>
                            <w:szCs w:val="22"/>
                          </w:rPr>
                          <w:t>Ελάχιστο ύψος</w:t>
                        </w:r>
                      </w:p>
                    </w:tc>
                    <w:tc>
                      <w:tcPr>
                        <w:tcW w:w="1080" w:type="dxa"/>
                        <w:hideMark/>
                      </w:tcPr>
                      <w:p w:rsidR="00492833" w:rsidRDefault="00492833">
                        <w:pPr>
                          <w:ind w:right="-108"/>
                          <w:rPr>
                            <w:rFonts w:asciiTheme="minorHAnsi" w:hAnsiTheme="minorHAnsi"/>
                            <w:sz w:val="22"/>
                            <w:szCs w:val="22"/>
                          </w:rPr>
                        </w:pPr>
                        <w:smartTag w:uri="urn:schemas-microsoft-com:office:smarttags" w:element="metricconverter">
                          <w:smartTagPr>
                            <w:attr w:name="ProductID" w:val="2600 mm"/>
                          </w:smartTagPr>
                          <w:r>
                            <w:rPr>
                              <w:rFonts w:asciiTheme="minorHAnsi" w:hAnsiTheme="minorHAnsi"/>
                              <w:sz w:val="22"/>
                              <w:szCs w:val="22"/>
                            </w:rPr>
                            <w:t>2600 mm</w:t>
                          </w:r>
                        </w:smartTag>
                      </w:p>
                    </w:tc>
                  </w:tr>
                </w:tbl>
                <w:p w:rsidR="00492833" w:rsidRDefault="00492833">
                  <w:pPr>
                    <w:rPr>
                      <w:rFonts w:asciiTheme="minorHAnsi" w:hAnsiTheme="minorHAnsi"/>
                      <w:bCs/>
                      <w:caps/>
                      <w:color w:val="000000"/>
                      <w:sz w:val="22"/>
                      <w:szCs w:val="22"/>
                    </w:rPr>
                  </w:pPr>
                  <w:r>
                    <w:rPr>
                      <w:rFonts w:asciiTheme="minorHAnsi" w:hAnsiTheme="minorHAnsi"/>
                      <w:bCs/>
                      <w:caps/>
                      <w:color w:val="000000"/>
                      <w:sz w:val="22"/>
                      <w:szCs w:val="22"/>
                      <w:u w:val="single"/>
                    </w:rPr>
                    <w:t>Σύνθεση οργάνου</w:t>
                  </w:r>
                  <w:r>
                    <w:rPr>
                      <w:rFonts w:asciiTheme="minorHAnsi" w:hAnsiTheme="minorHAnsi"/>
                      <w:bCs/>
                      <w:caps/>
                      <w:color w:val="000000"/>
                      <w:sz w:val="22"/>
                      <w:szCs w:val="22"/>
                    </w:rPr>
                    <w:t xml:space="preserve"> :</w:t>
                  </w:r>
                </w:p>
                <w:p w:rsidR="00492833" w:rsidRDefault="00492833">
                  <w:pPr>
                    <w:numPr>
                      <w:ilvl w:val="0"/>
                      <w:numId w:val="2"/>
                    </w:numPr>
                    <w:rPr>
                      <w:rFonts w:asciiTheme="minorHAnsi" w:hAnsiTheme="minorHAnsi"/>
                      <w:bCs/>
                      <w:caps/>
                      <w:color w:val="000000"/>
                      <w:sz w:val="22"/>
                      <w:szCs w:val="22"/>
                      <w:u w:val="single"/>
                    </w:rPr>
                  </w:pPr>
                  <w:r>
                    <w:rPr>
                      <w:rFonts w:asciiTheme="minorHAnsi" w:hAnsiTheme="minorHAnsi"/>
                      <w:bCs/>
                      <w:caps/>
                      <w:color w:val="000000"/>
                      <w:sz w:val="22"/>
                      <w:szCs w:val="22"/>
                    </w:rPr>
                    <w:t>1 ΜΕΤΑΛΛΙΚΗ ΒΑΣΗ ΠΑΚΤΩΣΗΣ</w:t>
                  </w:r>
                </w:p>
                <w:p w:rsidR="00492833" w:rsidRDefault="00492833">
                  <w:pPr>
                    <w:numPr>
                      <w:ilvl w:val="0"/>
                      <w:numId w:val="2"/>
                    </w:numPr>
                    <w:rPr>
                      <w:rFonts w:asciiTheme="minorHAnsi" w:hAnsiTheme="minorHAnsi"/>
                      <w:bCs/>
                      <w:caps/>
                      <w:color w:val="000000"/>
                      <w:sz w:val="22"/>
                      <w:szCs w:val="22"/>
                      <w:u w:val="single"/>
                    </w:rPr>
                  </w:pPr>
                  <w:r>
                    <w:rPr>
                      <w:rFonts w:asciiTheme="minorHAnsi" w:hAnsiTheme="minorHAnsi"/>
                      <w:bCs/>
                      <w:caps/>
                      <w:color w:val="000000"/>
                      <w:sz w:val="22"/>
                      <w:szCs w:val="22"/>
                    </w:rPr>
                    <w:t>1 ΜΕΤΑΛΛΙΚΟ ΕΛΑΤΗΡΙΟ ΠΙΕΣΕΩΣ (εξάρτημα στηριξης)</w:t>
                  </w:r>
                </w:p>
                <w:p w:rsidR="00492833" w:rsidRDefault="00492833">
                  <w:pPr>
                    <w:numPr>
                      <w:ilvl w:val="0"/>
                      <w:numId w:val="2"/>
                    </w:numPr>
                    <w:rPr>
                      <w:rFonts w:asciiTheme="minorHAnsi" w:hAnsiTheme="minorHAnsi"/>
                      <w:bCs/>
                      <w:caps/>
                      <w:color w:val="000000"/>
                      <w:sz w:val="22"/>
                      <w:szCs w:val="22"/>
                      <w:u w:val="single"/>
                    </w:rPr>
                  </w:pPr>
                  <w:r>
                    <w:rPr>
                      <w:rFonts w:asciiTheme="minorHAnsi" w:hAnsiTheme="minorHAnsi"/>
                      <w:bCs/>
                      <w:caps/>
                      <w:color w:val="000000"/>
                      <w:sz w:val="22"/>
                      <w:szCs w:val="22"/>
                    </w:rPr>
                    <w:t xml:space="preserve"> 1 ΚΥΡΙΩΣ ΟΡΓΑΝΟ ΣΕ ΜΟΡΦΗ ΜΙΚΡΟΥ ΣΚΥΛΟΥ</w:t>
                  </w:r>
                </w:p>
                <w:p w:rsidR="00492833" w:rsidRDefault="00492833">
                  <w:pPr>
                    <w:rPr>
                      <w:rFonts w:asciiTheme="minorHAnsi" w:hAnsiTheme="minorHAnsi"/>
                      <w:bCs/>
                      <w:caps/>
                      <w:color w:val="000000"/>
                      <w:sz w:val="22"/>
                      <w:szCs w:val="22"/>
                      <w:u w:val="single"/>
                    </w:rPr>
                  </w:pPr>
                </w:p>
                <w:p w:rsidR="00492833" w:rsidRDefault="00492833">
                  <w:pPr>
                    <w:ind w:firstLine="360"/>
                    <w:jc w:val="both"/>
                    <w:rPr>
                      <w:rFonts w:asciiTheme="minorHAnsi" w:hAnsiTheme="minorHAnsi"/>
                      <w:bCs/>
                      <w:color w:val="000000"/>
                      <w:sz w:val="22"/>
                      <w:szCs w:val="22"/>
                    </w:rPr>
                  </w:pPr>
                  <w:r>
                    <w:rPr>
                      <w:rFonts w:asciiTheme="minorHAnsi" w:hAnsiTheme="minorHAnsi"/>
                      <w:bCs/>
                      <w:color w:val="000000"/>
                      <w:sz w:val="22"/>
                      <w:szCs w:val="22"/>
                      <w:u w:val="single"/>
                    </w:rPr>
                    <w:t xml:space="preserve"> </w:t>
                  </w:r>
                </w:p>
                <w:p w:rsidR="00492833" w:rsidRDefault="00492833">
                  <w:pPr>
                    <w:jc w:val="both"/>
                    <w:rPr>
                      <w:rFonts w:asciiTheme="minorHAnsi" w:hAnsiTheme="minorHAnsi"/>
                      <w:bCs/>
                      <w:color w:val="000000"/>
                      <w:sz w:val="22"/>
                      <w:szCs w:val="22"/>
                    </w:rPr>
                  </w:pPr>
                </w:p>
                <w:p w:rsidR="00492833" w:rsidRDefault="00492833">
                  <w:pPr>
                    <w:rPr>
                      <w:rFonts w:asciiTheme="minorHAnsi" w:hAnsiTheme="minorHAnsi"/>
                      <w:bCs/>
                      <w:caps/>
                      <w:color w:val="000000"/>
                      <w:sz w:val="22"/>
                      <w:szCs w:val="22"/>
                    </w:rPr>
                  </w:pPr>
                  <w:r>
                    <w:rPr>
                      <w:rFonts w:asciiTheme="minorHAnsi" w:hAnsiTheme="minorHAnsi"/>
                      <w:bCs/>
                      <w:caps/>
                      <w:color w:val="000000"/>
                      <w:sz w:val="22"/>
                      <w:szCs w:val="22"/>
                      <w:u w:val="single"/>
                    </w:rPr>
                    <w:t>ΥΛΙΚΑ ΚΑΤΑΣΚΕΥΗΣ</w:t>
                  </w:r>
                  <w:r>
                    <w:rPr>
                      <w:rFonts w:asciiTheme="minorHAnsi" w:hAnsiTheme="minorHAnsi"/>
                      <w:bCs/>
                      <w:caps/>
                      <w:color w:val="000000"/>
                      <w:sz w:val="22"/>
                      <w:szCs w:val="22"/>
                    </w:rPr>
                    <w:t xml:space="preserve"> :</w:t>
                  </w:r>
                </w:p>
                <w:p w:rsidR="00492833" w:rsidRDefault="00492833">
                  <w:pPr>
                    <w:jc w:val="both"/>
                    <w:rPr>
                      <w:rFonts w:asciiTheme="minorHAnsi" w:hAnsiTheme="minorHAnsi"/>
                      <w:bCs/>
                      <w:color w:val="000000"/>
                      <w:sz w:val="22"/>
                      <w:szCs w:val="22"/>
                      <w:u w:val="single"/>
                    </w:rPr>
                  </w:pPr>
                  <w:r>
                    <w:rPr>
                      <w:rFonts w:asciiTheme="minorHAnsi" w:hAnsiTheme="minorHAnsi"/>
                      <w:bCs/>
                      <w:color w:val="000000"/>
                      <w:sz w:val="22"/>
                      <w:szCs w:val="22"/>
                      <w:u w:val="single"/>
                    </w:rPr>
                    <w:t>ΠΛΑΚΑ</w:t>
                  </w:r>
                  <w:r>
                    <w:rPr>
                      <w:rFonts w:asciiTheme="minorHAnsi" w:hAnsiTheme="minorHAnsi"/>
                      <w:bCs/>
                      <w:color w:val="000000"/>
                      <w:sz w:val="22"/>
                      <w:szCs w:val="22"/>
                      <w:u w:val="single"/>
                      <w:lang w:val="en-US"/>
                    </w:rPr>
                    <w:t>Z</w:t>
                  </w:r>
                  <w:r>
                    <w:rPr>
                      <w:rFonts w:asciiTheme="minorHAnsi" w:hAnsiTheme="minorHAnsi"/>
                      <w:bCs/>
                      <w:color w:val="000000"/>
                      <w:sz w:val="22"/>
                      <w:szCs w:val="22"/>
                      <w:u w:val="single"/>
                    </w:rPr>
                    <w:t xml:space="preserve"> ΘΑΛΑΣΣΗΣ</w:t>
                  </w:r>
                </w:p>
                <w:p w:rsidR="00492833" w:rsidRDefault="00492833">
                  <w:pPr>
                    <w:ind w:firstLine="720"/>
                    <w:jc w:val="both"/>
                    <w:rPr>
                      <w:rFonts w:asciiTheme="minorHAnsi" w:hAnsiTheme="minorHAnsi"/>
                      <w:bCs/>
                      <w:color w:val="000000"/>
                      <w:sz w:val="22"/>
                      <w:szCs w:val="22"/>
                    </w:rPr>
                  </w:pPr>
                  <w:r>
                    <w:rPr>
                      <w:rFonts w:asciiTheme="minorHAnsi" w:hAnsiTheme="minorHAnsi"/>
                      <w:bCs/>
                      <w:color w:val="000000"/>
                      <w:sz w:val="22"/>
                      <w:szCs w:val="22"/>
                    </w:rPr>
                    <w:t>Τα πλακά 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492833" w:rsidRDefault="00492833">
                  <w:pPr>
                    <w:jc w:val="both"/>
                    <w:rPr>
                      <w:rFonts w:asciiTheme="minorHAnsi" w:hAnsiTheme="minorHAnsi"/>
                      <w:bCs/>
                      <w:color w:val="000000"/>
                      <w:sz w:val="22"/>
                      <w:szCs w:val="22"/>
                    </w:rPr>
                  </w:pPr>
                  <w:r>
                    <w:rPr>
                      <w:rFonts w:asciiTheme="minorHAnsi" w:hAnsiTheme="minorHAnsi"/>
                      <w:bCs/>
                      <w:color w:val="000000"/>
                      <w:sz w:val="22"/>
                      <w:szCs w:val="22"/>
                    </w:rPr>
                    <w:t xml:space="preserve"> </w:t>
                  </w:r>
                  <w:r>
                    <w:rPr>
                      <w:rFonts w:asciiTheme="minorHAnsi" w:hAnsiTheme="minorHAnsi"/>
                      <w:bCs/>
                      <w:color w:val="000000"/>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Pr>
                      <w:rFonts w:asciiTheme="minorHAnsi" w:hAnsiTheme="minorHAnsi"/>
                      <w:bCs/>
                      <w:color w:val="000000"/>
                      <w:sz w:val="22"/>
                      <w:szCs w:val="22"/>
                      <w:u w:val="single"/>
                      <w:lang w:val="en-US"/>
                    </w:rPr>
                    <w:t>t</w:t>
                  </w:r>
                  <w:r>
                    <w:rPr>
                      <w:rFonts w:asciiTheme="minorHAnsi" w:hAnsiTheme="minorHAnsi"/>
                      <w:bCs/>
                      <w:color w:val="000000"/>
                      <w:sz w:val="22"/>
                      <w:szCs w:val="22"/>
                      <w:u w:val="single"/>
                    </w:rPr>
                    <w:t>=1,5</w:t>
                  </w:r>
                  <w:r>
                    <w:rPr>
                      <w:rFonts w:asciiTheme="minorHAnsi" w:hAnsiTheme="minorHAnsi"/>
                      <w:bCs/>
                      <w:color w:val="000000"/>
                      <w:sz w:val="22"/>
                      <w:szCs w:val="22"/>
                      <w:u w:val="single"/>
                      <w:lang w:val="en-US"/>
                    </w:rPr>
                    <w:t>mm</w:t>
                  </w:r>
                  <w:r>
                    <w:rPr>
                      <w:rFonts w:asciiTheme="minorHAnsi" w:hAnsiTheme="minorHAnsi"/>
                      <w:bCs/>
                      <w:color w:val="000000"/>
                      <w:sz w:val="22"/>
                      <w:szCs w:val="22"/>
                    </w:rPr>
                    <w:t xml:space="preserve">.  </w:t>
                  </w:r>
                </w:p>
                <w:p w:rsidR="00492833" w:rsidRDefault="00492833">
                  <w:pPr>
                    <w:jc w:val="both"/>
                    <w:rPr>
                      <w:rFonts w:asciiTheme="minorHAnsi" w:hAnsiTheme="minorHAnsi"/>
                      <w:bCs/>
                      <w:color w:val="000000"/>
                      <w:sz w:val="22"/>
                      <w:szCs w:val="22"/>
                    </w:rPr>
                  </w:pPr>
                </w:p>
                <w:p w:rsidR="00492833" w:rsidRDefault="00492833">
                  <w:pPr>
                    <w:jc w:val="both"/>
                    <w:rPr>
                      <w:rFonts w:asciiTheme="minorHAnsi" w:hAnsiTheme="minorHAnsi"/>
                      <w:bCs/>
                      <w:color w:val="000000"/>
                      <w:sz w:val="22"/>
                      <w:szCs w:val="22"/>
                    </w:rPr>
                  </w:pPr>
                  <w:r>
                    <w:rPr>
                      <w:rFonts w:asciiTheme="minorHAnsi" w:hAnsiTheme="minorHAnsi"/>
                      <w:bCs/>
                      <w:color w:val="000000"/>
                      <w:sz w:val="22"/>
                      <w:szCs w:val="22"/>
                    </w:rPr>
                    <w:t xml:space="preserve"> </w:t>
                  </w:r>
                  <w:r>
                    <w:rPr>
                      <w:rFonts w:asciiTheme="minorHAnsi" w:hAnsiTheme="minorHAnsi"/>
                      <w:bCs/>
                      <w:color w:val="000000"/>
                      <w:sz w:val="22"/>
                      <w:szCs w:val="22"/>
                      <w:u w:val="single"/>
                    </w:rPr>
                    <w:t>ΜΕΤΑΛΛΙΚΑ ΣΤΟΙΧΕΙΑ</w:t>
                  </w:r>
                </w:p>
                <w:p w:rsidR="00492833" w:rsidRDefault="00492833">
                  <w:pPr>
                    <w:ind w:left="-1101" w:firstLine="1461"/>
                    <w:jc w:val="both"/>
                    <w:rPr>
                      <w:rFonts w:asciiTheme="minorHAnsi" w:hAnsiTheme="minorHAnsi"/>
                      <w:bCs/>
                      <w:color w:val="000000"/>
                      <w:sz w:val="22"/>
                      <w:szCs w:val="22"/>
                    </w:rPr>
                  </w:pPr>
                  <w:r>
                    <w:rPr>
                      <w:rFonts w:asciiTheme="minorHAnsi" w:hAnsiTheme="minorHAnsi"/>
                      <w:bCs/>
                      <w:color w:val="000000"/>
                      <w:sz w:val="22"/>
                      <w:szCs w:val="22"/>
                    </w:rPr>
                    <w:t>Τα μεταλλικά στοιχεία που χρησιμοποιούνται για την κατασκευή (κοχλίες) είναι από μαλακό χάλυβα St-37 γαλβανισμένο. 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492833" w:rsidRDefault="00492833">
                  <w:pPr>
                    <w:ind w:firstLine="360"/>
                    <w:jc w:val="both"/>
                    <w:rPr>
                      <w:rFonts w:asciiTheme="minorHAnsi" w:hAnsiTheme="minorHAnsi"/>
                      <w:bCs/>
                      <w:color w:val="000000"/>
                      <w:sz w:val="22"/>
                      <w:szCs w:val="22"/>
                    </w:rPr>
                  </w:pPr>
                </w:p>
                <w:p w:rsidR="00492833" w:rsidRDefault="00492833">
                  <w:pPr>
                    <w:jc w:val="both"/>
                    <w:rPr>
                      <w:rFonts w:asciiTheme="minorHAnsi" w:hAnsiTheme="minorHAnsi"/>
                      <w:bCs/>
                      <w:color w:val="000000"/>
                      <w:sz w:val="22"/>
                      <w:szCs w:val="22"/>
                      <w:u w:val="single"/>
                    </w:rPr>
                  </w:pPr>
                  <w:r>
                    <w:rPr>
                      <w:rFonts w:asciiTheme="minorHAnsi" w:hAnsiTheme="minorHAnsi"/>
                      <w:bCs/>
                      <w:color w:val="000000"/>
                      <w:sz w:val="22"/>
                      <w:szCs w:val="22"/>
                      <w:u w:val="single"/>
                    </w:rPr>
                    <w:lastRenderedPageBreak/>
                    <w:t xml:space="preserve">ΠΛΑΣΤΙΚΑ ΣΤΟΙΧΕΙΑ </w:t>
                  </w:r>
                </w:p>
                <w:p w:rsidR="00492833" w:rsidRDefault="00492833">
                  <w:pPr>
                    <w:ind w:firstLine="360"/>
                    <w:jc w:val="both"/>
                    <w:rPr>
                      <w:rFonts w:asciiTheme="minorHAnsi" w:hAnsiTheme="minorHAnsi"/>
                      <w:bCs/>
                      <w:color w:val="000000"/>
                      <w:sz w:val="22"/>
                      <w:szCs w:val="22"/>
                    </w:rPr>
                  </w:pPr>
                  <w:r>
                    <w:rPr>
                      <w:rFonts w:asciiTheme="minorHAnsi" w:hAnsiTheme="minorHAnsi"/>
                      <w:bCs/>
                      <w:color w:val="000000"/>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492833" w:rsidRDefault="00492833">
                  <w:pPr>
                    <w:ind w:firstLine="360"/>
                    <w:jc w:val="both"/>
                    <w:rPr>
                      <w:rFonts w:asciiTheme="minorHAnsi" w:hAnsiTheme="minorHAnsi"/>
                      <w:bCs/>
                      <w:color w:val="000000"/>
                      <w:sz w:val="22"/>
                      <w:szCs w:val="22"/>
                    </w:rPr>
                  </w:pPr>
                  <w:r>
                    <w:rPr>
                      <w:rFonts w:asciiTheme="minorHAnsi" w:hAnsiTheme="minorHAnsi"/>
                      <w:bCs/>
                      <w:color w:val="000000"/>
                      <w:sz w:val="22"/>
                      <w:szCs w:val="22"/>
                    </w:rPr>
                    <w:t>Είναι ακίνδυνα για τα παιδιά, έχουν αντοχή στην υπεριώδη ακτινοβολία και είναι ανακυκλώσιμα.</w:t>
                  </w:r>
                </w:p>
                <w:p w:rsidR="00492833" w:rsidRDefault="00492833">
                  <w:pPr>
                    <w:ind w:firstLine="360"/>
                    <w:jc w:val="both"/>
                    <w:rPr>
                      <w:rFonts w:asciiTheme="minorHAnsi" w:hAnsiTheme="minorHAnsi"/>
                      <w:bCs/>
                      <w:color w:val="000000"/>
                      <w:sz w:val="22"/>
                      <w:szCs w:val="22"/>
                    </w:rPr>
                  </w:pPr>
                  <w:r>
                    <w:rPr>
                      <w:rFonts w:asciiTheme="minorHAnsi" w:hAnsiTheme="minorHAnsi"/>
                      <w:bCs/>
                      <w:color w:val="000000"/>
                      <w:sz w:val="22"/>
                      <w:szCs w:val="22"/>
                    </w:rPr>
                    <w:t>Χρησιμοποιούνται για την κάλυψη κοχλιών, δοκών, στις ενώσεις των σχοινιών και στους μηχανισμούς κίνησης.</w:t>
                  </w:r>
                </w:p>
                <w:p w:rsidR="00492833" w:rsidRDefault="00492833">
                  <w:pPr>
                    <w:rPr>
                      <w:rFonts w:asciiTheme="minorHAnsi" w:hAnsiTheme="minorHAnsi"/>
                      <w:bCs/>
                      <w:color w:val="000000"/>
                      <w:sz w:val="22"/>
                      <w:szCs w:val="22"/>
                      <w:u w:val="single"/>
                    </w:rPr>
                  </w:pPr>
                  <w:r>
                    <w:rPr>
                      <w:rFonts w:asciiTheme="minorHAnsi" w:hAnsiTheme="minorHAnsi"/>
                      <w:bCs/>
                      <w:color w:val="000000"/>
                      <w:sz w:val="22"/>
                      <w:szCs w:val="22"/>
                      <w:u w:val="single"/>
                    </w:rPr>
                    <w:t xml:space="preserve">ΒΑΦΗ </w:t>
                  </w:r>
                </w:p>
                <w:p w:rsidR="00492833" w:rsidRDefault="00492833">
                  <w:pPr>
                    <w:jc w:val="both"/>
                    <w:rPr>
                      <w:rFonts w:asciiTheme="minorHAnsi" w:hAnsiTheme="minorHAnsi"/>
                      <w:bCs/>
                      <w:color w:val="000000"/>
                      <w:sz w:val="22"/>
                      <w:szCs w:val="22"/>
                      <w:u w:val="single"/>
                    </w:rPr>
                  </w:pPr>
                  <w:r>
                    <w:rPr>
                      <w:rFonts w:asciiTheme="minorHAnsi" w:hAnsiTheme="minorHAnsi"/>
                      <w:bCs/>
                      <w:color w:val="000000"/>
                      <w:sz w:val="22"/>
                      <w:szCs w:val="22"/>
                      <w:u w:val="single"/>
                    </w:rPr>
                    <w:t xml:space="preserve">ΕΛΑΣΤΙΚΗ ΛΑΚΑ ΕΞΩΤΕΡΙΚΗΣ ΧΡΗΣΗΣ </w:t>
                  </w:r>
                </w:p>
                <w:p w:rsidR="00492833" w:rsidRDefault="00492833">
                  <w:pPr>
                    <w:ind w:firstLine="360"/>
                    <w:jc w:val="both"/>
                    <w:rPr>
                      <w:rFonts w:asciiTheme="minorHAnsi" w:hAnsiTheme="minorHAnsi"/>
                      <w:bCs/>
                      <w:color w:val="000000"/>
                      <w:sz w:val="22"/>
                      <w:szCs w:val="22"/>
                    </w:rPr>
                  </w:pPr>
                  <w:r>
                    <w:rPr>
                      <w:rFonts w:asciiTheme="minorHAnsi" w:hAnsiTheme="minorHAnsi"/>
                      <w:bCs/>
                      <w:color w:val="000000"/>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492833" w:rsidRDefault="00492833">
                  <w:pPr>
                    <w:ind w:firstLine="360"/>
                    <w:jc w:val="both"/>
                    <w:rPr>
                      <w:rFonts w:asciiTheme="minorHAnsi" w:hAnsiTheme="minorHAnsi"/>
                      <w:bCs/>
                      <w:color w:val="000000"/>
                      <w:sz w:val="22"/>
                      <w:szCs w:val="22"/>
                    </w:rPr>
                  </w:pPr>
                  <w:r>
                    <w:rPr>
                      <w:rFonts w:asciiTheme="minorHAnsi" w:hAnsiTheme="minorHAnsi"/>
                      <w:bCs/>
                      <w:color w:val="000000"/>
                      <w:sz w:val="22"/>
                      <w:szCs w:val="22"/>
                    </w:rPr>
                    <w:t xml:space="preserve">Δημιουργεί μεγάλο πάχος χωρίς τρεξίματα και δεν κιτρινίζει λόγω της απουσίας φυσικής ρητίνης από την σύνθεση του </w:t>
                  </w:r>
                </w:p>
                <w:p w:rsidR="00492833" w:rsidRDefault="00492833">
                  <w:pPr>
                    <w:ind w:firstLine="360"/>
                    <w:jc w:val="both"/>
                    <w:rPr>
                      <w:rFonts w:asciiTheme="minorHAnsi" w:hAnsiTheme="minorHAnsi"/>
                      <w:bCs/>
                      <w:color w:val="000000"/>
                      <w:sz w:val="22"/>
                      <w:szCs w:val="22"/>
                    </w:rPr>
                  </w:pPr>
                  <w:r>
                    <w:rPr>
                      <w:rFonts w:asciiTheme="minorHAnsi" w:hAnsiTheme="minorHAnsi"/>
                      <w:bCs/>
                      <w:color w:val="000000"/>
                      <w:sz w:val="22"/>
                      <w:szCs w:val="22"/>
                    </w:rPr>
                    <w:t xml:space="preserve">Παράγεται με βάση ειδική ακρυλική διασπορά. </w:t>
                  </w:r>
                </w:p>
                <w:p w:rsidR="00492833" w:rsidRDefault="00492833">
                  <w:pPr>
                    <w:ind w:firstLine="360"/>
                    <w:jc w:val="both"/>
                    <w:rPr>
                      <w:rFonts w:asciiTheme="minorHAnsi" w:hAnsiTheme="minorHAnsi"/>
                      <w:bCs/>
                      <w:color w:val="000000"/>
                      <w:sz w:val="22"/>
                      <w:szCs w:val="22"/>
                      <w:u w:val="single"/>
                    </w:rPr>
                  </w:pPr>
                  <w:r>
                    <w:rPr>
                      <w:rFonts w:asciiTheme="minorHAnsi" w:hAnsiTheme="minorHAnsi"/>
                      <w:bCs/>
                      <w:color w:val="000000"/>
                      <w:sz w:val="22"/>
                      <w:szCs w:val="22"/>
                    </w:rPr>
                    <w:t xml:space="preserve">Ασφαλές υλικό κατά </w:t>
                  </w:r>
                  <w:r>
                    <w:rPr>
                      <w:rFonts w:asciiTheme="minorHAnsi" w:hAnsiTheme="minorHAnsi"/>
                      <w:bCs/>
                      <w:color w:val="000000"/>
                      <w:sz w:val="22"/>
                      <w:szCs w:val="22"/>
                      <w:u w:val="single"/>
                    </w:rPr>
                    <w:t>ONORM S 2101/TA-ABFALL / BRD – 55503</w:t>
                  </w:r>
                </w:p>
                <w:p w:rsidR="00492833" w:rsidRDefault="00492833">
                  <w:pPr>
                    <w:tabs>
                      <w:tab w:val="left" w:pos="6660"/>
                    </w:tabs>
                    <w:jc w:val="both"/>
                    <w:rPr>
                      <w:rFonts w:asciiTheme="minorHAnsi" w:hAnsiTheme="minorHAnsi"/>
                      <w:bCs/>
                      <w:color w:val="000000"/>
                      <w:sz w:val="22"/>
                      <w:szCs w:val="22"/>
                    </w:rPr>
                  </w:pPr>
                  <w:r>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492833" w:rsidRDefault="00492833">
                  <w:pPr>
                    <w:tabs>
                      <w:tab w:val="left" w:pos="6660"/>
                    </w:tabs>
                    <w:jc w:val="both"/>
                    <w:rPr>
                      <w:rFonts w:asciiTheme="minorHAnsi" w:hAnsiTheme="minorHAnsi"/>
                      <w:bCs/>
                      <w:color w:val="000000"/>
                      <w:sz w:val="22"/>
                      <w:szCs w:val="22"/>
                    </w:rPr>
                  </w:pPr>
                  <w:r>
                    <w:rPr>
                      <w:rFonts w:asciiTheme="minorHAnsi" w:hAnsiTheme="minorHAnsi"/>
                      <w:bCs/>
                      <w:color w:val="000000"/>
                      <w:sz w:val="22"/>
                      <w:szCs w:val="22"/>
                    </w:rPr>
                    <w:t xml:space="preserve">Στην προσφορά θα περιλαμβάνεται η προμήθεια, μεταφορά και τοποθέτηση με όλα τα υλικά και μικροϋλικά που απαιτούνται προκειμένου να είναι ασφαλής η χρήση σύμφωνα με τις οδηγίες του κατασκευαστή </w:t>
                  </w:r>
                </w:p>
                <w:p w:rsidR="00492833" w:rsidRDefault="00492833">
                  <w:pPr>
                    <w:rPr>
                      <w:rFonts w:asciiTheme="minorHAnsi" w:hAnsiTheme="minorHAnsi"/>
                      <w:bCs/>
                      <w:color w:val="000000"/>
                      <w:sz w:val="22"/>
                      <w:szCs w:val="22"/>
                    </w:rPr>
                  </w:pPr>
                </w:p>
              </w:tc>
            </w:tr>
          </w:tbl>
          <w:p w:rsidR="00492833" w:rsidRDefault="00492833">
            <w:pPr>
              <w:rPr>
                <w:bCs/>
                <w:sz w:val="22"/>
                <w:szCs w:val="22"/>
              </w:rPr>
            </w:pPr>
          </w:p>
        </w:tc>
        <w:tc>
          <w:tcPr>
            <w:tcW w:w="4161" w:type="dxa"/>
            <w:gridSpan w:val="2"/>
            <w:shd w:val="clear" w:color="auto" w:fill="FFFFFF"/>
          </w:tcPr>
          <w:p w:rsidR="00492833" w:rsidRDefault="00492833">
            <w:pPr>
              <w:jc w:val="center"/>
              <w:rPr>
                <w:sz w:val="22"/>
                <w:szCs w:val="22"/>
                <w:u w:val="single"/>
              </w:rPr>
            </w:pPr>
          </w:p>
        </w:tc>
      </w:tr>
      <w:tr w:rsidR="00492833" w:rsidTr="00492833">
        <w:trPr>
          <w:gridAfter w:val="1"/>
          <w:wAfter w:w="2743" w:type="dxa"/>
        </w:trPr>
        <w:tc>
          <w:tcPr>
            <w:tcW w:w="6012" w:type="dxa"/>
            <w:gridSpan w:val="4"/>
            <w:shd w:val="clear" w:color="auto" w:fill="FFFFFF"/>
          </w:tcPr>
          <w:p w:rsidR="00492833" w:rsidRDefault="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Τιμή ανά τεμ. ολογράφως………………………………………(…………………. Ευρώ)</w:t>
            </w:r>
          </w:p>
          <w:p w:rsidR="00492833" w:rsidRDefault="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Δ2. Τσουλήθρα Νηπίων</w:t>
            </w:r>
          </w:p>
          <w:tbl>
            <w:tblPr>
              <w:tblW w:w="0" w:type="auto"/>
              <w:tblLook w:val="01E0" w:firstRow="1" w:lastRow="1" w:firstColumn="1" w:lastColumn="1" w:noHBand="0" w:noVBand="0"/>
            </w:tblPr>
            <w:tblGrid>
              <w:gridCol w:w="1773"/>
              <w:gridCol w:w="856"/>
              <w:gridCol w:w="3108"/>
              <w:gridCol w:w="1046"/>
            </w:tblGrid>
            <w:tr w:rsidR="00492833">
              <w:trPr>
                <w:trHeight w:val="275"/>
              </w:trPr>
              <w:tc>
                <w:tcPr>
                  <w:tcW w:w="2448" w:type="dxa"/>
                  <w:hideMark/>
                </w:tcPr>
                <w:p w:rsidR="00492833" w:rsidRDefault="00492833">
                  <w:pPr>
                    <w:spacing w:line="276" w:lineRule="auto"/>
                    <w:rPr>
                      <w:rFonts w:asciiTheme="minorHAnsi" w:hAnsiTheme="minorHAnsi"/>
                      <w:b/>
                      <w:i/>
                      <w:sz w:val="22"/>
                      <w:szCs w:val="22"/>
                    </w:rPr>
                  </w:pPr>
                  <w:r>
                    <w:rPr>
                      <w:rFonts w:asciiTheme="minorHAnsi" w:hAnsiTheme="minorHAnsi"/>
                      <w:b/>
                      <w:sz w:val="22"/>
                      <w:szCs w:val="22"/>
                      <w:u w:val="single"/>
                    </w:rPr>
                    <w:t>ΔΙΑΣΤΑΣΕΙΣ ΟΡΓΑΝΟΥ</w:t>
                  </w:r>
                </w:p>
              </w:tc>
              <w:tc>
                <w:tcPr>
                  <w:tcW w:w="1108" w:type="dxa"/>
                </w:tcPr>
                <w:p w:rsidR="00492833" w:rsidRDefault="00492833">
                  <w:pPr>
                    <w:spacing w:line="276" w:lineRule="auto"/>
                    <w:rPr>
                      <w:rFonts w:asciiTheme="minorHAnsi" w:hAnsiTheme="minorHAnsi"/>
                      <w:sz w:val="22"/>
                      <w:szCs w:val="22"/>
                      <w:u w:val="single"/>
                    </w:rPr>
                  </w:pPr>
                </w:p>
              </w:tc>
              <w:tc>
                <w:tcPr>
                  <w:tcW w:w="5552" w:type="dxa"/>
                </w:tcPr>
                <w:p w:rsidR="00492833" w:rsidRDefault="00492833">
                  <w:pPr>
                    <w:spacing w:line="276" w:lineRule="auto"/>
                    <w:ind w:right="-108"/>
                    <w:jc w:val="center"/>
                    <w:rPr>
                      <w:rFonts w:asciiTheme="minorHAnsi" w:hAnsiTheme="minorHAnsi"/>
                      <w:b/>
                      <w:sz w:val="22"/>
                      <w:szCs w:val="22"/>
                      <w:u w:val="single"/>
                    </w:rPr>
                  </w:pPr>
                  <w:r>
                    <w:rPr>
                      <w:rFonts w:asciiTheme="minorHAnsi" w:hAnsiTheme="minorHAnsi"/>
                      <w:b/>
                      <w:sz w:val="22"/>
                      <w:szCs w:val="22"/>
                    </w:rPr>
                    <w:t xml:space="preserve">                          </w:t>
                  </w:r>
                  <w:r>
                    <w:rPr>
                      <w:rFonts w:asciiTheme="minorHAnsi" w:hAnsiTheme="minorHAnsi"/>
                      <w:b/>
                      <w:sz w:val="22"/>
                      <w:szCs w:val="22"/>
                      <w:u w:val="single"/>
                    </w:rPr>
                    <w:t>ΕΛΑΧΙΣΤΟΣ ΧΩΡΟΣ ΟΡΓΑΝΟΥ</w:t>
                  </w:r>
                </w:p>
                <w:p w:rsidR="00492833" w:rsidRDefault="00492833">
                  <w:pPr>
                    <w:spacing w:line="276" w:lineRule="auto"/>
                    <w:ind w:right="-108"/>
                    <w:jc w:val="center"/>
                    <w:rPr>
                      <w:rFonts w:asciiTheme="minorHAnsi" w:hAnsiTheme="minorHAnsi"/>
                      <w:b/>
                      <w:sz w:val="22"/>
                      <w:szCs w:val="22"/>
                      <w:u w:val="single"/>
                    </w:rPr>
                  </w:pPr>
                </w:p>
              </w:tc>
              <w:tc>
                <w:tcPr>
                  <w:tcW w:w="1080" w:type="dxa"/>
                </w:tcPr>
                <w:p w:rsidR="00492833" w:rsidRDefault="00492833">
                  <w:pPr>
                    <w:spacing w:line="276" w:lineRule="auto"/>
                    <w:rPr>
                      <w:rFonts w:asciiTheme="minorHAnsi" w:hAnsiTheme="minorHAnsi"/>
                      <w:sz w:val="22"/>
                      <w:szCs w:val="22"/>
                      <w:u w:val="single"/>
                    </w:rPr>
                  </w:pPr>
                </w:p>
              </w:tc>
            </w:tr>
            <w:tr w:rsidR="00492833">
              <w:trPr>
                <w:trHeight w:val="275"/>
              </w:trPr>
              <w:tc>
                <w:tcPr>
                  <w:tcW w:w="2448" w:type="dxa"/>
                  <w:hideMark/>
                </w:tcPr>
                <w:p w:rsidR="00492833" w:rsidRDefault="00492833">
                  <w:pPr>
                    <w:spacing w:line="276" w:lineRule="auto"/>
                    <w:jc w:val="center"/>
                    <w:rPr>
                      <w:rFonts w:asciiTheme="minorHAnsi" w:hAnsiTheme="minorHAnsi"/>
                      <w:sz w:val="22"/>
                      <w:szCs w:val="22"/>
                    </w:rPr>
                  </w:pPr>
                  <w:r>
                    <w:rPr>
                      <w:rFonts w:asciiTheme="minorHAnsi" w:hAnsiTheme="minorHAnsi"/>
                      <w:sz w:val="22"/>
                      <w:szCs w:val="22"/>
                    </w:rPr>
                    <w:t xml:space="preserve">   ΜΗΚΟΣ</w:t>
                  </w:r>
                </w:p>
              </w:tc>
              <w:tc>
                <w:tcPr>
                  <w:tcW w:w="1108" w:type="dxa"/>
                  <w:hideMark/>
                </w:tcPr>
                <w:p w:rsidR="00492833" w:rsidRDefault="00492833">
                  <w:pPr>
                    <w:spacing w:line="276" w:lineRule="auto"/>
                    <w:rPr>
                      <w:rFonts w:asciiTheme="minorHAnsi" w:hAnsiTheme="minorHAnsi"/>
                      <w:b/>
                      <w:sz w:val="22"/>
                      <w:szCs w:val="22"/>
                    </w:rPr>
                  </w:pPr>
                  <w:r>
                    <w:rPr>
                      <w:rFonts w:asciiTheme="minorHAnsi" w:hAnsiTheme="minorHAnsi"/>
                      <w:b/>
                      <w:sz w:val="22"/>
                      <w:szCs w:val="22"/>
                    </w:rPr>
                    <w:t>2700 mm</w:t>
                  </w:r>
                </w:p>
              </w:tc>
              <w:tc>
                <w:tcPr>
                  <w:tcW w:w="5552" w:type="dxa"/>
                  <w:hideMark/>
                </w:tcPr>
                <w:p w:rsidR="00492833" w:rsidRDefault="00492833">
                  <w:pPr>
                    <w:spacing w:line="276" w:lineRule="auto"/>
                    <w:jc w:val="center"/>
                    <w:rPr>
                      <w:rFonts w:asciiTheme="minorHAnsi" w:hAnsiTheme="minorHAnsi"/>
                      <w:sz w:val="22"/>
                      <w:szCs w:val="22"/>
                    </w:rPr>
                  </w:pPr>
                  <w:r>
                    <w:rPr>
                      <w:rFonts w:asciiTheme="minorHAnsi" w:hAnsiTheme="minorHAnsi"/>
                      <w:sz w:val="22"/>
                      <w:szCs w:val="22"/>
                    </w:rPr>
                    <w:t>Ελάχιστο μήκος</w:t>
                  </w:r>
                </w:p>
              </w:tc>
              <w:tc>
                <w:tcPr>
                  <w:tcW w:w="1080" w:type="dxa"/>
                  <w:hideMark/>
                </w:tcPr>
                <w:p w:rsidR="00492833" w:rsidRDefault="00492833">
                  <w:pPr>
                    <w:spacing w:line="276" w:lineRule="auto"/>
                    <w:ind w:right="-108"/>
                    <w:rPr>
                      <w:rFonts w:asciiTheme="minorHAnsi" w:hAnsiTheme="minorHAnsi"/>
                      <w:b/>
                      <w:sz w:val="22"/>
                      <w:szCs w:val="22"/>
                    </w:rPr>
                  </w:pPr>
                  <w:r>
                    <w:rPr>
                      <w:rFonts w:asciiTheme="minorHAnsi" w:hAnsiTheme="minorHAnsi"/>
                      <w:b/>
                      <w:sz w:val="22"/>
                      <w:szCs w:val="22"/>
                    </w:rPr>
                    <w:t>6200mm</w:t>
                  </w:r>
                </w:p>
              </w:tc>
            </w:tr>
            <w:tr w:rsidR="00492833">
              <w:trPr>
                <w:trHeight w:val="275"/>
              </w:trPr>
              <w:tc>
                <w:tcPr>
                  <w:tcW w:w="2448" w:type="dxa"/>
                  <w:hideMark/>
                </w:tcPr>
                <w:p w:rsidR="00492833" w:rsidRDefault="00492833">
                  <w:pPr>
                    <w:spacing w:line="276" w:lineRule="auto"/>
                    <w:jc w:val="center"/>
                    <w:rPr>
                      <w:rFonts w:asciiTheme="minorHAnsi" w:hAnsiTheme="minorHAnsi"/>
                      <w:sz w:val="22"/>
                      <w:szCs w:val="22"/>
                    </w:rPr>
                  </w:pPr>
                  <w:r>
                    <w:rPr>
                      <w:rFonts w:asciiTheme="minorHAnsi" w:hAnsiTheme="minorHAnsi"/>
                      <w:sz w:val="22"/>
                      <w:szCs w:val="22"/>
                    </w:rPr>
                    <w:t xml:space="preserve">    ΠΛΑΤΟΣ</w:t>
                  </w:r>
                </w:p>
              </w:tc>
              <w:tc>
                <w:tcPr>
                  <w:tcW w:w="1108" w:type="dxa"/>
                  <w:hideMark/>
                </w:tcPr>
                <w:p w:rsidR="00492833" w:rsidRDefault="00492833">
                  <w:pPr>
                    <w:spacing w:line="276" w:lineRule="auto"/>
                    <w:rPr>
                      <w:rFonts w:asciiTheme="minorHAnsi" w:hAnsiTheme="minorHAnsi"/>
                      <w:b/>
                      <w:sz w:val="22"/>
                      <w:szCs w:val="22"/>
                    </w:rPr>
                  </w:pPr>
                  <w:r>
                    <w:rPr>
                      <w:rFonts w:asciiTheme="minorHAnsi" w:hAnsiTheme="minorHAnsi"/>
                      <w:b/>
                      <w:sz w:val="22"/>
                      <w:szCs w:val="22"/>
                    </w:rPr>
                    <w:t>1800 mm</w:t>
                  </w:r>
                </w:p>
              </w:tc>
              <w:tc>
                <w:tcPr>
                  <w:tcW w:w="5552" w:type="dxa"/>
                  <w:hideMark/>
                </w:tcPr>
                <w:p w:rsidR="00492833" w:rsidRDefault="00492833">
                  <w:pPr>
                    <w:spacing w:line="276" w:lineRule="auto"/>
                    <w:jc w:val="center"/>
                    <w:rPr>
                      <w:rFonts w:asciiTheme="minorHAnsi" w:hAnsiTheme="minorHAnsi"/>
                      <w:sz w:val="22"/>
                      <w:szCs w:val="22"/>
                    </w:rPr>
                  </w:pPr>
                  <w:r>
                    <w:rPr>
                      <w:rFonts w:asciiTheme="minorHAnsi" w:hAnsiTheme="minorHAnsi"/>
                      <w:sz w:val="22"/>
                      <w:szCs w:val="22"/>
                    </w:rPr>
                    <w:t xml:space="preserve">  Ελάχιστο πλάτος</w:t>
                  </w:r>
                </w:p>
              </w:tc>
              <w:tc>
                <w:tcPr>
                  <w:tcW w:w="1080" w:type="dxa"/>
                  <w:hideMark/>
                </w:tcPr>
                <w:p w:rsidR="00492833" w:rsidRDefault="00492833">
                  <w:pPr>
                    <w:spacing w:line="276" w:lineRule="auto"/>
                    <w:ind w:right="-108"/>
                    <w:rPr>
                      <w:rFonts w:asciiTheme="minorHAnsi" w:hAnsiTheme="minorHAnsi"/>
                      <w:b/>
                      <w:sz w:val="22"/>
                      <w:szCs w:val="22"/>
                    </w:rPr>
                  </w:pPr>
                  <w:r>
                    <w:rPr>
                      <w:rFonts w:asciiTheme="minorHAnsi" w:hAnsiTheme="minorHAnsi"/>
                      <w:b/>
                      <w:sz w:val="22"/>
                      <w:szCs w:val="22"/>
                    </w:rPr>
                    <w:t>4100mm</w:t>
                  </w:r>
                </w:p>
              </w:tc>
            </w:tr>
            <w:tr w:rsidR="00492833">
              <w:trPr>
                <w:trHeight w:val="275"/>
              </w:trPr>
              <w:tc>
                <w:tcPr>
                  <w:tcW w:w="2448" w:type="dxa"/>
                  <w:hideMark/>
                </w:tcPr>
                <w:p w:rsidR="00492833" w:rsidRDefault="00492833">
                  <w:pPr>
                    <w:spacing w:line="276" w:lineRule="auto"/>
                    <w:jc w:val="center"/>
                    <w:rPr>
                      <w:rFonts w:asciiTheme="minorHAnsi" w:hAnsiTheme="minorHAnsi"/>
                      <w:sz w:val="22"/>
                      <w:szCs w:val="22"/>
                    </w:rPr>
                  </w:pPr>
                  <w:r>
                    <w:rPr>
                      <w:rFonts w:asciiTheme="minorHAnsi" w:hAnsiTheme="minorHAnsi"/>
                      <w:sz w:val="22"/>
                      <w:szCs w:val="22"/>
                    </w:rPr>
                    <w:t>ΥΨΟΣ</w:t>
                  </w:r>
                </w:p>
              </w:tc>
              <w:tc>
                <w:tcPr>
                  <w:tcW w:w="1108" w:type="dxa"/>
                  <w:hideMark/>
                </w:tcPr>
                <w:p w:rsidR="00492833" w:rsidRDefault="00492833">
                  <w:pPr>
                    <w:spacing w:line="276" w:lineRule="auto"/>
                    <w:rPr>
                      <w:rFonts w:asciiTheme="minorHAnsi" w:hAnsiTheme="minorHAnsi"/>
                      <w:b/>
                      <w:sz w:val="22"/>
                      <w:szCs w:val="22"/>
                    </w:rPr>
                  </w:pPr>
                  <w:smartTag w:uri="urn:schemas-microsoft-com:office:smarttags" w:element="metricconverter">
                    <w:smartTagPr>
                      <w:attr w:name="ProductID" w:val="2000 mm"/>
                    </w:smartTagPr>
                    <w:r>
                      <w:rPr>
                        <w:rFonts w:asciiTheme="minorHAnsi" w:hAnsiTheme="minorHAnsi"/>
                        <w:b/>
                        <w:sz w:val="22"/>
                        <w:szCs w:val="22"/>
                      </w:rPr>
                      <w:t>2000 mm</w:t>
                    </w:r>
                  </w:smartTag>
                </w:p>
              </w:tc>
              <w:tc>
                <w:tcPr>
                  <w:tcW w:w="5552" w:type="dxa"/>
                  <w:hideMark/>
                </w:tcPr>
                <w:p w:rsidR="00492833" w:rsidRDefault="00492833">
                  <w:pPr>
                    <w:spacing w:line="276" w:lineRule="auto"/>
                    <w:jc w:val="center"/>
                    <w:rPr>
                      <w:rFonts w:asciiTheme="minorHAnsi" w:hAnsiTheme="minorHAnsi"/>
                      <w:sz w:val="22"/>
                      <w:szCs w:val="22"/>
                    </w:rPr>
                  </w:pPr>
                  <w:r>
                    <w:rPr>
                      <w:rFonts w:asciiTheme="minorHAnsi" w:hAnsiTheme="minorHAnsi"/>
                      <w:sz w:val="22"/>
                      <w:szCs w:val="22"/>
                    </w:rPr>
                    <w:t xml:space="preserve">Ύψος πτώσης </w:t>
                  </w:r>
                </w:p>
              </w:tc>
              <w:tc>
                <w:tcPr>
                  <w:tcW w:w="1080" w:type="dxa"/>
                  <w:hideMark/>
                </w:tcPr>
                <w:p w:rsidR="00492833" w:rsidRDefault="00492833">
                  <w:pPr>
                    <w:spacing w:line="276" w:lineRule="auto"/>
                    <w:ind w:right="-108"/>
                    <w:rPr>
                      <w:rFonts w:asciiTheme="minorHAnsi" w:hAnsiTheme="minorHAnsi"/>
                      <w:sz w:val="22"/>
                      <w:szCs w:val="22"/>
                    </w:rPr>
                  </w:pPr>
                  <w:r>
                    <w:rPr>
                      <w:rFonts w:asciiTheme="minorHAnsi" w:hAnsiTheme="minorHAnsi"/>
                      <w:b/>
                      <w:sz w:val="22"/>
                      <w:szCs w:val="22"/>
                    </w:rPr>
                    <w:t>1050 mm</w:t>
                  </w:r>
                </w:p>
              </w:tc>
            </w:tr>
          </w:tbl>
          <w:p w:rsidR="00492833" w:rsidRDefault="00492833">
            <w:pPr>
              <w:spacing w:line="276" w:lineRule="auto"/>
              <w:jc w:val="both"/>
              <w:rPr>
                <w:rFonts w:asciiTheme="minorHAnsi" w:hAnsiTheme="minorHAnsi"/>
                <w:sz w:val="22"/>
                <w:szCs w:val="22"/>
              </w:rPr>
            </w:pPr>
          </w:p>
          <w:p w:rsidR="00492833" w:rsidRDefault="00492833">
            <w:pPr>
              <w:spacing w:line="276" w:lineRule="auto"/>
              <w:rPr>
                <w:rFonts w:asciiTheme="minorHAnsi" w:hAnsiTheme="minorHAnsi"/>
                <w:b/>
                <w:caps/>
                <w:sz w:val="22"/>
                <w:szCs w:val="22"/>
              </w:rPr>
            </w:pPr>
            <w:r>
              <w:rPr>
                <w:rFonts w:asciiTheme="minorHAnsi" w:hAnsiTheme="minorHAnsi"/>
                <w:b/>
                <w:caps/>
                <w:sz w:val="22"/>
                <w:szCs w:val="22"/>
                <w:u w:val="single"/>
              </w:rPr>
              <w:t>Σύνθεση οργάνου</w:t>
            </w:r>
            <w:r>
              <w:rPr>
                <w:rFonts w:asciiTheme="minorHAnsi" w:hAnsiTheme="minorHAnsi"/>
                <w:b/>
                <w:caps/>
                <w:sz w:val="22"/>
                <w:szCs w:val="22"/>
              </w:rPr>
              <w:t xml:space="preserve"> :</w:t>
            </w:r>
          </w:p>
          <w:p w:rsidR="00492833" w:rsidRDefault="00492833">
            <w:pPr>
              <w:spacing w:line="276" w:lineRule="auto"/>
              <w:rPr>
                <w:rFonts w:asciiTheme="minorHAnsi" w:hAnsiTheme="minorHAnsi"/>
                <w:b/>
                <w:caps/>
                <w:sz w:val="22"/>
                <w:szCs w:val="22"/>
              </w:rPr>
            </w:pPr>
          </w:p>
          <w:p w:rsidR="00492833" w:rsidRDefault="00492833">
            <w:pPr>
              <w:numPr>
                <w:ilvl w:val="0"/>
                <w:numId w:val="2"/>
              </w:numPr>
              <w:spacing w:line="276" w:lineRule="auto"/>
              <w:rPr>
                <w:rFonts w:asciiTheme="minorHAnsi" w:hAnsiTheme="minorHAnsi"/>
                <w:b/>
                <w:caps/>
                <w:sz w:val="22"/>
                <w:szCs w:val="22"/>
                <w:u w:val="single"/>
              </w:rPr>
            </w:pPr>
            <w:r>
              <w:rPr>
                <w:rFonts w:asciiTheme="minorHAnsi" w:hAnsiTheme="minorHAnsi"/>
                <w:caps/>
                <w:sz w:val="22"/>
                <w:szCs w:val="22"/>
              </w:rPr>
              <w:t>1 ΣΚΑΛΑ ΓΙΑ ΠΑΤΑΡΙ ΥΨΟΥς 1050</w:t>
            </w:r>
            <w:r>
              <w:rPr>
                <w:rFonts w:asciiTheme="minorHAnsi" w:hAnsiTheme="minorHAnsi"/>
                <w:sz w:val="22"/>
                <w:szCs w:val="22"/>
                <w:lang w:val="en-US"/>
              </w:rPr>
              <w:t>mm</w:t>
            </w:r>
            <w:r>
              <w:rPr>
                <w:rFonts w:asciiTheme="minorHAnsi" w:hAnsiTheme="minorHAnsi"/>
                <w:sz w:val="22"/>
                <w:szCs w:val="22"/>
              </w:rPr>
              <w:t xml:space="preserve"> από πεύκη αρκτικού κύκλου</w:t>
            </w:r>
          </w:p>
          <w:p w:rsidR="00492833" w:rsidRDefault="00492833">
            <w:pPr>
              <w:numPr>
                <w:ilvl w:val="0"/>
                <w:numId w:val="2"/>
              </w:numPr>
              <w:spacing w:line="276" w:lineRule="auto"/>
              <w:rPr>
                <w:rFonts w:asciiTheme="minorHAnsi" w:hAnsiTheme="minorHAnsi"/>
                <w:b/>
                <w:caps/>
                <w:sz w:val="22"/>
                <w:szCs w:val="22"/>
                <w:u w:val="single"/>
              </w:rPr>
            </w:pPr>
            <w:r>
              <w:rPr>
                <w:rFonts w:asciiTheme="minorHAnsi" w:hAnsiTheme="minorHAnsi"/>
                <w:caps/>
                <w:sz w:val="22"/>
                <w:szCs w:val="22"/>
              </w:rPr>
              <w:t>1 ΠΑΤΑΡΙ 1000Χ1000</w:t>
            </w:r>
            <w:r>
              <w:rPr>
                <w:rFonts w:asciiTheme="minorHAnsi" w:hAnsiTheme="minorHAnsi"/>
                <w:sz w:val="22"/>
                <w:szCs w:val="22"/>
                <w:lang w:val="en-US"/>
              </w:rPr>
              <w:t>mm</w:t>
            </w:r>
            <w:r>
              <w:rPr>
                <w:rFonts w:asciiTheme="minorHAnsi" w:hAnsiTheme="minorHAnsi"/>
                <w:caps/>
                <w:sz w:val="22"/>
                <w:szCs w:val="22"/>
              </w:rPr>
              <w:t xml:space="preserve"> σε υψοσ 1050</w:t>
            </w:r>
            <w:r>
              <w:rPr>
                <w:rFonts w:asciiTheme="minorHAnsi" w:hAnsiTheme="minorHAnsi"/>
                <w:sz w:val="22"/>
                <w:szCs w:val="22"/>
                <w:lang w:val="en-US"/>
              </w:rPr>
              <w:t>mm</w:t>
            </w:r>
            <w:r>
              <w:rPr>
                <w:rFonts w:asciiTheme="minorHAnsi" w:hAnsiTheme="minorHAnsi"/>
                <w:sz w:val="22"/>
                <w:szCs w:val="22"/>
              </w:rPr>
              <w:t xml:space="preserve"> από πλακά ζ θαλάσσης</w:t>
            </w:r>
          </w:p>
          <w:p w:rsidR="00492833" w:rsidRDefault="00492833">
            <w:pPr>
              <w:numPr>
                <w:ilvl w:val="0"/>
                <w:numId w:val="2"/>
              </w:numPr>
              <w:spacing w:line="276" w:lineRule="auto"/>
              <w:rPr>
                <w:rFonts w:asciiTheme="minorHAnsi" w:hAnsiTheme="minorHAnsi"/>
                <w:b/>
                <w:caps/>
                <w:sz w:val="22"/>
                <w:szCs w:val="22"/>
                <w:u w:val="single"/>
              </w:rPr>
            </w:pPr>
            <w:r>
              <w:rPr>
                <w:rFonts w:asciiTheme="minorHAnsi" w:hAnsiTheme="minorHAnsi"/>
                <w:caps/>
                <w:sz w:val="22"/>
                <w:szCs w:val="22"/>
              </w:rPr>
              <w:t>1 ΤΣΟΥΛΗΘΡΑ 2Μ για παταρι υψουσ 1050</w:t>
            </w:r>
            <w:r>
              <w:rPr>
                <w:rFonts w:asciiTheme="minorHAnsi" w:hAnsiTheme="minorHAnsi"/>
                <w:sz w:val="22"/>
                <w:szCs w:val="22"/>
                <w:lang w:val="en-US"/>
              </w:rPr>
              <w:t>mm</w:t>
            </w:r>
            <w:r w:rsidRPr="00492833">
              <w:rPr>
                <w:rFonts w:asciiTheme="minorHAnsi" w:hAnsiTheme="minorHAnsi"/>
                <w:caps/>
                <w:sz w:val="22"/>
                <w:szCs w:val="22"/>
              </w:rPr>
              <w:t xml:space="preserve"> </w:t>
            </w:r>
          </w:p>
          <w:p w:rsidR="00492833" w:rsidRDefault="00492833">
            <w:pPr>
              <w:numPr>
                <w:ilvl w:val="0"/>
                <w:numId w:val="2"/>
              </w:numPr>
              <w:spacing w:line="276" w:lineRule="auto"/>
              <w:rPr>
                <w:rFonts w:asciiTheme="minorHAnsi" w:hAnsiTheme="minorHAnsi"/>
                <w:b/>
                <w:caps/>
                <w:sz w:val="22"/>
                <w:szCs w:val="22"/>
                <w:u w:val="single"/>
              </w:rPr>
            </w:pPr>
            <w:r>
              <w:rPr>
                <w:rFonts w:asciiTheme="minorHAnsi" w:hAnsiTheme="minorHAnsi"/>
                <w:caps/>
                <w:sz w:val="22"/>
                <w:szCs w:val="22"/>
              </w:rPr>
              <w:t>4</w:t>
            </w:r>
            <w:r>
              <w:rPr>
                <w:rFonts w:asciiTheme="minorHAnsi" w:hAnsiTheme="minorHAnsi"/>
                <w:caps/>
                <w:sz w:val="22"/>
                <w:szCs w:val="22"/>
                <w:lang w:val="en-US"/>
              </w:rPr>
              <w:t xml:space="preserve"> </w:t>
            </w:r>
            <w:r>
              <w:rPr>
                <w:rFonts w:asciiTheme="minorHAnsi" w:hAnsiTheme="minorHAnsi"/>
                <w:caps/>
                <w:sz w:val="22"/>
                <w:szCs w:val="22"/>
              </w:rPr>
              <w:t>βασεισ πακτωσης</w:t>
            </w:r>
          </w:p>
          <w:p w:rsidR="00492833" w:rsidRDefault="00492833">
            <w:pPr>
              <w:spacing w:line="276" w:lineRule="auto"/>
              <w:rPr>
                <w:rFonts w:asciiTheme="minorHAnsi" w:hAnsiTheme="minorHAnsi"/>
                <w:b/>
                <w:caps/>
                <w:sz w:val="22"/>
                <w:szCs w:val="22"/>
                <w:u w:val="single"/>
              </w:rPr>
            </w:pPr>
          </w:p>
          <w:p w:rsidR="00492833" w:rsidRDefault="00492833">
            <w:pPr>
              <w:spacing w:line="276" w:lineRule="auto"/>
              <w:ind w:left="-180"/>
              <w:rPr>
                <w:rFonts w:asciiTheme="minorHAnsi" w:hAnsiTheme="minorHAnsi"/>
                <w:b/>
                <w:caps/>
                <w:sz w:val="22"/>
                <w:szCs w:val="22"/>
              </w:rPr>
            </w:pPr>
            <w:r>
              <w:rPr>
                <w:rFonts w:asciiTheme="minorHAnsi" w:hAnsiTheme="minorHAnsi"/>
                <w:b/>
                <w:caps/>
                <w:sz w:val="22"/>
                <w:szCs w:val="22"/>
                <w:u w:val="single"/>
              </w:rPr>
              <w:t xml:space="preserve">   ΥΛΙΚΑ ΚΑΤΑΣΚΕΥΗΣ</w:t>
            </w:r>
            <w:r>
              <w:rPr>
                <w:rFonts w:asciiTheme="minorHAnsi" w:hAnsiTheme="minorHAnsi"/>
                <w:b/>
                <w:caps/>
                <w:sz w:val="22"/>
                <w:szCs w:val="22"/>
              </w:rPr>
              <w:t xml:space="preserve"> :</w:t>
            </w:r>
          </w:p>
          <w:p w:rsidR="00492833" w:rsidRDefault="00492833">
            <w:pPr>
              <w:spacing w:line="276" w:lineRule="auto"/>
              <w:rPr>
                <w:rFonts w:asciiTheme="minorHAnsi" w:hAnsiTheme="minorHAnsi"/>
                <w:b/>
                <w:sz w:val="22"/>
                <w:szCs w:val="22"/>
                <w:u w:val="single"/>
              </w:rPr>
            </w:pPr>
            <w:r>
              <w:rPr>
                <w:rFonts w:asciiTheme="minorHAnsi" w:hAnsiTheme="minorHAnsi"/>
                <w:b/>
                <w:sz w:val="22"/>
                <w:szCs w:val="22"/>
                <w:u w:val="single"/>
              </w:rPr>
              <w:t xml:space="preserve">ΞΥΛΕΙΑ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Χρησιμοποιείται σύνθετη τρικολλητή ξυλεία ειδικής επεξεργασίας(εγκάρσια στρώματα αντίθετης φοράς) ξυλεία  πεύκη Αρκτικού κύκλου.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lastRenderedPageBreak/>
              <w:t xml:space="preserve">Η ξυλεία είναι υλοτομημένη σύμφωνα με το DIN 1052 που ικανοποιεί τις συνθήκες καταλληλότητας του DIN 4074 ( Ξυλεία με μεγάλη αντοχή σε φορτίσεις ) .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Στάδιο ξήρανσης ( τελική υγρασία του ξύλου κατά DIN 52 183 : 8 – 12 % )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Αφαίρεση μη επιτρεπτών ρόζων και συρραφή κατά μήκος με οδοντωτή σφήνωση βάση DIN 68 140 .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Συγκόλληση ξύλου με κόλλες PVA ( οξικό πολυβινύλιο ) και καταλύτη βασικό ισοκυάνιο με τα παρακάτω χαρακτηριστικά : </w:t>
            </w:r>
          </w:p>
          <w:p w:rsidR="00492833" w:rsidRDefault="00492833">
            <w:pPr>
              <w:spacing w:line="276" w:lineRule="auto"/>
              <w:ind w:firstLine="720"/>
              <w:rPr>
                <w:rFonts w:asciiTheme="minorHAnsi" w:hAnsiTheme="minorHAnsi"/>
                <w:sz w:val="22"/>
                <w:szCs w:val="22"/>
              </w:rPr>
            </w:pPr>
            <w:r>
              <w:rPr>
                <w:rFonts w:asciiTheme="minorHAnsi" w:hAnsiTheme="minorHAnsi"/>
                <w:sz w:val="22"/>
                <w:szCs w:val="22"/>
              </w:rPr>
              <w:t xml:space="preserve">Αντοχή δεσμών κόλλας </w:t>
            </w:r>
            <w:r>
              <w:rPr>
                <w:rFonts w:asciiTheme="minorHAnsi" w:hAnsiTheme="minorHAnsi"/>
                <w:sz w:val="22"/>
                <w:szCs w:val="22"/>
                <w:u w:val="single"/>
              </w:rPr>
              <w:t>DIN EN 204-D4</w:t>
            </w:r>
          </w:p>
          <w:p w:rsidR="00492833" w:rsidRDefault="00492833">
            <w:pPr>
              <w:spacing w:line="276" w:lineRule="auto"/>
              <w:ind w:firstLine="720"/>
              <w:rPr>
                <w:rFonts w:asciiTheme="minorHAnsi" w:hAnsiTheme="minorHAnsi"/>
                <w:sz w:val="22"/>
                <w:szCs w:val="22"/>
              </w:rPr>
            </w:pPr>
            <w:r>
              <w:rPr>
                <w:rFonts w:asciiTheme="minorHAnsi" w:hAnsiTheme="minorHAnsi"/>
                <w:sz w:val="22"/>
                <w:szCs w:val="22"/>
              </w:rPr>
              <w:t xml:space="preserve">Αντοχή σε υγρασία </w:t>
            </w:r>
            <w:r>
              <w:rPr>
                <w:rFonts w:asciiTheme="minorHAnsi" w:hAnsiTheme="minorHAnsi"/>
                <w:sz w:val="22"/>
                <w:szCs w:val="22"/>
                <w:u w:val="single"/>
              </w:rPr>
              <w:t>DIN 68 705 AW</w:t>
            </w:r>
            <w:r>
              <w:rPr>
                <w:rFonts w:asciiTheme="minorHAnsi" w:hAnsiTheme="minorHAnsi"/>
                <w:sz w:val="22"/>
                <w:szCs w:val="22"/>
              </w:rPr>
              <w:t xml:space="preserve"> </w:t>
            </w:r>
          </w:p>
          <w:p w:rsidR="00492833" w:rsidRDefault="00492833">
            <w:pPr>
              <w:spacing w:line="276" w:lineRule="auto"/>
              <w:ind w:firstLine="720"/>
              <w:rPr>
                <w:rFonts w:asciiTheme="minorHAnsi" w:hAnsiTheme="minorHAnsi"/>
                <w:sz w:val="22"/>
                <w:szCs w:val="22"/>
              </w:rPr>
            </w:pPr>
            <w:r>
              <w:rPr>
                <w:rFonts w:asciiTheme="minorHAnsi" w:hAnsiTheme="minorHAnsi"/>
                <w:sz w:val="22"/>
                <w:szCs w:val="22"/>
              </w:rPr>
              <w:t xml:space="preserve">Αντοχή σε θερμότητα </w:t>
            </w:r>
            <w:r>
              <w:rPr>
                <w:rFonts w:asciiTheme="minorHAnsi" w:hAnsiTheme="minorHAnsi"/>
                <w:sz w:val="22"/>
                <w:szCs w:val="22"/>
                <w:u w:val="single"/>
              </w:rPr>
              <w:t>WATT 91 &gt;7 N /mm2</w:t>
            </w:r>
          </w:p>
          <w:p w:rsidR="00492833" w:rsidRDefault="00492833">
            <w:pPr>
              <w:spacing w:line="276" w:lineRule="auto"/>
              <w:ind w:firstLine="720"/>
              <w:rPr>
                <w:rFonts w:asciiTheme="minorHAnsi" w:hAnsiTheme="minorHAnsi"/>
                <w:sz w:val="22"/>
                <w:szCs w:val="22"/>
                <w:u w:val="single"/>
              </w:rPr>
            </w:pPr>
            <w:r>
              <w:rPr>
                <w:rFonts w:asciiTheme="minorHAnsi" w:hAnsiTheme="minorHAnsi"/>
                <w:sz w:val="22"/>
                <w:szCs w:val="22"/>
              </w:rPr>
              <w:t xml:space="preserve">Αντοχή κάμψης κατά </w:t>
            </w:r>
            <w:r>
              <w:rPr>
                <w:rFonts w:asciiTheme="minorHAnsi" w:hAnsiTheme="minorHAnsi"/>
                <w:sz w:val="22"/>
                <w:szCs w:val="22"/>
                <w:u w:val="single"/>
              </w:rPr>
              <w:t xml:space="preserve">DIN 52 186 </w:t>
            </w:r>
          </w:p>
          <w:p w:rsidR="00492833" w:rsidRDefault="00492833">
            <w:pPr>
              <w:spacing w:line="276" w:lineRule="auto"/>
              <w:ind w:firstLine="720"/>
              <w:rPr>
                <w:rFonts w:asciiTheme="minorHAnsi" w:hAnsiTheme="minorHAnsi"/>
                <w:sz w:val="22"/>
                <w:szCs w:val="22"/>
              </w:rPr>
            </w:pPr>
            <w:r>
              <w:rPr>
                <w:rFonts w:asciiTheme="minorHAnsi" w:hAnsiTheme="minorHAnsi"/>
                <w:sz w:val="22"/>
                <w:szCs w:val="22"/>
              </w:rPr>
              <w:t xml:space="preserve">Αντοχή θλίψης κατά </w:t>
            </w:r>
            <w:r>
              <w:rPr>
                <w:rFonts w:asciiTheme="minorHAnsi" w:hAnsiTheme="minorHAnsi"/>
                <w:sz w:val="22"/>
                <w:szCs w:val="22"/>
                <w:u w:val="single"/>
              </w:rPr>
              <w:t>DIN 52 185</w:t>
            </w:r>
            <w:r>
              <w:rPr>
                <w:rFonts w:asciiTheme="minorHAnsi" w:hAnsiTheme="minorHAnsi"/>
                <w:sz w:val="22"/>
                <w:szCs w:val="22"/>
              </w:rPr>
              <w:t xml:space="preserve"> </w:t>
            </w:r>
          </w:p>
          <w:p w:rsidR="00492833" w:rsidRDefault="00492833">
            <w:pPr>
              <w:spacing w:line="276" w:lineRule="auto"/>
              <w:ind w:firstLine="720"/>
              <w:rPr>
                <w:rFonts w:asciiTheme="minorHAnsi" w:hAnsiTheme="minorHAnsi"/>
                <w:sz w:val="22"/>
                <w:szCs w:val="22"/>
              </w:rPr>
            </w:pPr>
            <w:r>
              <w:rPr>
                <w:rFonts w:asciiTheme="minorHAnsi" w:hAnsiTheme="minorHAnsi"/>
                <w:sz w:val="22"/>
                <w:szCs w:val="22"/>
              </w:rPr>
              <w:t xml:space="preserve">Αντοχή διάτμησης κατά </w:t>
            </w:r>
            <w:r>
              <w:rPr>
                <w:rFonts w:asciiTheme="minorHAnsi" w:hAnsiTheme="minorHAnsi"/>
                <w:sz w:val="22"/>
                <w:szCs w:val="22"/>
                <w:u w:val="single"/>
              </w:rPr>
              <w:t>DIN 52 187</w:t>
            </w:r>
            <w:r>
              <w:rPr>
                <w:rFonts w:asciiTheme="minorHAnsi" w:hAnsiTheme="minorHAnsi"/>
                <w:sz w:val="22"/>
                <w:szCs w:val="22"/>
              </w:rPr>
              <w:t xml:space="preserve"> </w:t>
            </w:r>
          </w:p>
          <w:p w:rsidR="00492833" w:rsidRDefault="00492833">
            <w:pPr>
              <w:spacing w:line="276" w:lineRule="auto"/>
              <w:jc w:val="both"/>
              <w:rPr>
                <w:rFonts w:asciiTheme="minorHAnsi" w:hAnsiTheme="minorHAnsi"/>
                <w:b/>
                <w:sz w:val="22"/>
                <w:szCs w:val="22"/>
                <w:u w:val="single"/>
              </w:rPr>
            </w:pPr>
          </w:p>
          <w:p w:rsidR="00492833" w:rsidRDefault="00492833">
            <w:pPr>
              <w:spacing w:line="276" w:lineRule="auto"/>
              <w:jc w:val="both"/>
              <w:rPr>
                <w:rFonts w:asciiTheme="minorHAnsi" w:hAnsiTheme="minorHAnsi"/>
                <w:b/>
                <w:sz w:val="22"/>
                <w:szCs w:val="22"/>
                <w:u w:val="single"/>
              </w:rPr>
            </w:pPr>
            <w:r>
              <w:rPr>
                <w:rFonts w:asciiTheme="minorHAnsi" w:hAnsiTheme="minorHAnsi"/>
                <w:b/>
                <w:sz w:val="22"/>
                <w:szCs w:val="22"/>
                <w:u w:val="single"/>
              </w:rPr>
              <w:t>ΠΛΑΚΑ</w:t>
            </w:r>
            <w:r>
              <w:rPr>
                <w:rFonts w:asciiTheme="minorHAnsi" w:hAnsiTheme="minorHAnsi"/>
                <w:b/>
                <w:sz w:val="22"/>
                <w:szCs w:val="22"/>
                <w:u w:val="single"/>
                <w:lang w:val="en-US"/>
              </w:rPr>
              <w:t>Z</w:t>
            </w:r>
            <w:r>
              <w:rPr>
                <w:rFonts w:asciiTheme="minorHAnsi" w:hAnsiTheme="minorHAnsi"/>
                <w:b/>
                <w:sz w:val="22"/>
                <w:szCs w:val="22"/>
                <w:u w:val="single"/>
              </w:rPr>
              <w:t xml:space="preserve"> ΘΑΛΑΣΣΗΣ</w:t>
            </w:r>
          </w:p>
          <w:p w:rsidR="00492833" w:rsidRDefault="00492833">
            <w:pPr>
              <w:spacing w:line="276" w:lineRule="auto"/>
              <w:ind w:firstLine="720"/>
              <w:jc w:val="both"/>
              <w:rPr>
                <w:rFonts w:asciiTheme="minorHAnsi" w:hAnsiTheme="minorHAnsi"/>
                <w:sz w:val="22"/>
                <w:szCs w:val="22"/>
              </w:rPr>
            </w:pPr>
            <w:r>
              <w:rPr>
                <w:rFonts w:asciiTheme="minorHAnsi" w:hAnsiTheme="minorHAnsi"/>
                <w:sz w:val="22"/>
                <w:szCs w:val="22"/>
              </w:rPr>
              <w:t>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492833" w:rsidRDefault="00492833">
            <w:pPr>
              <w:spacing w:line="276" w:lineRule="auto"/>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Pr>
                <w:rFonts w:asciiTheme="minorHAnsi" w:hAnsiTheme="minorHAnsi"/>
                <w:sz w:val="22"/>
                <w:szCs w:val="22"/>
                <w:u w:val="single"/>
                <w:lang w:val="en-US"/>
              </w:rPr>
              <w:t>t</w:t>
            </w:r>
            <w:r>
              <w:rPr>
                <w:rFonts w:asciiTheme="minorHAnsi" w:hAnsiTheme="minorHAnsi"/>
                <w:sz w:val="22"/>
                <w:szCs w:val="22"/>
                <w:u w:val="single"/>
              </w:rPr>
              <w:t>=1,5</w:t>
            </w:r>
            <w:r>
              <w:rPr>
                <w:rFonts w:asciiTheme="minorHAnsi" w:hAnsiTheme="minorHAnsi"/>
                <w:sz w:val="22"/>
                <w:szCs w:val="22"/>
                <w:u w:val="single"/>
                <w:lang w:val="en-US"/>
              </w:rPr>
              <w:t>mm</w:t>
            </w:r>
            <w:r>
              <w:rPr>
                <w:rFonts w:asciiTheme="minorHAnsi" w:hAnsiTheme="minorHAnsi"/>
                <w:sz w:val="22"/>
                <w:szCs w:val="22"/>
              </w:rPr>
              <w:t xml:space="preserve">.  </w:t>
            </w:r>
          </w:p>
          <w:p w:rsidR="00492833" w:rsidRDefault="00492833">
            <w:pPr>
              <w:spacing w:line="276" w:lineRule="auto"/>
              <w:jc w:val="both"/>
              <w:rPr>
                <w:rFonts w:asciiTheme="minorHAnsi" w:hAnsiTheme="minorHAnsi"/>
                <w:sz w:val="22"/>
                <w:szCs w:val="22"/>
              </w:rPr>
            </w:pPr>
          </w:p>
          <w:p w:rsidR="00492833" w:rsidRDefault="00492833">
            <w:pPr>
              <w:spacing w:line="276" w:lineRule="auto"/>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b/>
                <w:sz w:val="22"/>
                <w:szCs w:val="22"/>
                <w:u w:val="single"/>
              </w:rPr>
              <w:t>ΜΕΤΑΛΛΙΚΑ ΣΤΟΙΧΕΙΑ</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Έχουν μεγάλη αντοχή στην διάβρωση και στις μεγάλες αλλαγές θερμοκρασίας.</w:t>
            </w:r>
          </w:p>
          <w:p w:rsidR="00492833" w:rsidRDefault="00492833">
            <w:pPr>
              <w:spacing w:line="276" w:lineRule="auto"/>
              <w:ind w:firstLine="360"/>
              <w:jc w:val="both"/>
              <w:rPr>
                <w:rFonts w:asciiTheme="minorHAnsi" w:hAnsiTheme="minorHAnsi"/>
                <w:sz w:val="22"/>
                <w:szCs w:val="22"/>
              </w:rPr>
            </w:pPr>
          </w:p>
          <w:p w:rsidR="00492833" w:rsidRDefault="00492833">
            <w:pPr>
              <w:spacing w:line="276" w:lineRule="auto"/>
              <w:jc w:val="both"/>
              <w:rPr>
                <w:rFonts w:asciiTheme="minorHAnsi" w:hAnsiTheme="minorHAnsi"/>
                <w:b/>
                <w:sz w:val="22"/>
                <w:szCs w:val="22"/>
                <w:u w:val="single"/>
              </w:rPr>
            </w:pPr>
            <w:r>
              <w:rPr>
                <w:rFonts w:asciiTheme="minorHAnsi" w:hAnsiTheme="minorHAnsi"/>
                <w:b/>
                <w:sz w:val="22"/>
                <w:szCs w:val="22"/>
                <w:u w:val="single"/>
              </w:rPr>
              <w:t xml:space="preserve">ΠΛΑΣΤΙΚΑ ΣΤΟΙΧΕΙΑ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Είναι ακίνδυνα για τα παιδιά, έχουν αντοχή στην υπεριώδη ακτινοβολία και είναι ανακυκλώσιμα.</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Χρησιμοποιούνται για την κάλυψη κοχλιών, δοκών, στις ενώσεις των σχοινιών και στους μηχανισμούς κίνησης.</w:t>
            </w:r>
          </w:p>
          <w:p w:rsidR="00492833" w:rsidRDefault="00492833">
            <w:pPr>
              <w:spacing w:line="276" w:lineRule="auto"/>
              <w:jc w:val="both"/>
              <w:rPr>
                <w:rFonts w:asciiTheme="minorHAnsi" w:hAnsiTheme="minorHAnsi"/>
                <w:b/>
                <w:sz w:val="22"/>
                <w:szCs w:val="22"/>
                <w:u w:val="single"/>
              </w:rPr>
            </w:pPr>
          </w:p>
          <w:p w:rsidR="00492833" w:rsidRDefault="00492833">
            <w:pPr>
              <w:spacing w:line="276" w:lineRule="auto"/>
              <w:jc w:val="both"/>
              <w:rPr>
                <w:rFonts w:asciiTheme="minorHAnsi" w:hAnsiTheme="minorHAnsi"/>
                <w:b/>
                <w:sz w:val="22"/>
                <w:szCs w:val="22"/>
                <w:u w:val="single"/>
              </w:rPr>
            </w:pPr>
            <w:r>
              <w:rPr>
                <w:rFonts w:asciiTheme="minorHAnsi" w:hAnsiTheme="minorHAnsi"/>
                <w:b/>
                <w:sz w:val="22"/>
                <w:szCs w:val="22"/>
                <w:u w:val="single"/>
              </w:rPr>
              <w:t xml:space="preserve">ΒΑΦΗ </w:t>
            </w:r>
          </w:p>
          <w:p w:rsidR="00492833" w:rsidRDefault="00492833">
            <w:pPr>
              <w:spacing w:line="276" w:lineRule="auto"/>
              <w:jc w:val="both"/>
              <w:rPr>
                <w:rFonts w:asciiTheme="minorHAnsi" w:hAnsiTheme="minorHAnsi"/>
                <w:sz w:val="22"/>
                <w:szCs w:val="22"/>
                <w:u w:val="single"/>
              </w:rPr>
            </w:pPr>
            <w:r>
              <w:rPr>
                <w:rFonts w:asciiTheme="minorHAnsi" w:hAnsiTheme="minorHAnsi"/>
                <w:sz w:val="22"/>
                <w:szCs w:val="22"/>
                <w:u w:val="single"/>
              </w:rPr>
              <w:t xml:space="preserve">ΕΛΑΣΤΙΚΗ ΛΑΚΑ ΕΞΩΤΕΡΙΚΗΣ ΧΡΗΣΗΣ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lastRenderedPageBreak/>
              <w:t xml:space="preserve">Δημιουργεί μεγάλο πάχος χωρίς τρεξίματα και δεν κιτρινίζει λόγω της απουσίας φυσικής ρητίνης από την σύνθεση του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Παράγεται με βάση ειδική ακρυλική διασπορά. </w:t>
            </w:r>
          </w:p>
          <w:p w:rsidR="00492833" w:rsidRDefault="00492833">
            <w:pPr>
              <w:spacing w:line="276" w:lineRule="auto"/>
              <w:ind w:firstLine="360"/>
              <w:jc w:val="both"/>
              <w:rPr>
                <w:rFonts w:asciiTheme="minorHAnsi" w:hAnsiTheme="minorHAnsi"/>
                <w:sz w:val="22"/>
                <w:szCs w:val="22"/>
                <w:u w:val="single"/>
              </w:rPr>
            </w:pPr>
            <w:r>
              <w:rPr>
                <w:rFonts w:asciiTheme="minorHAnsi" w:hAnsiTheme="minorHAnsi"/>
                <w:sz w:val="22"/>
                <w:szCs w:val="22"/>
              </w:rPr>
              <w:t xml:space="preserve">Ασφαλές υλικό κατά </w:t>
            </w:r>
            <w:r>
              <w:rPr>
                <w:rFonts w:asciiTheme="minorHAnsi" w:hAnsiTheme="minorHAnsi"/>
                <w:sz w:val="22"/>
                <w:szCs w:val="22"/>
                <w:u w:val="single"/>
              </w:rPr>
              <w:t>ONORM S 2101/TA-ABFALL / BRD – 55503</w:t>
            </w:r>
          </w:p>
          <w:p w:rsidR="00492833" w:rsidRDefault="00492833">
            <w:pPr>
              <w:spacing w:line="276" w:lineRule="auto"/>
              <w:jc w:val="both"/>
              <w:rPr>
                <w:rFonts w:asciiTheme="minorHAnsi" w:hAnsiTheme="minorHAnsi"/>
                <w:sz w:val="22"/>
                <w:szCs w:val="22"/>
                <w:u w:val="single"/>
              </w:rPr>
            </w:pPr>
            <w:r>
              <w:rPr>
                <w:rFonts w:asciiTheme="minorHAnsi" w:hAnsiTheme="minorHAnsi"/>
                <w:sz w:val="22"/>
                <w:szCs w:val="22"/>
                <w:u w:val="single"/>
              </w:rPr>
              <w:t xml:space="preserve">ΑΔΙΑΒΡΟΧΟ ΒΕΡΝΙΚΙ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Ελαστικό βερνίκι με εξαιρετικά υψηλό ιξώδες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Προσφέρει αδιάβροχη προστασία από την ηλιακή ακτινοβολία .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Παράγεται από ενισχυμένη μορφή ακρυλικής διασποράς και ELEN-CAL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Αβλαβές υλικό κατά </w:t>
            </w:r>
            <w:r>
              <w:rPr>
                <w:rFonts w:asciiTheme="minorHAnsi" w:hAnsiTheme="minorHAnsi"/>
                <w:sz w:val="22"/>
                <w:szCs w:val="22"/>
                <w:u w:val="single"/>
              </w:rPr>
              <w:t>ONORM S 155-DIN 53160 EN 71/3</w:t>
            </w:r>
          </w:p>
          <w:p w:rsidR="00492833" w:rsidRDefault="00492833">
            <w:pPr>
              <w:spacing w:line="276" w:lineRule="auto"/>
              <w:jc w:val="both"/>
              <w:rPr>
                <w:rFonts w:asciiTheme="minorHAnsi" w:hAnsiTheme="minorHAnsi"/>
                <w:sz w:val="22"/>
                <w:szCs w:val="22"/>
                <w:u w:val="single"/>
              </w:rPr>
            </w:pPr>
            <w:r>
              <w:rPr>
                <w:rFonts w:asciiTheme="minorHAnsi" w:hAnsiTheme="minorHAnsi"/>
                <w:sz w:val="22"/>
                <w:szCs w:val="22"/>
                <w:u w:val="single"/>
              </w:rPr>
              <w:t xml:space="preserve">ΣΥΝΤΗΡΗΤΙΚΟ ΜΥΚΗΤΟΚΤΟΝΟ ΕΜΒΑΠΤΙΣΜΟΥ ΞΥΛΩΝ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Παράγεται από βιοκτόνο με χαμηλό ιξώδες σε αλκυδο / ακρυλική βάση .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Άοσμο ασφαλές υλικό κατά ONORM B 3803/ DIN 68805.</w:t>
            </w:r>
          </w:p>
          <w:p w:rsidR="00492833" w:rsidRDefault="00492833">
            <w:pPr>
              <w:spacing w:line="276" w:lineRule="auto"/>
              <w:jc w:val="both"/>
              <w:rPr>
                <w:rFonts w:asciiTheme="minorHAnsi" w:hAnsiTheme="minorHAnsi"/>
                <w:sz w:val="22"/>
                <w:szCs w:val="22"/>
                <w:u w:val="single"/>
              </w:rPr>
            </w:pPr>
          </w:p>
          <w:p w:rsidR="00492833" w:rsidRDefault="00492833">
            <w:pPr>
              <w:tabs>
                <w:tab w:val="left" w:pos="6660"/>
              </w:tabs>
              <w:spacing w:line="276" w:lineRule="auto"/>
              <w:jc w:val="both"/>
              <w:rPr>
                <w:rFonts w:asciiTheme="minorHAnsi" w:hAnsiTheme="minorHAnsi"/>
                <w:bCs/>
                <w:color w:val="000000"/>
                <w:sz w:val="22"/>
                <w:szCs w:val="22"/>
              </w:rPr>
            </w:pPr>
            <w:r>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492833" w:rsidRDefault="00492833">
            <w:pPr>
              <w:tabs>
                <w:tab w:val="left" w:pos="6660"/>
              </w:tabs>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Στην προσφορά θα περιλαμβάνεται η προμήθεια, μεταφορά και τοποθέτηση με όλα τα υλικά και μικροϋλικά που απαιτούνται προκειμένου να είναι ασφαλής η χρήση σύμφωνα με τις οδηγίες του κατασκευαστή </w:t>
            </w:r>
          </w:p>
          <w:p w:rsidR="00492833" w:rsidRDefault="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bCs/>
                <w:sz w:val="22"/>
                <w:szCs w:val="22"/>
              </w:rPr>
            </w:pPr>
            <w:r>
              <w:rPr>
                <w:rFonts w:asciiTheme="minorHAnsi" w:hAnsiTheme="minorHAnsi"/>
                <w:b/>
                <w:bCs/>
                <w:sz w:val="22"/>
                <w:szCs w:val="22"/>
              </w:rPr>
              <w:t xml:space="preserve">Δ3. Παγκάκι 5 ξύλων </w:t>
            </w:r>
          </w:p>
        </w:tc>
        <w:tc>
          <w:tcPr>
            <w:tcW w:w="4161" w:type="dxa"/>
            <w:gridSpan w:val="2"/>
            <w:shd w:val="clear" w:color="auto" w:fill="FFFFFF"/>
          </w:tcPr>
          <w:p w:rsidR="00492833" w:rsidRDefault="00492833">
            <w:pPr>
              <w:tabs>
                <w:tab w:val="left" w:pos="6660"/>
              </w:tabs>
              <w:spacing w:line="276" w:lineRule="auto"/>
              <w:jc w:val="both"/>
              <w:rPr>
                <w:rFonts w:asciiTheme="minorHAnsi" w:hAnsiTheme="minorHAnsi"/>
                <w:sz w:val="22"/>
                <w:szCs w:val="22"/>
              </w:rPr>
            </w:pPr>
            <w:r>
              <w:rPr>
                <w:rFonts w:asciiTheme="minorHAnsi" w:hAnsiTheme="minorHAnsi"/>
                <w:b/>
                <w:caps/>
                <w:sz w:val="22"/>
                <w:szCs w:val="22"/>
                <w:u w:val="single"/>
              </w:rPr>
              <w:lastRenderedPageBreak/>
              <w:t xml:space="preserve"> </w:t>
            </w:r>
          </w:p>
          <w:p w:rsidR="00492833" w:rsidRDefault="00492833">
            <w:pPr>
              <w:spacing w:line="276" w:lineRule="auto"/>
              <w:ind w:firstLine="360"/>
              <w:jc w:val="both"/>
              <w:rPr>
                <w:rFonts w:asciiTheme="minorHAnsi" w:hAnsiTheme="minorHAnsi"/>
                <w:b/>
                <w:sz w:val="22"/>
                <w:szCs w:val="22"/>
                <w:u w:val="single"/>
              </w:rPr>
            </w:pPr>
          </w:p>
        </w:tc>
      </w:tr>
      <w:tr w:rsidR="00492833" w:rsidTr="00492833">
        <w:trPr>
          <w:gridAfter w:val="1"/>
          <w:wAfter w:w="2743" w:type="dxa"/>
        </w:trPr>
        <w:tc>
          <w:tcPr>
            <w:tcW w:w="6012" w:type="dxa"/>
            <w:gridSpan w:val="4"/>
            <w:shd w:val="clear" w:color="auto" w:fill="FFFFFF"/>
            <w:hideMark/>
          </w:tcPr>
          <w:p w:rsidR="00492833" w:rsidRDefault="00492833">
            <w:pPr>
              <w:spacing w:line="276" w:lineRule="auto"/>
              <w:rPr>
                <w:rFonts w:asciiTheme="minorHAnsi" w:hAnsiTheme="minorHAnsi"/>
                <w:b/>
                <w:bCs/>
                <w:sz w:val="22"/>
                <w:szCs w:val="22"/>
              </w:rPr>
            </w:pPr>
            <w:r>
              <w:rPr>
                <w:rFonts w:asciiTheme="minorHAnsi" w:hAnsiTheme="minorHAnsi"/>
                <w:b/>
                <w:bCs/>
                <w:sz w:val="22"/>
                <w:szCs w:val="22"/>
              </w:rPr>
              <w:lastRenderedPageBreak/>
              <w:t xml:space="preserve"> </w:t>
            </w:r>
          </w:p>
        </w:tc>
        <w:tc>
          <w:tcPr>
            <w:tcW w:w="4161" w:type="dxa"/>
            <w:gridSpan w:val="2"/>
            <w:shd w:val="clear" w:color="auto" w:fill="FFFFFF"/>
          </w:tcPr>
          <w:p w:rsidR="00492833" w:rsidRDefault="00492833">
            <w:pPr>
              <w:spacing w:line="276" w:lineRule="auto"/>
              <w:rPr>
                <w:rFonts w:asciiTheme="minorHAnsi" w:hAnsiTheme="minorHAnsi"/>
                <w:b/>
                <w:sz w:val="22"/>
                <w:szCs w:val="22"/>
                <w:u w:val="single"/>
              </w:rPr>
            </w:pPr>
          </w:p>
        </w:tc>
      </w:tr>
      <w:tr w:rsidR="00492833" w:rsidTr="00492833">
        <w:trPr>
          <w:gridBefore w:val="1"/>
          <w:gridAfter w:val="4"/>
          <w:wBefore w:w="108" w:type="dxa"/>
          <w:wAfter w:w="7796" w:type="dxa"/>
          <w:trHeight w:val="275"/>
        </w:trPr>
        <w:tc>
          <w:tcPr>
            <w:tcW w:w="3348" w:type="dxa"/>
            <w:shd w:val="clear" w:color="auto" w:fill="auto"/>
            <w:hideMark/>
          </w:tcPr>
          <w:p w:rsidR="00492833" w:rsidRDefault="00492833">
            <w:pPr>
              <w:spacing w:line="276" w:lineRule="auto"/>
              <w:rPr>
                <w:rFonts w:asciiTheme="minorHAnsi" w:hAnsiTheme="minorHAnsi"/>
                <w:b/>
                <w:i/>
                <w:sz w:val="22"/>
                <w:szCs w:val="22"/>
              </w:rPr>
            </w:pPr>
            <w:r>
              <w:rPr>
                <w:rFonts w:asciiTheme="minorHAnsi" w:hAnsiTheme="minorHAnsi"/>
                <w:b/>
                <w:sz w:val="22"/>
                <w:szCs w:val="22"/>
                <w:u w:val="single"/>
              </w:rPr>
              <w:t>ΔΙΑΣΤΑΣΕΙΣ ΟΡΓΑΝΟΥ</w:t>
            </w:r>
          </w:p>
        </w:tc>
        <w:tc>
          <w:tcPr>
            <w:tcW w:w="1664" w:type="dxa"/>
            <w:shd w:val="clear" w:color="auto" w:fill="auto"/>
          </w:tcPr>
          <w:p w:rsidR="00492833" w:rsidRDefault="00492833">
            <w:pPr>
              <w:spacing w:line="276" w:lineRule="auto"/>
              <w:rPr>
                <w:rFonts w:asciiTheme="minorHAnsi" w:hAnsiTheme="minorHAnsi"/>
                <w:sz w:val="22"/>
                <w:szCs w:val="22"/>
                <w:u w:val="single"/>
              </w:rPr>
            </w:pPr>
          </w:p>
        </w:tc>
      </w:tr>
      <w:tr w:rsidR="00492833" w:rsidTr="00492833">
        <w:trPr>
          <w:gridBefore w:val="1"/>
          <w:gridAfter w:val="4"/>
          <w:wBefore w:w="108" w:type="dxa"/>
          <w:wAfter w:w="7796" w:type="dxa"/>
          <w:trHeight w:val="275"/>
        </w:trPr>
        <w:tc>
          <w:tcPr>
            <w:tcW w:w="3348" w:type="dxa"/>
            <w:shd w:val="clear" w:color="auto" w:fill="auto"/>
            <w:hideMark/>
          </w:tcPr>
          <w:p w:rsidR="00492833" w:rsidRDefault="00492833">
            <w:pPr>
              <w:spacing w:line="276" w:lineRule="auto"/>
              <w:rPr>
                <w:rFonts w:asciiTheme="minorHAnsi" w:hAnsiTheme="minorHAnsi"/>
                <w:sz w:val="22"/>
                <w:szCs w:val="22"/>
              </w:rPr>
            </w:pPr>
            <w:r>
              <w:rPr>
                <w:rFonts w:asciiTheme="minorHAnsi" w:hAnsiTheme="minorHAnsi"/>
                <w:sz w:val="22"/>
                <w:szCs w:val="22"/>
              </w:rPr>
              <w:t>ΜΗΚΟΣ</w:t>
            </w:r>
          </w:p>
        </w:tc>
        <w:tc>
          <w:tcPr>
            <w:tcW w:w="1664" w:type="dxa"/>
            <w:shd w:val="clear" w:color="auto" w:fill="auto"/>
            <w:hideMark/>
          </w:tcPr>
          <w:p w:rsidR="00492833" w:rsidRDefault="00492833">
            <w:pPr>
              <w:spacing w:line="276" w:lineRule="auto"/>
              <w:rPr>
                <w:rFonts w:asciiTheme="minorHAnsi" w:hAnsiTheme="minorHAnsi"/>
                <w:b/>
                <w:sz w:val="22"/>
                <w:szCs w:val="22"/>
              </w:rPr>
            </w:pPr>
            <w:r>
              <w:rPr>
                <w:rFonts w:asciiTheme="minorHAnsi" w:hAnsiTheme="minorHAnsi"/>
                <w:b/>
                <w:sz w:val="22"/>
                <w:szCs w:val="22"/>
              </w:rPr>
              <w:t>: 1580</w:t>
            </w:r>
            <w:r>
              <w:rPr>
                <w:rFonts w:asciiTheme="minorHAnsi" w:hAnsiTheme="minorHAnsi"/>
                <w:b/>
                <w:sz w:val="22"/>
                <w:szCs w:val="22"/>
                <w:lang w:val="en-US"/>
              </w:rPr>
              <w:t>mm</w:t>
            </w:r>
          </w:p>
        </w:tc>
      </w:tr>
      <w:tr w:rsidR="00492833" w:rsidTr="00492833">
        <w:trPr>
          <w:gridBefore w:val="1"/>
          <w:gridAfter w:val="4"/>
          <w:wBefore w:w="108" w:type="dxa"/>
          <w:wAfter w:w="7796" w:type="dxa"/>
          <w:trHeight w:val="275"/>
        </w:trPr>
        <w:tc>
          <w:tcPr>
            <w:tcW w:w="3348" w:type="dxa"/>
            <w:shd w:val="clear" w:color="auto" w:fill="auto"/>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ΠΛΑΤΟΣ </w:t>
            </w:r>
          </w:p>
        </w:tc>
        <w:tc>
          <w:tcPr>
            <w:tcW w:w="1664" w:type="dxa"/>
            <w:shd w:val="clear" w:color="auto" w:fill="auto"/>
            <w:hideMark/>
          </w:tcPr>
          <w:p w:rsidR="00492833" w:rsidRDefault="00492833">
            <w:pPr>
              <w:spacing w:line="276" w:lineRule="auto"/>
              <w:rPr>
                <w:rFonts w:asciiTheme="minorHAnsi" w:hAnsiTheme="minorHAnsi"/>
                <w:b/>
                <w:sz w:val="22"/>
                <w:szCs w:val="22"/>
              </w:rPr>
            </w:pPr>
            <w:r>
              <w:rPr>
                <w:rFonts w:asciiTheme="minorHAnsi" w:hAnsiTheme="minorHAnsi"/>
                <w:b/>
                <w:sz w:val="22"/>
                <w:szCs w:val="22"/>
              </w:rPr>
              <w:t xml:space="preserve">: 630 </w:t>
            </w:r>
            <w:r>
              <w:rPr>
                <w:rFonts w:asciiTheme="minorHAnsi" w:hAnsiTheme="minorHAnsi"/>
                <w:b/>
                <w:sz w:val="22"/>
                <w:szCs w:val="22"/>
                <w:lang w:val="en-US"/>
              </w:rPr>
              <w:t>mm</w:t>
            </w:r>
          </w:p>
        </w:tc>
      </w:tr>
    </w:tbl>
    <w:p w:rsidR="00492833" w:rsidRDefault="00492833" w:rsidP="00492833">
      <w:pPr>
        <w:spacing w:line="276" w:lineRule="auto"/>
        <w:jc w:val="both"/>
        <w:rPr>
          <w:rFonts w:asciiTheme="minorHAnsi" w:hAnsiTheme="minorHAnsi"/>
          <w:b/>
          <w:sz w:val="22"/>
          <w:szCs w:val="22"/>
        </w:rPr>
      </w:pPr>
    </w:p>
    <w:p w:rsidR="00492833" w:rsidRDefault="00492833" w:rsidP="00492833">
      <w:pPr>
        <w:spacing w:line="276" w:lineRule="auto"/>
        <w:rPr>
          <w:rFonts w:asciiTheme="minorHAnsi" w:hAnsiTheme="minorHAnsi"/>
          <w:b/>
          <w:caps/>
          <w:sz w:val="22"/>
          <w:szCs w:val="22"/>
          <w:u w:val="single"/>
        </w:rPr>
      </w:pPr>
      <w:r>
        <w:rPr>
          <w:rFonts w:asciiTheme="minorHAnsi" w:hAnsiTheme="minorHAnsi"/>
          <w:b/>
          <w:caps/>
          <w:sz w:val="22"/>
          <w:szCs w:val="22"/>
          <w:u w:val="single"/>
        </w:rPr>
        <w:t>Σύνθεση οργάνου</w:t>
      </w:r>
      <w:r>
        <w:rPr>
          <w:rFonts w:asciiTheme="minorHAnsi" w:hAnsiTheme="minorHAnsi"/>
          <w:b/>
          <w:caps/>
          <w:sz w:val="22"/>
          <w:szCs w:val="22"/>
        </w:rPr>
        <w:t xml:space="preserve"> :</w:t>
      </w:r>
    </w:p>
    <w:p w:rsidR="00492833" w:rsidRDefault="00492833" w:rsidP="00492833">
      <w:pPr>
        <w:numPr>
          <w:ilvl w:val="0"/>
          <w:numId w:val="3"/>
        </w:numPr>
        <w:spacing w:line="276" w:lineRule="auto"/>
        <w:rPr>
          <w:rFonts w:asciiTheme="minorHAnsi" w:hAnsiTheme="minorHAnsi"/>
          <w:sz w:val="22"/>
          <w:szCs w:val="22"/>
        </w:rPr>
      </w:pPr>
      <w:r>
        <w:rPr>
          <w:rFonts w:asciiTheme="minorHAnsi" w:hAnsiTheme="minorHAnsi"/>
          <w:sz w:val="22"/>
          <w:szCs w:val="22"/>
        </w:rPr>
        <w:t>2 ΜΕΤΑΛΛΙΚΕΣ ΒΑΣΕΙΣ</w:t>
      </w:r>
    </w:p>
    <w:p w:rsidR="00492833" w:rsidRDefault="00492833" w:rsidP="00492833">
      <w:pPr>
        <w:numPr>
          <w:ilvl w:val="0"/>
          <w:numId w:val="3"/>
        </w:numPr>
        <w:spacing w:line="276" w:lineRule="auto"/>
        <w:rPr>
          <w:rFonts w:asciiTheme="minorHAnsi" w:hAnsiTheme="minorHAnsi"/>
          <w:sz w:val="22"/>
          <w:szCs w:val="22"/>
        </w:rPr>
      </w:pPr>
      <w:r>
        <w:rPr>
          <w:rFonts w:asciiTheme="minorHAnsi" w:hAnsiTheme="minorHAnsi"/>
          <w:sz w:val="22"/>
          <w:szCs w:val="22"/>
        </w:rPr>
        <w:t>3 ΞΥΛΙΝΟΙ ΔΟΚΟΙ ΓΙΑ ΚΑΘΙΣΜΑ</w:t>
      </w:r>
    </w:p>
    <w:p w:rsidR="00492833" w:rsidRDefault="00492833" w:rsidP="00492833">
      <w:pPr>
        <w:numPr>
          <w:ilvl w:val="0"/>
          <w:numId w:val="3"/>
        </w:numPr>
        <w:spacing w:line="276" w:lineRule="auto"/>
        <w:rPr>
          <w:rFonts w:asciiTheme="minorHAnsi" w:hAnsiTheme="minorHAnsi"/>
          <w:sz w:val="22"/>
          <w:szCs w:val="22"/>
        </w:rPr>
      </w:pPr>
      <w:r>
        <w:rPr>
          <w:rFonts w:asciiTheme="minorHAnsi" w:hAnsiTheme="minorHAnsi"/>
          <w:sz w:val="22"/>
          <w:szCs w:val="22"/>
        </w:rPr>
        <w:t>2 ΞΥΛΙΝΟΙ ΔΟΚΟΙ ΓΙΑ ΤΗΝ ΠΛΑΤΗ</w:t>
      </w:r>
    </w:p>
    <w:p w:rsidR="00492833" w:rsidRDefault="00492833" w:rsidP="00492833">
      <w:pPr>
        <w:spacing w:line="276" w:lineRule="auto"/>
        <w:rPr>
          <w:rFonts w:asciiTheme="minorHAnsi" w:hAnsiTheme="minorHAnsi"/>
          <w:sz w:val="22"/>
          <w:szCs w:val="22"/>
        </w:rPr>
      </w:pPr>
    </w:p>
    <w:p w:rsidR="00492833" w:rsidRDefault="00492833" w:rsidP="00492833">
      <w:pPr>
        <w:spacing w:line="276" w:lineRule="auto"/>
        <w:ind w:firstLine="540"/>
        <w:jc w:val="both"/>
        <w:rPr>
          <w:rFonts w:asciiTheme="minorHAnsi" w:hAnsiTheme="minorHAnsi"/>
          <w:sz w:val="22"/>
          <w:szCs w:val="22"/>
        </w:rPr>
      </w:pPr>
      <w:r>
        <w:rPr>
          <w:rFonts w:asciiTheme="minorHAnsi" w:hAnsiTheme="minorHAnsi"/>
          <w:b/>
          <w:sz w:val="22"/>
          <w:szCs w:val="22"/>
          <w:u w:val="single"/>
        </w:rPr>
        <w:t>Το παγκάκι</w:t>
      </w:r>
      <w:r>
        <w:rPr>
          <w:rFonts w:asciiTheme="minorHAnsi" w:hAnsiTheme="minorHAnsi"/>
          <w:sz w:val="22"/>
          <w:szCs w:val="22"/>
        </w:rPr>
        <w:t xml:space="preserve"> αποτελείται από την θέση καθίσματος, την πλάτη και 2 μεταλλικές βάσεις. Η θέση καθίσματος κατασκευάζεται από 3 ξύλινους δοκούς διατομής 95Χ43Χ1580</w:t>
      </w:r>
      <w:r>
        <w:rPr>
          <w:rFonts w:asciiTheme="minorHAnsi" w:hAnsiTheme="minorHAnsi"/>
          <w:sz w:val="22"/>
          <w:szCs w:val="22"/>
          <w:lang w:val="en-US"/>
        </w:rPr>
        <w:t>mm</w:t>
      </w:r>
      <w:r>
        <w:rPr>
          <w:rFonts w:asciiTheme="minorHAnsi" w:hAnsiTheme="minorHAnsi"/>
          <w:sz w:val="22"/>
          <w:szCs w:val="22"/>
        </w:rPr>
        <w:t xml:space="preserve"> και η πλάτη από 2 ξύλινους δοκούς ίδιας διατομής. Η πλάτη του οργάνου είναι κατασκευασμένη με τέτοια κλίση  ώστε να προσφέρεται μεγαλύτερη ανάπαυση. Οι μεταλλικές βάσεις κατασκευάζονται από χαλυβδοέλασμα μορφής </w:t>
      </w:r>
      <w:r>
        <w:rPr>
          <w:rFonts w:asciiTheme="minorHAnsi" w:hAnsiTheme="minorHAnsi"/>
          <w:sz w:val="22"/>
          <w:szCs w:val="22"/>
          <w:lang w:val="en-US"/>
        </w:rPr>
        <w:t>UPN</w:t>
      </w:r>
      <w:r>
        <w:rPr>
          <w:rFonts w:asciiTheme="minorHAnsi" w:hAnsiTheme="minorHAnsi"/>
          <w:sz w:val="22"/>
          <w:szCs w:val="22"/>
        </w:rPr>
        <w:t xml:space="preserve"> 50</w:t>
      </w:r>
      <w:r>
        <w:rPr>
          <w:rFonts w:asciiTheme="minorHAnsi" w:hAnsiTheme="minorHAnsi"/>
          <w:sz w:val="22"/>
          <w:szCs w:val="22"/>
          <w:lang w:val="en-US"/>
        </w:rPr>
        <w:t>x</w:t>
      </w:r>
      <w:r>
        <w:rPr>
          <w:rFonts w:asciiTheme="minorHAnsi" w:hAnsiTheme="minorHAnsi"/>
          <w:sz w:val="22"/>
          <w:szCs w:val="22"/>
        </w:rPr>
        <w:t>25</w:t>
      </w:r>
      <w:r>
        <w:rPr>
          <w:rFonts w:asciiTheme="minorHAnsi" w:hAnsiTheme="minorHAnsi"/>
          <w:sz w:val="22"/>
          <w:szCs w:val="22"/>
          <w:lang w:val="en-US"/>
        </w:rPr>
        <w:t>mm</w:t>
      </w:r>
      <w:r>
        <w:rPr>
          <w:rFonts w:asciiTheme="minorHAnsi" w:hAnsiTheme="minorHAnsi"/>
          <w:sz w:val="22"/>
          <w:szCs w:val="22"/>
        </w:rPr>
        <w:t xml:space="preserve"> μήκους 780</w:t>
      </w:r>
      <w:r>
        <w:rPr>
          <w:rFonts w:asciiTheme="minorHAnsi" w:hAnsiTheme="minorHAnsi"/>
          <w:sz w:val="22"/>
          <w:szCs w:val="22"/>
          <w:lang w:val="en-US"/>
        </w:rPr>
        <w:t>mm</w:t>
      </w:r>
      <w:r>
        <w:rPr>
          <w:rFonts w:asciiTheme="minorHAnsi" w:hAnsiTheme="minorHAnsi"/>
          <w:sz w:val="22"/>
          <w:szCs w:val="22"/>
        </w:rPr>
        <w:t xml:space="preserve"> και χαλυβδοσωλήνα </w:t>
      </w:r>
      <w:r>
        <w:rPr>
          <w:rFonts w:asciiTheme="minorHAnsi" w:hAnsiTheme="minorHAnsi"/>
          <w:sz w:val="22"/>
          <w:szCs w:val="22"/>
          <w:lang w:val="en-US"/>
        </w:rPr>
        <w:t>St</w:t>
      </w:r>
      <w:r>
        <w:rPr>
          <w:rFonts w:asciiTheme="minorHAnsi" w:hAnsiTheme="minorHAnsi"/>
          <w:sz w:val="22"/>
          <w:szCs w:val="22"/>
        </w:rPr>
        <w:t xml:space="preserve">-37 διατομής Φ60. </w:t>
      </w:r>
    </w:p>
    <w:p w:rsidR="00492833" w:rsidRDefault="00492833" w:rsidP="00492833">
      <w:pPr>
        <w:spacing w:line="276" w:lineRule="auto"/>
        <w:ind w:firstLine="540"/>
        <w:jc w:val="both"/>
        <w:rPr>
          <w:rFonts w:asciiTheme="minorHAnsi" w:hAnsiTheme="minorHAnsi"/>
          <w:sz w:val="22"/>
          <w:szCs w:val="22"/>
        </w:rPr>
      </w:pPr>
      <w:r>
        <w:rPr>
          <w:rFonts w:asciiTheme="minorHAnsi" w:hAnsiTheme="minorHAnsi"/>
          <w:sz w:val="22"/>
          <w:szCs w:val="22"/>
        </w:rPr>
        <w:t>Οι μεταλλικές βάσεις πακτώνονται στο έδαφος ή μπορούν να αγκυρωθούν σε δάπεδο, ανάλογα με την απαίτηση του κάθε πελάτη.</w:t>
      </w:r>
    </w:p>
    <w:p w:rsidR="00492833" w:rsidRDefault="00492833" w:rsidP="00492833">
      <w:pPr>
        <w:spacing w:line="276" w:lineRule="auto"/>
        <w:jc w:val="both"/>
        <w:rPr>
          <w:rFonts w:asciiTheme="minorHAnsi" w:hAnsiTheme="minorHAnsi"/>
          <w:sz w:val="22"/>
          <w:szCs w:val="22"/>
        </w:rPr>
      </w:pPr>
      <w:r>
        <w:rPr>
          <w:rFonts w:asciiTheme="minorHAnsi" w:hAnsiTheme="minorHAnsi"/>
          <w:sz w:val="22"/>
          <w:szCs w:val="22"/>
        </w:rPr>
        <w:lastRenderedPageBreak/>
        <w:t xml:space="preserve"> </w:t>
      </w:r>
    </w:p>
    <w:p w:rsidR="00492833" w:rsidRDefault="00492833" w:rsidP="00492833">
      <w:pPr>
        <w:spacing w:line="276" w:lineRule="auto"/>
        <w:ind w:left="-180"/>
        <w:rPr>
          <w:rFonts w:asciiTheme="minorHAnsi" w:hAnsiTheme="minorHAnsi"/>
          <w:b/>
          <w:caps/>
          <w:sz w:val="22"/>
          <w:szCs w:val="22"/>
          <w:u w:val="single"/>
        </w:rPr>
      </w:pPr>
      <w:r>
        <w:rPr>
          <w:rFonts w:asciiTheme="minorHAnsi" w:hAnsiTheme="minorHAnsi"/>
          <w:b/>
          <w:caps/>
          <w:sz w:val="22"/>
          <w:szCs w:val="22"/>
          <w:u w:val="single"/>
        </w:rPr>
        <w:t>ύΛΙΚΑ ΚΑΤΑΣΚΕΥΗΣ</w:t>
      </w:r>
    </w:p>
    <w:p w:rsidR="00492833" w:rsidRDefault="00492833" w:rsidP="00492833">
      <w:pPr>
        <w:spacing w:line="276" w:lineRule="auto"/>
        <w:rPr>
          <w:rFonts w:asciiTheme="minorHAnsi" w:hAnsiTheme="minorHAnsi"/>
          <w:b/>
          <w:caps/>
          <w:sz w:val="22"/>
          <w:szCs w:val="22"/>
          <w:u w:val="single"/>
        </w:rPr>
      </w:pPr>
      <w:r>
        <w:rPr>
          <w:rFonts w:asciiTheme="minorHAnsi" w:hAnsiTheme="minorHAnsi"/>
          <w:b/>
          <w:caps/>
          <w:sz w:val="22"/>
          <w:szCs w:val="22"/>
          <w:u w:val="single"/>
        </w:rPr>
        <w:t>ξυλεια</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Χρησιμοποιείται ξυλεία πεύκη Αρκτικού κύκλου σύμφωνα με τα </w:t>
      </w:r>
      <w:r>
        <w:rPr>
          <w:rFonts w:asciiTheme="minorHAnsi" w:hAnsiTheme="minorHAnsi"/>
          <w:sz w:val="22"/>
          <w:szCs w:val="22"/>
          <w:u w:val="single"/>
        </w:rPr>
        <w:t>ΕΝ 351</w:t>
      </w:r>
      <w:r>
        <w:rPr>
          <w:rFonts w:asciiTheme="minorHAnsi" w:hAnsiTheme="minorHAnsi"/>
          <w:sz w:val="22"/>
          <w:szCs w:val="22"/>
        </w:rPr>
        <w:t xml:space="preserve">.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Η ξυλεία είναι υλοτομημένη σύμφωνα με το </w:t>
      </w:r>
      <w:r>
        <w:rPr>
          <w:rFonts w:asciiTheme="minorHAnsi" w:hAnsiTheme="minorHAnsi"/>
          <w:sz w:val="22"/>
          <w:szCs w:val="22"/>
          <w:lang w:val="en-US"/>
        </w:rPr>
        <w:t>DIN</w:t>
      </w:r>
      <w:r>
        <w:rPr>
          <w:rFonts w:asciiTheme="minorHAnsi" w:hAnsiTheme="minorHAnsi"/>
          <w:sz w:val="22"/>
          <w:szCs w:val="22"/>
        </w:rPr>
        <w:t xml:space="preserve"> 1052 που ικανοποιεί τις συνθήκες καταλληλότητας του </w:t>
      </w:r>
      <w:r>
        <w:rPr>
          <w:rFonts w:asciiTheme="minorHAnsi" w:hAnsiTheme="minorHAnsi"/>
          <w:sz w:val="22"/>
          <w:szCs w:val="22"/>
          <w:lang w:val="en-US"/>
        </w:rPr>
        <w:t>DIN</w:t>
      </w:r>
      <w:r>
        <w:rPr>
          <w:rFonts w:asciiTheme="minorHAnsi" w:hAnsiTheme="minorHAnsi"/>
          <w:sz w:val="22"/>
          <w:szCs w:val="22"/>
        </w:rPr>
        <w:t xml:space="preserve"> 4074  ( Ξυλεία με μεγάλη αντοχή σε φορτίσεις ) .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Στάδιο ξήρανσης ( τελική υγρασία του ξύλου κατά  </w:t>
      </w:r>
      <w:r>
        <w:rPr>
          <w:rFonts w:asciiTheme="minorHAnsi" w:hAnsiTheme="minorHAnsi"/>
          <w:sz w:val="22"/>
          <w:szCs w:val="22"/>
          <w:lang w:val="en-US"/>
        </w:rPr>
        <w:t>DIN</w:t>
      </w:r>
      <w:r>
        <w:rPr>
          <w:rFonts w:asciiTheme="minorHAnsi" w:hAnsiTheme="minorHAnsi"/>
          <w:sz w:val="22"/>
          <w:szCs w:val="22"/>
        </w:rPr>
        <w:t xml:space="preserve"> 52 183 : 8 – 12 % )    </w:t>
      </w:r>
    </w:p>
    <w:p w:rsidR="00492833" w:rsidRDefault="00492833" w:rsidP="00492833">
      <w:pPr>
        <w:spacing w:line="276" w:lineRule="auto"/>
        <w:jc w:val="both"/>
        <w:rPr>
          <w:rFonts w:asciiTheme="minorHAnsi" w:hAnsiTheme="minorHAnsi"/>
          <w:b/>
          <w:sz w:val="22"/>
          <w:szCs w:val="22"/>
          <w:u w:val="single"/>
        </w:rPr>
      </w:pPr>
    </w:p>
    <w:p w:rsidR="00492833" w:rsidRDefault="00492833" w:rsidP="00492833">
      <w:pPr>
        <w:spacing w:line="276" w:lineRule="auto"/>
        <w:jc w:val="both"/>
        <w:rPr>
          <w:rFonts w:asciiTheme="minorHAnsi" w:hAnsiTheme="minorHAnsi"/>
          <w:b/>
          <w:sz w:val="22"/>
          <w:szCs w:val="22"/>
          <w:u w:val="single"/>
        </w:rPr>
      </w:pPr>
      <w:r>
        <w:rPr>
          <w:rFonts w:asciiTheme="minorHAnsi" w:hAnsiTheme="minorHAnsi"/>
          <w:b/>
          <w:sz w:val="22"/>
          <w:szCs w:val="22"/>
          <w:u w:val="single"/>
        </w:rPr>
        <w:t>ΜΕΤΑΛΛΙΚΑ ΣΤΟΙΧΕΙΑ</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492833" w:rsidRDefault="00492833" w:rsidP="00492833">
      <w:pPr>
        <w:spacing w:line="276" w:lineRule="auto"/>
        <w:ind w:firstLine="720"/>
        <w:rPr>
          <w:rFonts w:asciiTheme="minorHAnsi" w:hAnsiTheme="minorHAnsi"/>
          <w:sz w:val="22"/>
          <w:szCs w:val="22"/>
        </w:rPr>
      </w:pPr>
    </w:p>
    <w:p w:rsidR="00492833" w:rsidRDefault="00492833" w:rsidP="00492833">
      <w:pPr>
        <w:spacing w:line="276" w:lineRule="auto"/>
        <w:rPr>
          <w:rFonts w:asciiTheme="minorHAnsi" w:hAnsiTheme="minorHAnsi"/>
          <w:sz w:val="22"/>
          <w:szCs w:val="22"/>
        </w:rPr>
      </w:pPr>
      <w:r>
        <w:rPr>
          <w:rFonts w:asciiTheme="minorHAnsi" w:hAnsiTheme="minorHAnsi"/>
          <w:b/>
          <w:sz w:val="22"/>
          <w:szCs w:val="22"/>
          <w:u w:val="single"/>
        </w:rPr>
        <w:t xml:space="preserve">ΒΑΦΗ </w:t>
      </w:r>
    </w:p>
    <w:p w:rsidR="00492833" w:rsidRDefault="00492833" w:rsidP="00492833">
      <w:pPr>
        <w:spacing w:line="276" w:lineRule="auto"/>
        <w:jc w:val="both"/>
        <w:rPr>
          <w:rFonts w:asciiTheme="minorHAnsi" w:hAnsiTheme="minorHAnsi"/>
          <w:sz w:val="22"/>
          <w:szCs w:val="22"/>
          <w:u w:val="single"/>
        </w:rPr>
      </w:pPr>
      <w:r>
        <w:rPr>
          <w:rFonts w:asciiTheme="minorHAnsi" w:hAnsiTheme="minorHAnsi"/>
          <w:sz w:val="22"/>
          <w:szCs w:val="22"/>
          <w:u w:val="single"/>
        </w:rPr>
        <w:t xml:space="preserve">ΕΛΑΣΤΙΚΗ ΛΑΚΑ ΕΞΩΤΕΡΙΚΗΣ ΧΡΗΣΗΣ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Παράγεται με βάση ειδική ακρυλική διασπορά. </w:t>
      </w:r>
    </w:p>
    <w:p w:rsidR="00492833" w:rsidRDefault="00492833" w:rsidP="00492833">
      <w:pPr>
        <w:spacing w:line="276" w:lineRule="auto"/>
        <w:ind w:firstLine="360"/>
        <w:jc w:val="both"/>
        <w:rPr>
          <w:rFonts w:asciiTheme="minorHAnsi" w:hAnsiTheme="minorHAnsi"/>
          <w:sz w:val="22"/>
          <w:szCs w:val="22"/>
          <w:u w:val="single"/>
        </w:rPr>
      </w:pPr>
      <w:r>
        <w:rPr>
          <w:rFonts w:asciiTheme="minorHAnsi" w:hAnsiTheme="minorHAnsi"/>
          <w:sz w:val="22"/>
          <w:szCs w:val="22"/>
        </w:rPr>
        <w:t xml:space="preserve">Ασφαλές υλικό κατά </w:t>
      </w:r>
      <w:r>
        <w:rPr>
          <w:rFonts w:asciiTheme="minorHAnsi" w:hAnsiTheme="minorHAnsi"/>
          <w:sz w:val="22"/>
          <w:szCs w:val="22"/>
          <w:u w:val="single"/>
        </w:rPr>
        <w:t>ONORM S 2101/TA-ABFALL / BRD – 55503</w:t>
      </w:r>
    </w:p>
    <w:p w:rsidR="00492833" w:rsidRDefault="00492833" w:rsidP="00492833">
      <w:pPr>
        <w:spacing w:line="276" w:lineRule="auto"/>
        <w:jc w:val="both"/>
        <w:rPr>
          <w:rFonts w:asciiTheme="minorHAnsi" w:hAnsiTheme="minorHAnsi"/>
          <w:sz w:val="22"/>
          <w:szCs w:val="22"/>
          <w:u w:val="single"/>
        </w:rPr>
      </w:pPr>
    </w:p>
    <w:p w:rsidR="00492833" w:rsidRDefault="00492833" w:rsidP="00492833">
      <w:pPr>
        <w:spacing w:line="276" w:lineRule="auto"/>
        <w:jc w:val="both"/>
        <w:rPr>
          <w:rFonts w:asciiTheme="minorHAnsi" w:hAnsiTheme="minorHAnsi"/>
          <w:sz w:val="22"/>
          <w:szCs w:val="22"/>
          <w:u w:val="single"/>
        </w:rPr>
      </w:pPr>
      <w:r>
        <w:rPr>
          <w:rFonts w:asciiTheme="minorHAnsi" w:hAnsiTheme="minorHAnsi"/>
          <w:sz w:val="22"/>
          <w:szCs w:val="22"/>
          <w:u w:val="single"/>
        </w:rPr>
        <w:t xml:space="preserve">ΣΥΝΤΗΡΗΤΙΚΟ ΜΥΚΗΤΟΚΤΟΝΟ ΕΜΒΑΠΤΙΣΜΟΥ ΞΥΛΩΝ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Παράγεται από βιοκτόνο με χαμηλό ιξώδες σε αλκυδο / ακρυλική βάση .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Άοσμο ασφαλές υλικό κατά ONORM B 3803/ DIN 68805.</w:t>
      </w:r>
    </w:p>
    <w:p w:rsidR="00492833" w:rsidRDefault="00492833" w:rsidP="00492833">
      <w:pPr>
        <w:spacing w:line="276" w:lineRule="auto"/>
        <w:ind w:firstLine="720"/>
        <w:jc w:val="both"/>
        <w:rPr>
          <w:rFonts w:asciiTheme="minorHAnsi" w:hAnsiTheme="minorHAnsi"/>
          <w:b/>
          <w:sz w:val="22"/>
          <w:szCs w:val="22"/>
        </w:rPr>
      </w:pPr>
    </w:p>
    <w:p w:rsidR="00492833" w:rsidRDefault="00492833" w:rsidP="00492833">
      <w:pPr>
        <w:spacing w:line="276" w:lineRule="auto"/>
        <w:jc w:val="both"/>
        <w:rPr>
          <w:rFonts w:asciiTheme="minorHAnsi" w:hAnsiTheme="minorHAnsi"/>
          <w:sz w:val="22"/>
          <w:szCs w:val="22"/>
          <w:u w:val="single"/>
        </w:rPr>
      </w:pPr>
      <w:r>
        <w:rPr>
          <w:rFonts w:asciiTheme="minorHAnsi" w:hAnsiTheme="minorHAnsi"/>
          <w:sz w:val="22"/>
          <w:szCs w:val="22"/>
          <w:u w:val="single"/>
        </w:rPr>
        <w:t xml:space="preserve">ΑΔΙΑΒΡΟΧΟ ΒΕΡΝΙΚΙ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Ελαστικό βερνίκι με εξαιρετικά υψηλό ιξώδες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Προσφέρει αδιάβροχη προστασία από την ηλιακή ακτινοβολία .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Παράγεται από ενισχυμένη μορφή ακρυλικής διασποράς και ELEN-CAL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Αβλαβές υλικό κατά </w:t>
      </w:r>
      <w:r>
        <w:rPr>
          <w:rFonts w:asciiTheme="minorHAnsi" w:hAnsiTheme="minorHAnsi"/>
          <w:sz w:val="22"/>
          <w:szCs w:val="22"/>
          <w:u w:val="single"/>
        </w:rPr>
        <w:t>ONORM S 155-DIN 53160 EN 71/3</w:t>
      </w:r>
    </w:p>
    <w:p w:rsidR="00492833" w:rsidRDefault="00492833" w:rsidP="00492833">
      <w:pPr>
        <w:tabs>
          <w:tab w:val="left" w:pos="6660"/>
        </w:tabs>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 </w:t>
      </w:r>
    </w:p>
    <w:p w:rsidR="00492833" w:rsidRDefault="00492833" w:rsidP="00492833">
      <w:pPr>
        <w:tabs>
          <w:tab w:val="left" w:pos="6660"/>
        </w:tabs>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Στην προσφορά θα περιλαμβάνεται η προμήθεια, μεταφορά και </w:t>
      </w:r>
      <w:r w:rsidR="00E95BF9">
        <w:rPr>
          <w:rFonts w:asciiTheme="minorHAnsi" w:hAnsiTheme="minorHAnsi"/>
          <w:bCs/>
          <w:color w:val="000000"/>
          <w:sz w:val="22"/>
          <w:szCs w:val="22"/>
        </w:rPr>
        <w:t>τοποθέτηση</w:t>
      </w:r>
      <w:r>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p w:rsidR="00492833" w:rsidRDefault="00492833" w:rsidP="00492833">
      <w:pPr>
        <w:pStyle w:val="lettered1"/>
        <w:tabs>
          <w:tab w:val="left" w:pos="0"/>
        </w:tabs>
        <w:spacing w:before="0" w:line="276" w:lineRule="auto"/>
        <w:ind w:left="0" w:firstLine="0"/>
        <w:rPr>
          <w:rFonts w:asciiTheme="minorHAnsi" w:hAnsiTheme="minorHAnsi" w:cs="Arial"/>
          <w:b/>
          <w:w w:val="150"/>
          <w:sz w:val="22"/>
          <w:szCs w:val="22"/>
        </w:rPr>
      </w:pPr>
      <w:r>
        <w:rPr>
          <w:rFonts w:asciiTheme="minorHAnsi" w:hAnsiTheme="minorHAnsi" w:cs="Arial"/>
          <w:b/>
          <w:w w:val="150"/>
          <w:sz w:val="22"/>
          <w:szCs w:val="22"/>
        </w:rPr>
        <w:t>Δ4. Σύνθετο Όργανο (ξύλινη Βάρκα)</w:t>
      </w:r>
    </w:p>
    <w:p w:rsidR="00492833" w:rsidRDefault="00492833" w:rsidP="00492833">
      <w:pPr>
        <w:tabs>
          <w:tab w:val="left" w:pos="6660"/>
        </w:tabs>
        <w:spacing w:line="276" w:lineRule="auto"/>
        <w:jc w:val="both"/>
        <w:rPr>
          <w:rFonts w:asciiTheme="minorHAnsi" w:hAnsiTheme="minorHAnsi"/>
          <w:bCs/>
          <w:color w:val="000000"/>
          <w:sz w:val="22"/>
          <w:szCs w:val="22"/>
        </w:rPr>
      </w:pPr>
      <w:r>
        <w:rPr>
          <w:rFonts w:asciiTheme="minorHAnsi" w:hAnsiTheme="minorHAnsi"/>
          <w:sz w:val="22"/>
          <w:szCs w:val="22"/>
        </w:rPr>
        <w:t xml:space="preserve">Ξύλινο όργανο από εμποτισμένη ξυλεία πεύκης. Περιλαμβάνει σχεδιασμό και κατασκευή σε σχήμα βάρκας και διαθέτει ένα τιμόνι, ένα κατάρτι , ένα παγκάκι. Οι διαστάσεις του οργάνου είναι 284*98*200 εκ. Το μέγιστο ύψος πτώσης είναι 35 εκ. Όλα τα υλικά κατασκευής θα είναι σύμφωνα με την ισχύουσα νομοθεσία. Το όργανο θα πρέπει να είναι πιστοποιημένο και να </w:t>
      </w:r>
      <w:r>
        <w:rPr>
          <w:rFonts w:asciiTheme="minorHAnsi" w:hAnsiTheme="minorHAnsi"/>
          <w:sz w:val="22"/>
          <w:szCs w:val="22"/>
        </w:rPr>
        <w:lastRenderedPageBreak/>
        <w:t xml:space="preserve">φέρει πιστοποιητικό </w:t>
      </w:r>
      <w:r>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492833" w:rsidRDefault="00492833" w:rsidP="00492833">
      <w:pPr>
        <w:tabs>
          <w:tab w:val="left" w:pos="6660"/>
        </w:tabs>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Στην προσφορά θα περιλαμβάνεται η προμήθεια, μεταφορά και τοποθέτηση με όλα τα υλικά και μικροϋλικά που απαιτούνται προκειμένου να είναι ασφαλής η χρήση σύμφωνα με τις οδηγίες του κατασκευαστή.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p w:rsidR="00492833" w:rsidRDefault="00492833" w:rsidP="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Δ5. Καθίσματα Κούνιας Νηπίων</w:t>
      </w:r>
    </w:p>
    <w:p w:rsidR="00492833" w:rsidRDefault="00492833" w:rsidP="00492833">
      <w:pPr>
        <w:spacing w:line="276" w:lineRule="auto"/>
        <w:jc w:val="both"/>
        <w:rPr>
          <w:rFonts w:asciiTheme="minorHAnsi" w:hAnsiTheme="minorHAnsi"/>
          <w:sz w:val="22"/>
          <w:szCs w:val="22"/>
        </w:rPr>
      </w:pPr>
      <w:r>
        <w:rPr>
          <w:rFonts w:asciiTheme="minorHAnsi" w:hAnsiTheme="minorHAnsi"/>
          <w:sz w:val="22"/>
          <w:szCs w:val="22"/>
        </w:rPr>
        <w:t>Ειδικό κάθισμα τύπου ‘’ κλωβού ‘’’ για την αποφυγή πτώσεων, από ασφαλές καουτσούκ, σύμφωνα με το πρότυπο ΕΝ 1176-2:2008. Το κάθισμα θα είναι ενισχυμένο στο εσωτερικό του με αλουμίνιο επικαλυμμένο με καουτσούκ. Θα φέρει 2 χωριστές αντιβανδαλικές  αλυσίδες, φτιαγμένες από χάλυβα πάχους 6</w:t>
      </w:r>
      <w:r>
        <w:rPr>
          <w:rFonts w:asciiTheme="minorHAnsi" w:hAnsiTheme="minorHAnsi"/>
          <w:sz w:val="22"/>
          <w:szCs w:val="22"/>
          <w:lang w:val="en-US"/>
        </w:rPr>
        <w:t>mm</w:t>
      </w:r>
      <w:r>
        <w:rPr>
          <w:rFonts w:asciiTheme="minorHAnsi" w:hAnsiTheme="minorHAnsi"/>
          <w:sz w:val="22"/>
          <w:szCs w:val="22"/>
        </w:rPr>
        <w:t xml:space="preserve"> και κατάλληλου μήκους ώστε να τηρούνται οι αποστάσεις και τα ύψη του πρότυπου ΕΝ 1176-2:2008. Θα φέρει μικρή πινακίδα με τις απαιτούμενες πληροφορίες βάση του άρθρου 5 παρ. 3 της με αρ. 28492/2009 Υπ. Απόφασης (ΦΕΚ 931/Β/2009) Τα βερνίκια και τα χρώματα όλων των μερών θα είναι κατάλληλα για εξωτερική χρήση και δεν  θα περιέχουν απαγορευμένα υλικά σύμφωνα με τις διατάξεις της Οδηγίας 76/769/ΕΕ και των διαδοχικών τροποποιήσεων της. Τα βερνίκια και τα χρώματα όλων των μεταλλικών μερών θα φέρουν αντισκωριακή ηλεκτροστατική προστασία. Τα πλαστικά στοιχεία θα έχουν αντοχή στην υπεριώδη ακτινοβολία και σε αντίξοες καιρικές συνθήκες.</w:t>
      </w:r>
    </w:p>
    <w:p w:rsidR="00492833" w:rsidRDefault="00492833" w:rsidP="00492833">
      <w:pPr>
        <w:tabs>
          <w:tab w:val="left" w:pos="6660"/>
        </w:tabs>
        <w:spacing w:line="276" w:lineRule="auto"/>
        <w:jc w:val="both"/>
        <w:rPr>
          <w:rFonts w:asciiTheme="minorHAnsi" w:hAnsiTheme="minorHAnsi"/>
          <w:bCs/>
          <w:color w:val="000000"/>
          <w:sz w:val="22"/>
          <w:szCs w:val="22"/>
        </w:rPr>
      </w:pPr>
      <w:r>
        <w:rPr>
          <w:rFonts w:asciiTheme="minorHAnsi" w:hAnsiTheme="minorHAnsi"/>
          <w:sz w:val="22"/>
          <w:szCs w:val="22"/>
        </w:rPr>
        <w:t xml:space="preserve">Το όργανο θα πρέπει να είναι πιστοποιημένο και να φέρει πιστοποιητικό </w:t>
      </w:r>
      <w:r>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492833" w:rsidRDefault="00492833" w:rsidP="00492833">
      <w:pPr>
        <w:tabs>
          <w:tab w:val="left" w:pos="6660"/>
        </w:tabs>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Στην προσφορά θα περιλαμβάνεται η προμήθεια, μεταφορά και τοποθέτηση με όλα τα υλικά και μικροϋλικά που απαιτούνται προκειμένου να είναι ασφαλής η χρήση σύμφωνα με τις οδηγίες του κατασκευαστή. </w:t>
      </w:r>
    </w:p>
    <w:p w:rsidR="00492833" w:rsidRDefault="00492833" w:rsidP="00492833">
      <w:pPr>
        <w:spacing w:line="276" w:lineRule="auto"/>
        <w:jc w:val="both"/>
        <w:rPr>
          <w:rFonts w:asciiTheme="minorHAnsi" w:hAnsiTheme="minorHAnsi"/>
          <w:sz w:val="22"/>
          <w:szCs w:val="22"/>
        </w:rPr>
      </w:pPr>
      <w:r>
        <w:rPr>
          <w:rFonts w:asciiTheme="minorHAnsi" w:hAnsiTheme="minorHAnsi"/>
          <w:sz w:val="22"/>
          <w:szCs w:val="22"/>
        </w:rPr>
        <w:t>Στην προσφορά θα περιλαμβάνεται και η δαπάνη της εργασίας καθαίρεσης του κατεστραμμένου.</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p w:rsidR="00492833" w:rsidRDefault="00492833" w:rsidP="00492833">
      <w:pPr>
        <w:spacing w:line="276"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cs="Arial"/>
          <w:b/>
          <w:w w:val="150"/>
          <w:sz w:val="22"/>
          <w:szCs w:val="22"/>
        </w:rPr>
        <w:t>Δ6. Βάσεις Οργάνου</w:t>
      </w:r>
    </w:p>
    <w:p w:rsidR="00492833" w:rsidRDefault="00492833" w:rsidP="00492833">
      <w:pPr>
        <w:spacing w:line="276" w:lineRule="auto"/>
        <w:jc w:val="both"/>
        <w:rPr>
          <w:rFonts w:asciiTheme="minorHAnsi" w:eastAsia="Arial Unicode MS" w:hAnsiTheme="minorHAnsi" w:cs="Calibri"/>
          <w:sz w:val="22"/>
          <w:szCs w:val="22"/>
        </w:rPr>
      </w:pPr>
      <w:r>
        <w:rPr>
          <w:rFonts w:asciiTheme="minorHAnsi" w:hAnsiTheme="minorHAnsi"/>
          <w:sz w:val="22"/>
          <w:szCs w:val="22"/>
        </w:rPr>
        <w:t xml:space="preserve">Προμήθεια και τοποθέτηση μεταλλικών βάσεων για την επανατοποθέτηση οργάνου κούνιας νηπίων. </w:t>
      </w:r>
      <w:r>
        <w:rPr>
          <w:rFonts w:asciiTheme="minorHAnsi" w:eastAsia="Arial Unicode MS" w:hAnsiTheme="minorHAnsi" w:cs="Calibri"/>
          <w:sz w:val="22"/>
          <w:szCs w:val="22"/>
        </w:rPr>
        <w:t xml:space="preserve">Αντικατάσταση μικρούλικών και ανταλλακτικών που κρίνονται απαραίτητα για την ολοκλήρωση της αποκατάστασης και καλής λειτουργίας του οργάνου σύμφωνα με σύμφωνα  με τις οδηγίες του κατασκευαστή που αφορούν τόσο τον τρόπο στήριξης του οργάνου όσο και στις απαιτούμενες διαστάσεις για την ασφαλή λειτουργία του οργάνου.  </w:t>
      </w:r>
      <w:r>
        <w:rPr>
          <w:rFonts w:asciiTheme="minorHAnsi" w:hAnsiTheme="minorHAnsi"/>
          <w:sz w:val="22"/>
          <w:szCs w:val="22"/>
        </w:rPr>
        <w:t>Στην προσφορά θα περιλαμβάνεται και η δαπάνη της εργασίας καθαίρεσης του κατεστραμμένου</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p w:rsidR="00492833" w:rsidRDefault="00492833" w:rsidP="00492833">
      <w:pPr>
        <w:pStyle w:val="lettered1"/>
        <w:tabs>
          <w:tab w:val="left" w:pos="0"/>
        </w:tabs>
        <w:spacing w:before="0" w:line="276" w:lineRule="auto"/>
        <w:ind w:left="0" w:firstLine="0"/>
        <w:rPr>
          <w:rFonts w:asciiTheme="minorHAnsi" w:hAnsiTheme="minorHAnsi" w:cs="Arial"/>
          <w:b/>
          <w:w w:val="150"/>
          <w:sz w:val="22"/>
          <w:szCs w:val="22"/>
        </w:rPr>
      </w:pPr>
      <w:r>
        <w:rPr>
          <w:rFonts w:asciiTheme="minorHAnsi" w:hAnsiTheme="minorHAnsi" w:cs="Arial"/>
          <w:b/>
          <w:w w:val="150"/>
          <w:sz w:val="22"/>
          <w:szCs w:val="22"/>
        </w:rPr>
        <w:t>Δ7.  Προστατευτικά Στρώματα</w:t>
      </w:r>
    </w:p>
    <w:p w:rsidR="00492833" w:rsidRDefault="00492833" w:rsidP="00492833">
      <w:pPr>
        <w:spacing w:line="276" w:lineRule="auto"/>
        <w:jc w:val="both"/>
        <w:rPr>
          <w:rFonts w:asciiTheme="minorHAnsi" w:hAnsiTheme="minorHAnsi"/>
          <w:sz w:val="22"/>
          <w:szCs w:val="22"/>
        </w:rPr>
      </w:pPr>
      <w:r>
        <w:rPr>
          <w:rFonts w:asciiTheme="minorHAnsi" w:hAnsiTheme="minorHAnsi"/>
          <w:sz w:val="22"/>
          <w:szCs w:val="22"/>
        </w:rPr>
        <w:t xml:space="preserve">Υπενδεδυμένα εξωτερικά µε συνθετική δερματίνη αδιάβροχη, υψηλής αντοχής </w:t>
      </w:r>
    </w:p>
    <w:p w:rsidR="00492833" w:rsidRDefault="00492833" w:rsidP="00492833">
      <w:pPr>
        <w:spacing w:line="276" w:lineRule="auto"/>
        <w:jc w:val="both"/>
        <w:rPr>
          <w:rFonts w:asciiTheme="minorHAnsi" w:hAnsiTheme="minorHAnsi"/>
          <w:sz w:val="22"/>
          <w:szCs w:val="22"/>
        </w:rPr>
      </w:pPr>
      <w:r>
        <w:rPr>
          <w:rFonts w:asciiTheme="minorHAnsi" w:hAnsiTheme="minorHAnsi"/>
          <w:sz w:val="22"/>
          <w:szCs w:val="22"/>
        </w:rPr>
        <w:t xml:space="preserve">Εσωτερική επένδυση από ενισχυμένο αφρολέξ πάχους τουλάχιστον 5cm </w:t>
      </w:r>
    </w:p>
    <w:p w:rsidR="00492833" w:rsidRDefault="00492833" w:rsidP="00492833">
      <w:pPr>
        <w:spacing w:line="276" w:lineRule="auto"/>
        <w:jc w:val="both"/>
        <w:rPr>
          <w:rFonts w:asciiTheme="minorHAnsi" w:hAnsiTheme="minorHAnsi"/>
          <w:sz w:val="22"/>
          <w:szCs w:val="22"/>
        </w:rPr>
      </w:pPr>
      <w:r>
        <w:rPr>
          <w:rFonts w:asciiTheme="minorHAnsi" w:hAnsiTheme="minorHAnsi"/>
          <w:sz w:val="22"/>
          <w:szCs w:val="22"/>
        </w:rPr>
        <w:t xml:space="preserve">Η προσφορά θα περιλαμβάνει την μεταφορά και τοποθέτηση.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p w:rsidR="00492833" w:rsidRDefault="00492833" w:rsidP="00492833">
      <w:pPr>
        <w:ind w:right="-664"/>
        <w:rPr>
          <w:rFonts w:ascii="Verdana" w:hAnsi="Verdana"/>
        </w:rPr>
      </w:pPr>
    </w:p>
    <w:p w:rsidR="00B13DD7" w:rsidRPr="00357E67" w:rsidRDefault="00B13DD7" w:rsidP="00B13DD7">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w:t>
      </w:r>
    </w:p>
    <w:p w:rsidR="00492833" w:rsidRDefault="00B13DD7" w:rsidP="00B13DD7">
      <w:pPr>
        <w:autoSpaceDE w:val="0"/>
        <w:autoSpaceDN w:val="0"/>
        <w:adjustRightInd w:val="0"/>
        <w:spacing w:before="120" w:after="120"/>
        <w:jc w:val="center"/>
        <w:rPr>
          <w:rFonts w:ascii="Calibri" w:hAnsi="Calibri" w:cs="Arial"/>
          <w:b/>
          <w:color w:val="000000"/>
          <w:sz w:val="22"/>
          <w:szCs w:val="22"/>
          <w:u w:val="single"/>
        </w:rPr>
      </w:pPr>
      <w:r>
        <w:rPr>
          <w:rFonts w:asciiTheme="minorHAnsi" w:hAnsiTheme="minorHAnsi" w:cstheme="majorHAnsi"/>
          <w:b/>
          <w:sz w:val="22"/>
          <w:szCs w:val="22"/>
        </w:rPr>
        <w:t>Ο Προσφέρων</w:t>
      </w:r>
    </w:p>
    <w:p w:rsidR="001C4112" w:rsidRDefault="001C4112" w:rsidP="00492833"/>
    <w:sectPr w:rsidR="001C41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DD7" w:rsidRDefault="00B13DD7" w:rsidP="00B13DD7">
      <w:r>
        <w:separator/>
      </w:r>
    </w:p>
  </w:endnote>
  <w:endnote w:type="continuationSeparator" w:id="0">
    <w:p w:rsidR="00B13DD7" w:rsidRDefault="00B13DD7" w:rsidP="00B1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altName w:val="Times New Roman"/>
    <w:charset w:val="A1"/>
    <w:family w:val="auto"/>
    <w:pitch w:val="variable"/>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DD7" w:rsidRDefault="00B13DD7" w:rsidP="00B13DD7">
      <w:r>
        <w:separator/>
      </w:r>
    </w:p>
  </w:footnote>
  <w:footnote w:type="continuationSeparator" w:id="0">
    <w:p w:rsidR="00B13DD7" w:rsidRDefault="00B13DD7" w:rsidP="00B13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F94E90"/>
    <w:multiLevelType w:val="hybridMultilevel"/>
    <w:tmpl w:val="69E25B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52EE5"/>
    <w:multiLevelType w:val="hybridMultilevel"/>
    <w:tmpl w:val="61E85538"/>
    <w:lvl w:ilvl="0" w:tplc="0408000B">
      <w:start w:val="1"/>
      <w:numFmt w:val="bullet"/>
      <w:lvlText w:val=""/>
      <w:lvlJc w:val="left"/>
      <w:pPr>
        <w:tabs>
          <w:tab w:val="num" w:pos="900"/>
        </w:tabs>
        <w:ind w:left="90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34687"/>
    <w:multiLevelType w:val="hybridMultilevel"/>
    <w:tmpl w:val="D13C80AE"/>
    <w:lvl w:ilvl="0" w:tplc="0408000B">
      <w:start w:val="1"/>
      <w:numFmt w:val="bullet"/>
      <w:lvlText w:val=""/>
      <w:lvlJc w:val="left"/>
      <w:pPr>
        <w:tabs>
          <w:tab w:val="num" w:pos="900"/>
        </w:tabs>
        <w:ind w:left="900" w:hanging="360"/>
      </w:pPr>
      <w:rPr>
        <w:rFonts w:ascii="Wingdings" w:hAnsi="Wingdings" w:hint="default"/>
      </w:rPr>
    </w:lvl>
    <w:lvl w:ilvl="1" w:tplc="04080019">
      <w:start w:val="1"/>
      <w:numFmt w:val="lowerLetter"/>
      <w:lvlText w:val="%2."/>
      <w:lvlJc w:val="left"/>
      <w:pPr>
        <w:tabs>
          <w:tab w:val="num" w:pos="1620"/>
        </w:tabs>
        <w:ind w:left="1620" w:hanging="360"/>
      </w:pPr>
      <w:rPr>
        <w:rFonts w:cs="Times New Roman"/>
      </w:rPr>
    </w:lvl>
    <w:lvl w:ilvl="2" w:tplc="0408001B">
      <w:start w:val="1"/>
      <w:numFmt w:val="lowerRoman"/>
      <w:lvlText w:val="%3."/>
      <w:lvlJc w:val="right"/>
      <w:pPr>
        <w:tabs>
          <w:tab w:val="num" w:pos="2340"/>
        </w:tabs>
        <w:ind w:left="2340" w:hanging="180"/>
      </w:pPr>
      <w:rPr>
        <w:rFonts w:cs="Times New Roman"/>
      </w:rPr>
    </w:lvl>
    <w:lvl w:ilvl="3" w:tplc="0408000F">
      <w:start w:val="1"/>
      <w:numFmt w:val="decimal"/>
      <w:lvlText w:val="%4."/>
      <w:lvlJc w:val="left"/>
      <w:pPr>
        <w:tabs>
          <w:tab w:val="num" w:pos="3060"/>
        </w:tabs>
        <w:ind w:left="3060" w:hanging="360"/>
      </w:pPr>
      <w:rPr>
        <w:rFonts w:cs="Times New Roman"/>
      </w:rPr>
    </w:lvl>
    <w:lvl w:ilvl="4" w:tplc="04080019">
      <w:start w:val="1"/>
      <w:numFmt w:val="lowerLetter"/>
      <w:lvlText w:val="%5."/>
      <w:lvlJc w:val="left"/>
      <w:pPr>
        <w:tabs>
          <w:tab w:val="num" w:pos="3780"/>
        </w:tabs>
        <w:ind w:left="3780" w:hanging="360"/>
      </w:pPr>
      <w:rPr>
        <w:rFonts w:cs="Times New Roman"/>
      </w:rPr>
    </w:lvl>
    <w:lvl w:ilvl="5" w:tplc="0408001B">
      <w:start w:val="1"/>
      <w:numFmt w:val="lowerRoman"/>
      <w:lvlText w:val="%6."/>
      <w:lvlJc w:val="right"/>
      <w:pPr>
        <w:tabs>
          <w:tab w:val="num" w:pos="4500"/>
        </w:tabs>
        <w:ind w:left="4500" w:hanging="180"/>
      </w:pPr>
      <w:rPr>
        <w:rFonts w:cs="Times New Roman"/>
      </w:rPr>
    </w:lvl>
    <w:lvl w:ilvl="6" w:tplc="0408000F">
      <w:start w:val="1"/>
      <w:numFmt w:val="decimal"/>
      <w:lvlText w:val="%7."/>
      <w:lvlJc w:val="left"/>
      <w:pPr>
        <w:tabs>
          <w:tab w:val="num" w:pos="5220"/>
        </w:tabs>
        <w:ind w:left="5220" w:hanging="360"/>
      </w:pPr>
      <w:rPr>
        <w:rFonts w:cs="Times New Roman"/>
      </w:rPr>
    </w:lvl>
    <w:lvl w:ilvl="7" w:tplc="04080019">
      <w:start w:val="1"/>
      <w:numFmt w:val="lowerLetter"/>
      <w:lvlText w:val="%8."/>
      <w:lvlJc w:val="left"/>
      <w:pPr>
        <w:tabs>
          <w:tab w:val="num" w:pos="5940"/>
        </w:tabs>
        <w:ind w:left="5940" w:hanging="360"/>
      </w:pPr>
      <w:rPr>
        <w:rFonts w:cs="Times New Roman"/>
      </w:rPr>
    </w:lvl>
    <w:lvl w:ilvl="8" w:tplc="0408001B">
      <w:start w:val="1"/>
      <w:numFmt w:val="lowerRoman"/>
      <w:lvlText w:val="%9."/>
      <w:lvlJc w:val="right"/>
      <w:pPr>
        <w:tabs>
          <w:tab w:val="num" w:pos="6660"/>
        </w:tabs>
        <w:ind w:left="6660" w:hanging="180"/>
      </w:pPr>
      <w:rPr>
        <w:rFonts w:cs="Times New Roman"/>
      </w:rPr>
    </w:lvl>
  </w:abstractNum>
  <w:abstractNum w:abstractNumId="4" w15:restartNumberingAfterBreak="0">
    <w:nsid w:val="5C113205"/>
    <w:multiLevelType w:val="multilevel"/>
    <w:tmpl w:val="2858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F5"/>
    <w:rsid w:val="001C36D0"/>
    <w:rsid w:val="001C4112"/>
    <w:rsid w:val="00247D14"/>
    <w:rsid w:val="003C10F5"/>
    <w:rsid w:val="00492833"/>
    <w:rsid w:val="00574747"/>
    <w:rsid w:val="00911810"/>
    <w:rsid w:val="00B13DD7"/>
    <w:rsid w:val="00D22898"/>
    <w:rsid w:val="00E95BF9"/>
    <w:rsid w:val="00EA05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5A4D26"/>
  <w15:chartTrackingRefBased/>
  <w15:docId w15:val="{4F802BBF-AEF3-4FC0-A1BC-41D2B100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898"/>
    <w:pPr>
      <w:spacing w:after="0" w:line="240" w:lineRule="auto"/>
    </w:pPr>
    <w:rPr>
      <w:rFonts w:ascii="Times New Roman" w:eastAsia="Calibri" w:hAnsi="Times New Roman" w:cs="Times New Roman"/>
      <w:sz w:val="20"/>
      <w:szCs w:val="20"/>
      <w:lang w:eastAsia="el-GR"/>
    </w:rPr>
  </w:style>
  <w:style w:type="paragraph" w:styleId="1">
    <w:name w:val="heading 1"/>
    <w:basedOn w:val="a"/>
    <w:next w:val="a"/>
    <w:link w:val="1Char"/>
    <w:uiPriority w:val="9"/>
    <w:qFormat/>
    <w:rsid w:val="00492833"/>
    <w:pPr>
      <w:keepNext/>
      <w:widowControl w:val="0"/>
      <w:numPr>
        <w:numId w:val="1"/>
      </w:numPr>
      <w:suppressAutoHyphens/>
      <w:outlineLvl w:val="0"/>
    </w:pPr>
    <w:rPr>
      <w:rFonts w:ascii="Arial" w:eastAsia="Andale Sans UI" w:hAnsi="Arial" w:cs="Arial"/>
      <w:b/>
      <w:bCs/>
      <w:kern w:val="2"/>
      <w:sz w:val="24"/>
      <w:szCs w:val="24"/>
    </w:rPr>
  </w:style>
  <w:style w:type="paragraph" w:styleId="2">
    <w:name w:val="heading 2"/>
    <w:basedOn w:val="a"/>
    <w:next w:val="a"/>
    <w:link w:val="2Char"/>
    <w:semiHidden/>
    <w:unhideWhenUsed/>
    <w:qFormat/>
    <w:rsid w:val="00492833"/>
    <w:pPr>
      <w:keepNext/>
      <w:widowControl w:val="0"/>
      <w:numPr>
        <w:ilvl w:val="1"/>
        <w:numId w:val="1"/>
      </w:numPr>
      <w:suppressAutoHyphens/>
      <w:spacing w:before="240"/>
      <w:outlineLvl w:val="1"/>
    </w:pPr>
    <w:rPr>
      <w:rFonts w:eastAsia="Andale Sans UI"/>
      <w:b/>
      <w:kern w:val="2"/>
      <w:sz w:val="24"/>
      <w:szCs w:val="24"/>
      <w:u w:val="single"/>
    </w:rPr>
  </w:style>
  <w:style w:type="paragraph" w:styleId="3">
    <w:name w:val="heading 3"/>
    <w:basedOn w:val="a"/>
    <w:next w:val="a"/>
    <w:link w:val="3Char"/>
    <w:semiHidden/>
    <w:unhideWhenUsed/>
    <w:qFormat/>
    <w:rsid w:val="00492833"/>
    <w:pPr>
      <w:keepNext/>
      <w:widowControl w:val="0"/>
      <w:numPr>
        <w:ilvl w:val="2"/>
        <w:numId w:val="1"/>
      </w:numPr>
      <w:suppressAutoHyphens/>
      <w:jc w:val="center"/>
      <w:outlineLvl w:val="2"/>
    </w:pPr>
    <w:rPr>
      <w:rFonts w:ascii="Arial" w:eastAsia="Andale Sans UI" w:hAnsi="Arial" w:cs="Arial"/>
      <w:b/>
      <w:bCs/>
      <w:kern w:val="2"/>
      <w:sz w:val="24"/>
      <w:szCs w:val="24"/>
      <w:u w:val="single"/>
    </w:rPr>
  </w:style>
  <w:style w:type="paragraph" w:styleId="4">
    <w:name w:val="heading 4"/>
    <w:basedOn w:val="a"/>
    <w:next w:val="a"/>
    <w:link w:val="4Char"/>
    <w:semiHidden/>
    <w:unhideWhenUsed/>
    <w:qFormat/>
    <w:rsid w:val="0049283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D22898"/>
    <w:pPr>
      <w:widowControl w:val="0"/>
      <w:suppressLineNumbers/>
      <w:suppressAutoHyphens/>
    </w:pPr>
    <w:rPr>
      <w:rFonts w:eastAsia="Andale Sans UI"/>
      <w:kern w:val="1"/>
      <w:sz w:val="24"/>
      <w:szCs w:val="24"/>
    </w:rPr>
  </w:style>
  <w:style w:type="character" w:customStyle="1" w:styleId="1Char">
    <w:name w:val="Επικεφαλίδα 1 Char"/>
    <w:basedOn w:val="a0"/>
    <w:link w:val="1"/>
    <w:uiPriority w:val="9"/>
    <w:rsid w:val="00492833"/>
    <w:rPr>
      <w:rFonts w:ascii="Arial" w:eastAsia="Andale Sans UI" w:hAnsi="Arial" w:cs="Arial"/>
      <w:b/>
      <w:bCs/>
      <w:kern w:val="2"/>
      <w:sz w:val="24"/>
      <w:szCs w:val="24"/>
      <w:lang w:eastAsia="el-GR"/>
    </w:rPr>
  </w:style>
  <w:style w:type="character" w:customStyle="1" w:styleId="2Char">
    <w:name w:val="Επικεφαλίδα 2 Char"/>
    <w:basedOn w:val="a0"/>
    <w:link w:val="2"/>
    <w:semiHidden/>
    <w:rsid w:val="00492833"/>
    <w:rPr>
      <w:rFonts w:ascii="Times New Roman" w:eastAsia="Andale Sans UI" w:hAnsi="Times New Roman" w:cs="Times New Roman"/>
      <w:b/>
      <w:kern w:val="2"/>
      <w:sz w:val="24"/>
      <w:szCs w:val="24"/>
      <w:u w:val="single"/>
      <w:lang w:eastAsia="el-GR"/>
    </w:rPr>
  </w:style>
  <w:style w:type="character" w:customStyle="1" w:styleId="3Char">
    <w:name w:val="Επικεφαλίδα 3 Char"/>
    <w:basedOn w:val="a0"/>
    <w:link w:val="3"/>
    <w:semiHidden/>
    <w:rsid w:val="00492833"/>
    <w:rPr>
      <w:rFonts w:ascii="Arial" w:eastAsia="Andale Sans UI" w:hAnsi="Arial" w:cs="Arial"/>
      <w:b/>
      <w:bCs/>
      <w:kern w:val="2"/>
      <w:sz w:val="24"/>
      <w:szCs w:val="24"/>
      <w:u w:val="single"/>
      <w:lang w:eastAsia="el-GR"/>
    </w:rPr>
  </w:style>
  <w:style w:type="character" w:customStyle="1" w:styleId="4Char">
    <w:name w:val="Επικεφαλίδα 4 Char"/>
    <w:basedOn w:val="a0"/>
    <w:link w:val="4"/>
    <w:semiHidden/>
    <w:rsid w:val="00492833"/>
    <w:rPr>
      <w:rFonts w:asciiTheme="majorHAnsi" w:eastAsiaTheme="majorEastAsia" w:hAnsiTheme="majorHAnsi" w:cstheme="majorBidi"/>
      <w:b/>
      <w:bCs/>
      <w:i/>
      <w:iCs/>
      <w:color w:val="5B9BD5" w:themeColor="accent1"/>
      <w:sz w:val="20"/>
      <w:szCs w:val="20"/>
      <w:lang w:eastAsia="el-GR"/>
    </w:rPr>
  </w:style>
  <w:style w:type="character" w:styleId="-">
    <w:name w:val="Hyperlink"/>
    <w:semiHidden/>
    <w:unhideWhenUsed/>
    <w:rsid w:val="00492833"/>
    <w:rPr>
      <w:color w:val="0000FF"/>
      <w:u w:val="single"/>
    </w:rPr>
  </w:style>
  <w:style w:type="character" w:styleId="-0">
    <w:name w:val="FollowedHyperlink"/>
    <w:basedOn w:val="a0"/>
    <w:uiPriority w:val="99"/>
    <w:semiHidden/>
    <w:unhideWhenUsed/>
    <w:rsid w:val="00492833"/>
    <w:rPr>
      <w:color w:val="954F72" w:themeColor="followedHyperlink"/>
      <w:u w:val="single"/>
    </w:rPr>
  </w:style>
  <w:style w:type="paragraph" w:customStyle="1" w:styleId="msonormal0">
    <w:name w:val="msonormal"/>
    <w:basedOn w:val="a"/>
    <w:uiPriority w:val="99"/>
    <w:rsid w:val="00492833"/>
    <w:pPr>
      <w:spacing w:before="100" w:beforeAutospacing="1" w:after="100" w:afterAutospacing="1"/>
    </w:pPr>
    <w:rPr>
      <w:rFonts w:eastAsia="Times New Roman"/>
      <w:sz w:val="24"/>
      <w:szCs w:val="24"/>
    </w:rPr>
  </w:style>
  <w:style w:type="paragraph" w:styleId="Web">
    <w:name w:val="Normal (Web)"/>
    <w:basedOn w:val="a"/>
    <w:uiPriority w:val="99"/>
    <w:semiHidden/>
    <w:unhideWhenUsed/>
    <w:rsid w:val="00492833"/>
    <w:pPr>
      <w:spacing w:before="100" w:beforeAutospacing="1" w:after="100" w:afterAutospacing="1"/>
    </w:pPr>
    <w:rPr>
      <w:rFonts w:eastAsia="Times New Roman"/>
      <w:sz w:val="24"/>
      <w:szCs w:val="24"/>
    </w:rPr>
  </w:style>
  <w:style w:type="paragraph" w:styleId="a3">
    <w:name w:val="header"/>
    <w:basedOn w:val="a"/>
    <w:link w:val="Char"/>
    <w:uiPriority w:val="99"/>
    <w:unhideWhenUsed/>
    <w:rsid w:val="00492833"/>
    <w:pPr>
      <w:tabs>
        <w:tab w:val="center" w:pos="4153"/>
        <w:tab w:val="right" w:pos="8306"/>
      </w:tabs>
    </w:pPr>
  </w:style>
  <w:style w:type="character" w:customStyle="1" w:styleId="Char">
    <w:name w:val="Κεφαλίδα Char"/>
    <w:basedOn w:val="a0"/>
    <w:link w:val="a3"/>
    <w:uiPriority w:val="99"/>
    <w:rsid w:val="00492833"/>
    <w:rPr>
      <w:rFonts w:ascii="Times New Roman" w:eastAsia="Calibri" w:hAnsi="Times New Roman" w:cs="Times New Roman"/>
      <w:sz w:val="20"/>
      <w:szCs w:val="20"/>
      <w:lang w:eastAsia="el-GR"/>
    </w:rPr>
  </w:style>
  <w:style w:type="paragraph" w:styleId="a4">
    <w:name w:val="footer"/>
    <w:basedOn w:val="a"/>
    <w:link w:val="Char0"/>
    <w:uiPriority w:val="99"/>
    <w:unhideWhenUsed/>
    <w:rsid w:val="00492833"/>
    <w:pPr>
      <w:tabs>
        <w:tab w:val="center" w:pos="4153"/>
        <w:tab w:val="right" w:pos="8306"/>
      </w:tabs>
    </w:pPr>
  </w:style>
  <w:style w:type="character" w:customStyle="1" w:styleId="Char0">
    <w:name w:val="Υποσέλιδο Char"/>
    <w:basedOn w:val="a0"/>
    <w:link w:val="a4"/>
    <w:uiPriority w:val="99"/>
    <w:rsid w:val="00492833"/>
    <w:rPr>
      <w:rFonts w:ascii="Times New Roman" w:eastAsia="Calibri" w:hAnsi="Times New Roman" w:cs="Times New Roman"/>
      <w:sz w:val="20"/>
      <w:szCs w:val="20"/>
      <w:lang w:eastAsia="el-GR"/>
    </w:rPr>
  </w:style>
  <w:style w:type="paragraph" w:styleId="a5">
    <w:name w:val="macro"/>
    <w:link w:val="Char1"/>
    <w:uiPriority w:val="99"/>
    <w:semiHidden/>
    <w:unhideWhenUsed/>
    <w:rsid w:val="0049283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Char1">
    <w:name w:val="Κείμενο μακροεντολής Char"/>
    <w:basedOn w:val="a0"/>
    <w:link w:val="a5"/>
    <w:uiPriority w:val="99"/>
    <w:semiHidden/>
    <w:rsid w:val="00492833"/>
    <w:rPr>
      <w:rFonts w:ascii="Courier New" w:eastAsia="Times New Roman" w:hAnsi="Courier New" w:cs="Times New Roman"/>
      <w:sz w:val="20"/>
      <w:szCs w:val="20"/>
    </w:rPr>
  </w:style>
  <w:style w:type="paragraph" w:styleId="a6">
    <w:name w:val="Body Text"/>
    <w:basedOn w:val="a"/>
    <w:link w:val="Char2"/>
    <w:uiPriority w:val="99"/>
    <w:semiHidden/>
    <w:unhideWhenUsed/>
    <w:rsid w:val="00492833"/>
    <w:pPr>
      <w:widowControl w:val="0"/>
      <w:suppressAutoHyphens/>
      <w:spacing w:after="120"/>
    </w:pPr>
    <w:rPr>
      <w:rFonts w:eastAsia="Andale Sans UI"/>
      <w:kern w:val="2"/>
      <w:sz w:val="24"/>
      <w:szCs w:val="24"/>
    </w:rPr>
  </w:style>
  <w:style w:type="character" w:customStyle="1" w:styleId="Char2">
    <w:name w:val="Σώμα κειμένου Char"/>
    <w:basedOn w:val="a0"/>
    <w:link w:val="a6"/>
    <w:uiPriority w:val="99"/>
    <w:semiHidden/>
    <w:rsid w:val="00492833"/>
    <w:rPr>
      <w:rFonts w:ascii="Times New Roman" w:eastAsia="Andale Sans UI" w:hAnsi="Times New Roman" w:cs="Times New Roman"/>
      <w:kern w:val="2"/>
      <w:sz w:val="24"/>
      <w:szCs w:val="24"/>
      <w:lang w:eastAsia="el-GR"/>
    </w:rPr>
  </w:style>
  <w:style w:type="paragraph" w:styleId="30">
    <w:name w:val="Body Text 3"/>
    <w:basedOn w:val="a"/>
    <w:link w:val="3Char0"/>
    <w:uiPriority w:val="99"/>
    <w:semiHidden/>
    <w:unhideWhenUsed/>
    <w:rsid w:val="00492833"/>
    <w:pPr>
      <w:spacing w:after="120"/>
    </w:pPr>
    <w:rPr>
      <w:sz w:val="16"/>
      <w:szCs w:val="16"/>
    </w:rPr>
  </w:style>
  <w:style w:type="character" w:customStyle="1" w:styleId="3Char0">
    <w:name w:val="Σώμα κείμενου 3 Char"/>
    <w:basedOn w:val="a0"/>
    <w:link w:val="30"/>
    <w:uiPriority w:val="99"/>
    <w:semiHidden/>
    <w:rsid w:val="00492833"/>
    <w:rPr>
      <w:rFonts w:ascii="Times New Roman" w:eastAsia="Calibri" w:hAnsi="Times New Roman" w:cs="Times New Roman"/>
      <w:sz w:val="16"/>
      <w:szCs w:val="16"/>
      <w:lang w:eastAsia="el-GR"/>
    </w:rPr>
  </w:style>
  <w:style w:type="paragraph" w:styleId="31">
    <w:name w:val="Body Text Indent 3"/>
    <w:basedOn w:val="a"/>
    <w:link w:val="3Char1"/>
    <w:uiPriority w:val="99"/>
    <w:semiHidden/>
    <w:unhideWhenUsed/>
    <w:rsid w:val="00492833"/>
    <w:pPr>
      <w:widowControl w:val="0"/>
      <w:shd w:val="clear" w:color="auto" w:fill="FFFFFF"/>
      <w:autoSpaceDE w:val="0"/>
      <w:autoSpaceDN w:val="0"/>
      <w:adjustRightInd w:val="0"/>
      <w:spacing w:line="360" w:lineRule="auto"/>
      <w:ind w:left="1560" w:hanging="120"/>
      <w:jc w:val="both"/>
    </w:pPr>
    <w:rPr>
      <w:rFonts w:ascii="Arial" w:eastAsia="Times New Roman" w:hAnsi="Arial"/>
      <w:color w:val="000000"/>
    </w:rPr>
  </w:style>
  <w:style w:type="character" w:customStyle="1" w:styleId="3Char1">
    <w:name w:val="Σώμα κείμενου με εσοχή 3 Char"/>
    <w:basedOn w:val="a0"/>
    <w:link w:val="31"/>
    <w:uiPriority w:val="99"/>
    <w:semiHidden/>
    <w:rsid w:val="00492833"/>
    <w:rPr>
      <w:rFonts w:ascii="Arial" w:eastAsia="Times New Roman" w:hAnsi="Arial" w:cs="Times New Roman"/>
      <w:color w:val="000000"/>
      <w:sz w:val="20"/>
      <w:szCs w:val="20"/>
      <w:shd w:val="clear" w:color="auto" w:fill="FFFFFF"/>
      <w:lang w:eastAsia="el-GR"/>
    </w:rPr>
  </w:style>
  <w:style w:type="paragraph" w:styleId="a7">
    <w:name w:val="Balloon Text"/>
    <w:basedOn w:val="a"/>
    <w:link w:val="Char3"/>
    <w:uiPriority w:val="99"/>
    <w:semiHidden/>
    <w:unhideWhenUsed/>
    <w:rsid w:val="00492833"/>
    <w:rPr>
      <w:rFonts w:ascii="Segoe UI" w:hAnsi="Segoe UI" w:cs="Segoe UI"/>
      <w:sz w:val="18"/>
      <w:szCs w:val="18"/>
    </w:rPr>
  </w:style>
  <w:style w:type="character" w:customStyle="1" w:styleId="Char3">
    <w:name w:val="Κείμενο πλαισίου Char"/>
    <w:basedOn w:val="a0"/>
    <w:link w:val="a7"/>
    <w:uiPriority w:val="99"/>
    <w:semiHidden/>
    <w:rsid w:val="00492833"/>
    <w:rPr>
      <w:rFonts w:ascii="Segoe UI" w:eastAsia="Calibri" w:hAnsi="Segoe UI" w:cs="Segoe UI"/>
      <w:sz w:val="18"/>
      <w:szCs w:val="18"/>
      <w:lang w:eastAsia="el-GR"/>
    </w:rPr>
  </w:style>
  <w:style w:type="paragraph" w:styleId="a8">
    <w:name w:val="List Paragraph"/>
    <w:basedOn w:val="a"/>
    <w:uiPriority w:val="34"/>
    <w:qFormat/>
    <w:rsid w:val="00492833"/>
    <w:pPr>
      <w:widowControl w:val="0"/>
      <w:suppressAutoHyphens/>
      <w:ind w:left="720"/>
      <w:contextualSpacing/>
    </w:pPr>
    <w:rPr>
      <w:rFonts w:eastAsia="Andale Sans UI"/>
      <w:kern w:val="2"/>
      <w:sz w:val="24"/>
      <w:szCs w:val="24"/>
    </w:rPr>
  </w:style>
  <w:style w:type="paragraph" w:customStyle="1" w:styleId="10">
    <w:name w:val="Παράγραφος λίστας1"/>
    <w:basedOn w:val="a"/>
    <w:uiPriority w:val="99"/>
    <w:rsid w:val="00492833"/>
    <w:pPr>
      <w:ind w:left="720"/>
      <w:contextualSpacing/>
    </w:pPr>
    <w:rPr>
      <w:sz w:val="24"/>
      <w:szCs w:val="24"/>
      <w:lang w:val="en-US" w:eastAsia="en-US"/>
    </w:rPr>
  </w:style>
  <w:style w:type="paragraph" w:customStyle="1" w:styleId="lettered1">
    <w:name w:val="lettered1"/>
    <w:basedOn w:val="4"/>
    <w:uiPriority w:val="99"/>
    <w:rsid w:val="00492833"/>
    <w:pPr>
      <w:keepNext w:val="0"/>
      <w:keepLines w:val="0"/>
      <w:overflowPunct w:val="0"/>
      <w:autoSpaceDE w:val="0"/>
      <w:autoSpaceDN w:val="0"/>
      <w:adjustRightInd w:val="0"/>
      <w:spacing w:before="80"/>
      <w:ind w:left="567" w:hanging="567"/>
      <w:jc w:val="both"/>
      <w:outlineLvl w:val="9"/>
    </w:pPr>
    <w:rPr>
      <w:rFonts w:ascii="Arial" w:eastAsia="Times New Roman" w:hAnsi="Arial" w:cs="Times New Roman"/>
      <w:b w:val="0"/>
      <w:bCs w:val="0"/>
      <w:i w:val="0"/>
      <w:iCs w:val="0"/>
      <w:color w:val="auto"/>
      <w:sz w:val="19"/>
    </w:rPr>
  </w:style>
  <w:style w:type="paragraph" w:customStyle="1" w:styleId="Default">
    <w:name w:val="Default"/>
    <w:uiPriority w:val="99"/>
    <w:rsid w:val="004928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a9">
    <w:name w:val="Strong"/>
    <w:basedOn w:val="a0"/>
    <w:uiPriority w:val="22"/>
    <w:qFormat/>
    <w:rsid w:val="00492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5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2043</Words>
  <Characters>11037</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Αναστασία Κελεπούρη</dc:creator>
  <cp:keywords/>
  <dc:description/>
  <cp:lastModifiedBy>Αναστασία Κελεπούρη</cp:lastModifiedBy>
  <cp:revision>4</cp:revision>
  <dcterms:created xsi:type="dcterms:W3CDTF">2020-10-12T11:31:00Z</dcterms:created>
  <dcterms:modified xsi:type="dcterms:W3CDTF">2020-10-12T11:41:00Z</dcterms:modified>
</cp:coreProperties>
</file>