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B13" w:rsidRPr="00941B13" w:rsidRDefault="00941B13" w:rsidP="00941B13">
      <w:pPr>
        <w:tabs>
          <w:tab w:val="left" w:pos="5040"/>
        </w:tabs>
        <w:rPr>
          <w:rFonts w:ascii="Calibri" w:hAnsi="Calibri"/>
          <w:color w:val="auto"/>
        </w:rPr>
      </w:pPr>
      <w:r w:rsidRPr="00941B13">
        <w:rPr>
          <w:noProof/>
        </w:rPr>
        <w:drawing>
          <wp:inline distT="0" distB="0" distL="0" distR="0">
            <wp:extent cx="790575" cy="914400"/>
            <wp:effectExtent l="0" t="0" r="9525" b="0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1B13">
        <w:rPr>
          <w:rFonts w:ascii="Arial" w:hAnsi="Arial" w:cs="Arial"/>
          <w:noProof/>
        </w:rPr>
        <w:t xml:space="preserve">        </w:t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ΕΛΛΗΝΙΚΗ ΔΗΜΟΚΡΑΤ</w:t>
      </w:r>
      <w:r>
        <w:rPr>
          <w:rFonts w:ascii="Calibri" w:hAnsi="Calibri"/>
          <w:color w:val="auto"/>
        </w:rPr>
        <w:t>ΙΑ                                   ΕΡΓΟ: ΠΡΟΜΗΘΕΙΑ ΟΙΚΟΔΟΜΙΚΩ</w:t>
      </w:r>
      <w:r w:rsidRPr="00941B13">
        <w:rPr>
          <w:rFonts w:ascii="Calibri" w:hAnsi="Calibri"/>
          <w:color w:val="auto"/>
        </w:rPr>
        <w:t>ΥΛΙΚΩΝ</w:t>
      </w:r>
    </w:p>
    <w:p w:rsidR="00941B13" w:rsidRPr="00941B13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 xml:space="preserve">ΝΟΜΟΣ ΑΤΤΙΚΗΣ </w:t>
      </w:r>
      <w:r>
        <w:rPr>
          <w:rFonts w:ascii="Calibri" w:hAnsi="Calibri"/>
          <w:color w:val="auto"/>
        </w:rPr>
        <w:t xml:space="preserve">                                                  ΓΙΑ ΚΟΙΝΟΧΡΗΣΤΟΥΣ ΧΩΡΟΥΣ  </w:t>
      </w:r>
      <w:r w:rsidRPr="00941B13">
        <w:rPr>
          <w:rFonts w:ascii="Calibri" w:hAnsi="Calibri"/>
          <w:color w:val="auto"/>
        </w:rPr>
        <w:t xml:space="preserve">ΕΚΤΕΛΕΣΗ </w:t>
      </w:r>
    </w:p>
    <w:p w:rsidR="00941B13" w:rsidRPr="00941B13" w:rsidRDefault="00941B13" w:rsidP="00941B13">
      <w:pPr>
        <w:tabs>
          <w:tab w:val="left" w:pos="5103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ΔΗΜΟΣ ΜΑΡΑΘΩΝΟΣ</w:t>
      </w:r>
      <w:r w:rsidRPr="00941B13">
        <w:rPr>
          <w:rFonts w:ascii="Calibri" w:hAnsi="Calibri"/>
          <w:color w:val="auto"/>
        </w:rPr>
        <w:tab/>
        <w:t xml:space="preserve">ΚΑΙ ΣΥΝΤΗΡΗΣΗ ΜΙΚΡΩΝ ΕΡΓΩΝ </w:t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  <w:r w:rsidRPr="00941B13">
        <w:rPr>
          <w:rFonts w:ascii="Calibri" w:hAnsi="Calibri"/>
          <w:color w:val="auto"/>
        </w:rPr>
        <w:t>Δ/ΝΣΗ ΤΕΧΝΙΚΩΝ ΥΠΗΡΕΣΙΩΝ</w:t>
      </w:r>
      <w:r w:rsidRPr="00941B13">
        <w:rPr>
          <w:rFonts w:ascii="Calibri" w:hAnsi="Calibri"/>
          <w:color w:val="auto"/>
        </w:rPr>
        <w:tab/>
      </w:r>
    </w:p>
    <w:p w:rsidR="00941B13" w:rsidRPr="00941B13" w:rsidRDefault="00941B13" w:rsidP="00941B13">
      <w:pPr>
        <w:tabs>
          <w:tab w:val="left" w:pos="4536"/>
        </w:tabs>
        <w:rPr>
          <w:rFonts w:ascii="Calibri" w:hAnsi="Calibri"/>
          <w:color w:val="auto"/>
        </w:rPr>
      </w:pPr>
    </w:p>
    <w:p w:rsidR="00941B13" w:rsidRPr="00941B13" w:rsidRDefault="00941B13" w:rsidP="00941B13">
      <w:pPr>
        <w:ind w:firstLine="4536"/>
        <w:jc w:val="both"/>
        <w:rPr>
          <w:rFonts w:ascii="Calibri" w:hAnsi="Calibri"/>
          <w:color w:val="auto"/>
        </w:rPr>
      </w:pPr>
    </w:p>
    <w:p w:rsidR="00941B13" w:rsidRPr="00941B13" w:rsidRDefault="00941B13" w:rsidP="00941B13">
      <w:pPr>
        <w:jc w:val="center"/>
        <w:rPr>
          <w:rFonts w:ascii="Tahoma" w:hAnsi="Tahoma" w:cs="Tahoma"/>
          <w:color w:val="auto"/>
          <w:spacing w:val="30"/>
          <w:szCs w:val="22"/>
          <w:u w:val="single"/>
        </w:rPr>
      </w:pPr>
      <w:r w:rsidRPr="00941B13">
        <w:rPr>
          <w:rFonts w:ascii="Tahoma" w:hAnsi="Tahoma" w:cs="Tahoma"/>
          <w:color w:val="auto"/>
          <w:spacing w:val="30"/>
          <w:szCs w:val="22"/>
          <w:u w:val="single"/>
        </w:rPr>
        <w:t xml:space="preserve">ΟΙΚΟΝΟΜΙΚΗ ΠΡΟΣΦΟΡΑ </w:t>
      </w: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firstLine="360"/>
        <w:jc w:val="both"/>
        <w:rPr>
          <w:rFonts w:ascii="Tahoma" w:hAnsi="Tahoma" w:cs="Tahoma"/>
          <w:color w:val="auto"/>
          <w:position w:val="12"/>
          <w:sz w:val="20"/>
        </w:rPr>
      </w:pPr>
      <w:r w:rsidRPr="00941B13">
        <w:rPr>
          <w:rFonts w:ascii="Tahoma" w:hAnsi="Tahoma" w:cs="Tahoma"/>
          <w:color w:val="auto"/>
          <w:position w:val="12"/>
          <w:sz w:val="20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fax …………….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rPr>
          <w:rFonts w:ascii="Tahoma" w:hAnsi="Tahoma" w:cs="Tahoma"/>
          <w:color w:val="auto"/>
          <w:u w:val="single"/>
        </w:rPr>
      </w:pPr>
      <w:r w:rsidRPr="00941B13">
        <w:rPr>
          <w:rFonts w:ascii="Tahoma" w:hAnsi="Tahoma" w:cs="Tahoma"/>
          <w:color w:val="auto"/>
          <w:u w:val="single"/>
        </w:rPr>
        <w:t>ΟΜΑΔΑ Α</w:t>
      </w:r>
    </w:p>
    <w:p w:rsidR="00941B13" w:rsidRPr="00941B13" w:rsidRDefault="00941B13" w:rsidP="00941B13">
      <w:pPr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rPr>
          <w:rFonts w:ascii="Arial Narrow" w:hAnsi="Arial Narrow" w:cs="Courier New"/>
          <w:b w:val="0"/>
        </w:rPr>
      </w:pPr>
    </w:p>
    <w:tbl>
      <w:tblPr>
        <w:tblW w:w="10179" w:type="dxa"/>
        <w:tblInd w:w="-432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407"/>
        <w:gridCol w:w="1276"/>
        <w:gridCol w:w="1276"/>
        <w:gridCol w:w="1842"/>
        <w:gridCol w:w="1701"/>
      </w:tblGrid>
      <w:tr w:rsidR="00941B13" w:rsidRPr="00941B13" w:rsidTr="002475D7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941B13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 xml:space="preserve">Προσφερόμενη τιμή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(€</w:t>
            </w:r>
            <w:r w:rsidRPr="00941B13">
              <w:rPr>
                <w:rFonts w:ascii="Tahoma" w:hAnsi="Tahoma" w:cs="Tahoma"/>
                <w:color w:val="auto"/>
                <w:sz w:val="20"/>
                <w:lang w:val="en-US"/>
              </w:rPr>
              <w:t>)</w:t>
            </w:r>
          </w:p>
        </w:tc>
      </w:tr>
      <w:tr w:rsidR="00941B13" w:rsidRPr="00941B13" w:rsidTr="002475D7">
        <w:trPr>
          <w:trHeight w:hRule="exact" w:val="284"/>
        </w:trPr>
        <w:tc>
          <w:tcPr>
            <w:tcW w:w="10179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 44111</w:t>
            </w: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0</w:t>
            </w:r>
            <w:r w:rsidRPr="00941B13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00-</w:t>
            </w: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1</w:t>
            </w: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1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Άμμος οικοδομής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2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Χαλίκι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3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Πλάκα πεζοδρομίου διαστ. 40Χ40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Μ2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600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4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Πλέγμα Τ139 (2μ.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5μ.)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6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573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5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Βελτιωτικό γαλάκτωμα κονιαμάτων (τύπου 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Revinex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lang w:val="en-US"/>
              </w:rPr>
              <w:t>6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Έτοιμος λευκός σοβάς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Κράσπεδα (1μ.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0,15μ.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X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0,30μ.)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1017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auto"/>
                <w:sz w:val="18"/>
                <w:szCs w:val="18"/>
              </w:rPr>
              <w:t>ΚΟΙΜΗΤΗΡΙΑ ΔΗΜΟΥ</w:t>
            </w: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Τσιμεντοσωλήνας οπλισμένος (πηγάδι) Φ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vertAlign w:val="subscript"/>
              </w:rPr>
              <w:t>εσωτ.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150 εκ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Καπάκι αντίστοιχης διαμέτρου (με το Φ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vertAlign w:val="subscript"/>
              </w:rPr>
              <w:t>εσωτ.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150 εκ)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Τσιμεντοσωλήνας οπλισμένος (πηγάδι) Φ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vertAlign w:val="subscript"/>
              </w:rPr>
              <w:t>εσωτ.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180 εκ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749"/>
        </w:trPr>
        <w:tc>
          <w:tcPr>
            <w:tcW w:w="5360" w:type="dxa"/>
            <w:gridSpan w:val="3"/>
            <w:vMerge w:val="restart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auto"/>
                <w:sz w:val="20"/>
              </w:rPr>
            </w:pPr>
            <w:r w:rsidRPr="00941B13">
              <w:rPr>
                <w:rFonts w:ascii="Tahoma" w:hAnsi="Tahoma" w:cs="Tahoma"/>
                <w:color w:val="auto"/>
                <w:sz w:val="20"/>
              </w:rPr>
              <w:t xml:space="preserve">ΠΡΟΥΠΟΛΟΓΙΣΜΟΣ </w:t>
            </w:r>
            <w:r w:rsidRPr="00941B13">
              <w:rPr>
                <w:rFonts w:ascii="Tahoma" w:hAnsi="Tahoma" w:cs="Tahoma"/>
                <w:color w:val="auto"/>
                <w:sz w:val="20"/>
              </w:rPr>
              <w:br/>
              <w:t>ΟΜΑΔΑΣ Α</w:t>
            </w:r>
          </w:p>
        </w:tc>
        <w:tc>
          <w:tcPr>
            <w:tcW w:w="1701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360" w:type="dxa"/>
            <w:gridSpan w:val="3"/>
            <w:vMerge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360" w:type="dxa"/>
            <w:gridSpan w:val="3"/>
            <w:vMerge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  <w:r w:rsidRPr="00941B13">
        <w:rPr>
          <w:rFonts w:ascii="Tahoma" w:hAnsi="Tahoma" w:cs="Tahoma"/>
          <w:color w:val="auto"/>
          <w:u w:val="single"/>
        </w:rPr>
        <w:t>ΟΜΑΔΑ Β</w:t>
      </w:r>
    </w:p>
    <w:p w:rsidR="00941B13" w:rsidRPr="00941B13" w:rsidRDefault="00941B13" w:rsidP="00941B13">
      <w:pPr>
        <w:rPr>
          <w:color w:val="auto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265"/>
        <w:gridCol w:w="1418"/>
        <w:gridCol w:w="1276"/>
        <w:gridCol w:w="1842"/>
        <w:gridCol w:w="1560"/>
      </w:tblGrid>
      <w:tr w:rsidR="00941B13" w:rsidRPr="00941B13" w:rsidTr="002475D7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941B13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265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Προσφερόμενη τιμή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(€</w:t>
            </w:r>
            <w:r w:rsidRPr="00941B13">
              <w:rPr>
                <w:rFonts w:ascii="Tahoma" w:hAnsi="Tahoma" w:cs="Tahoma"/>
                <w:color w:val="auto"/>
                <w:sz w:val="20"/>
                <w:lang w:val="en-US"/>
              </w:rPr>
              <w:t>)</w:t>
            </w:r>
          </w:p>
        </w:tc>
      </w:tr>
      <w:tr w:rsidR="00941B13" w:rsidRPr="00941B13" w:rsidTr="002475D7">
        <w:trPr>
          <w:trHeight w:hRule="exact" w:val="284"/>
        </w:trPr>
        <w:tc>
          <w:tcPr>
            <w:tcW w:w="100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 xml:space="preserve">CPV </w:t>
            </w: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44113620-7</w:t>
            </w:r>
          </w:p>
        </w:tc>
      </w:tr>
      <w:tr w:rsidR="00941B13" w:rsidRPr="00941B13" w:rsidTr="002475D7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265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Άσφαλτος ψυχρή 25 </w:t>
            </w:r>
            <w:proofErr w:type="spellStart"/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kgr</w:t>
            </w:r>
            <w:proofErr w:type="spellEnd"/>
          </w:p>
        </w:tc>
        <w:tc>
          <w:tcPr>
            <w:tcW w:w="1418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ΤΜΧ</w:t>
            </w:r>
          </w:p>
        </w:tc>
        <w:tc>
          <w:tcPr>
            <w:tcW w:w="1276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842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600"/>
        </w:trPr>
        <w:tc>
          <w:tcPr>
            <w:tcW w:w="5360" w:type="dxa"/>
            <w:gridSpan w:val="3"/>
            <w:vMerge w:val="restart"/>
            <w:tcBorders>
              <w:left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color w:val="000000"/>
                <w:sz w:val="20"/>
              </w:rPr>
              <w:t>ΠΡΟΥΠΟΛΟΓΙΣΜΟΣ</w:t>
            </w:r>
            <w:r w:rsidRPr="00941B13">
              <w:rPr>
                <w:rFonts w:ascii="Tahoma" w:hAnsi="Tahoma" w:cs="Tahoma"/>
                <w:color w:val="000000"/>
                <w:sz w:val="20"/>
              </w:rPr>
              <w:br/>
              <w:t xml:space="preserve"> ΟΜΑΔΑΣ Β</w:t>
            </w:r>
          </w:p>
        </w:tc>
        <w:tc>
          <w:tcPr>
            <w:tcW w:w="1560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360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941B13" w:rsidRPr="00941B13" w:rsidRDefault="00941B13" w:rsidP="00941B13">
      <w:pPr>
        <w:jc w:val="center"/>
        <w:rPr>
          <w:rFonts w:ascii="Tahoma" w:hAnsi="Tahoma" w:cs="Tahoma"/>
          <w:color w:val="auto"/>
          <w:sz w:val="24"/>
        </w:rPr>
      </w:pPr>
    </w:p>
    <w:p w:rsidR="00941B13" w:rsidRPr="00941B13" w:rsidRDefault="00941B13" w:rsidP="00941B13">
      <w:pPr>
        <w:jc w:val="both"/>
        <w:rPr>
          <w:rFonts w:ascii="Arial Narrow" w:hAnsi="Arial Narrow" w:cs="Courier New"/>
        </w:rPr>
      </w:pPr>
    </w:p>
    <w:p w:rsidR="00941B13" w:rsidRPr="00941B13" w:rsidRDefault="00941B13" w:rsidP="00941B13">
      <w:pPr>
        <w:jc w:val="both"/>
        <w:rPr>
          <w:rFonts w:ascii="Arial Narrow" w:hAnsi="Arial Narrow" w:cs="Courier New"/>
        </w:rPr>
      </w:pPr>
    </w:p>
    <w:p w:rsidR="00941B13" w:rsidRPr="00941B13" w:rsidRDefault="00941B13" w:rsidP="00941B13">
      <w:pPr>
        <w:jc w:val="both"/>
        <w:rPr>
          <w:rFonts w:ascii="Tahoma" w:hAnsi="Tahoma" w:cs="Tahoma"/>
          <w:color w:val="auto"/>
          <w:u w:val="single"/>
        </w:rPr>
      </w:pPr>
      <w:r w:rsidRPr="00941B13">
        <w:rPr>
          <w:rFonts w:ascii="Tahoma" w:hAnsi="Tahoma" w:cs="Tahoma"/>
          <w:color w:val="auto"/>
          <w:u w:val="single"/>
        </w:rPr>
        <w:t>ΟΜΑΔΑ Γ</w:t>
      </w:r>
    </w:p>
    <w:p w:rsidR="00941B13" w:rsidRPr="00941B13" w:rsidRDefault="00941B13" w:rsidP="00941B13">
      <w:pPr>
        <w:rPr>
          <w:color w:val="auto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"/>
        <w:gridCol w:w="3407"/>
        <w:gridCol w:w="1418"/>
        <w:gridCol w:w="1275"/>
        <w:gridCol w:w="1843"/>
        <w:gridCol w:w="1418"/>
      </w:tblGrid>
      <w:tr w:rsidR="00941B13" w:rsidRPr="00941B13" w:rsidTr="002475D7">
        <w:trPr>
          <w:trHeight w:val="841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bCs w:val="0"/>
                <w:sz w:val="20"/>
              </w:rPr>
            </w:pPr>
            <w:r w:rsidRPr="00941B13">
              <w:rPr>
                <w:rFonts w:ascii="Tahoma" w:hAnsi="Tahoma" w:cs="Tahoma"/>
                <w:b w:val="0"/>
                <w:bCs w:val="0"/>
                <w:sz w:val="20"/>
              </w:rPr>
              <w:t>α/α</w:t>
            </w:r>
          </w:p>
        </w:tc>
        <w:tc>
          <w:tcPr>
            <w:tcW w:w="3407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ΕΙΔΟΣ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Μονάδα μέτρησης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Ποσότητα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>Προσφερόμενη τιμή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Tahoma" w:hAnsi="Tahoma" w:cs="Tahoma"/>
                <w:bCs w:val="0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 xml:space="preserve">ΔΑΠΑΝΗ 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(€)</w:t>
            </w:r>
          </w:p>
        </w:tc>
      </w:tr>
      <w:tr w:rsidR="00941B13" w:rsidRPr="00941B13" w:rsidTr="002475D7">
        <w:trPr>
          <w:trHeight w:hRule="exact" w:val="284"/>
        </w:trPr>
        <w:tc>
          <w:tcPr>
            <w:tcW w:w="10038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bCs w:val="0"/>
                <w:color w:val="000000"/>
                <w:sz w:val="20"/>
                <w:lang w:val="en-US"/>
              </w:rPr>
              <w:t>CPV</w:t>
            </w:r>
            <w:r w:rsidRPr="00941B13">
              <w:rPr>
                <w:rFonts w:ascii="Tahoma" w:hAnsi="Tahoma" w:cs="Tahoma"/>
                <w:bCs w:val="0"/>
                <w:color w:val="000000"/>
                <w:sz w:val="20"/>
              </w:rPr>
              <w:t xml:space="preserve"> 44114100-3</w:t>
            </w:r>
          </w:p>
        </w:tc>
      </w:tr>
      <w:tr w:rsidR="00941B13" w:rsidRPr="00941B13" w:rsidTr="002475D7">
        <w:trPr>
          <w:trHeight w:hRule="exact" w:val="327"/>
        </w:trPr>
        <w:tc>
          <w:tcPr>
            <w:tcW w:w="677" w:type="dxa"/>
            <w:tcBorders>
              <w:left w:val="single" w:sz="4" w:space="0" w:color="auto"/>
            </w:tcBorders>
            <w:vAlign w:val="center"/>
          </w:tcPr>
          <w:p w:rsidR="00941B13" w:rsidRPr="00941B13" w:rsidRDefault="00941B13" w:rsidP="00941B13">
            <w:pPr>
              <w:contextualSpacing/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407" w:type="dxa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 xml:space="preserve">Σκυρόδεμα 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  <w:lang w:val="en-US"/>
              </w:rPr>
              <w:t>C</w:t>
            </w: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16/20</w:t>
            </w:r>
          </w:p>
        </w:tc>
        <w:tc>
          <w:tcPr>
            <w:tcW w:w="1418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Μ3</w:t>
            </w:r>
          </w:p>
        </w:tc>
        <w:tc>
          <w:tcPr>
            <w:tcW w:w="1275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  <w:r w:rsidRPr="00941B13"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  <w:t>306</w:t>
            </w:r>
          </w:p>
        </w:tc>
        <w:tc>
          <w:tcPr>
            <w:tcW w:w="1843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600"/>
        </w:trPr>
        <w:tc>
          <w:tcPr>
            <w:tcW w:w="5502" w:type="dxa"/>
            <w:gridSpan w:val="3"/>
            <w:vMerge w:val="restart"/>
            <w:tcBorders>
              <w:left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000000"/>
                <w:sz w:val="20"/>
              </w:rPr>
            </w:pPr>
            <w:r w:rsidRPr="00941B13">
              <w:rPr>
                <w:rFonts w:ascii="Tahoma" w:hAnsi="Tahoma" w:cs="Tahoma"/>
                <w:color w:val="000000"/>
                <w:sz w:val="20"/>
              </w:rPr>
              <w:t xml:space="preserve">ΠΡΟΥΠΟΛΟΓΙΣΜΟΣ </w:t>
            </w:r>
            <w:r w:rsidRPr="00941B13">
              <w:rPr>
                <w:rFonts w:ascii="Tahoma" w:hAnsi="Tahoma" w:cs="Tahoma"/>
                <w:color w:val="000000"/>
                <w:sz w:val="20"/>
              </w:rPr>
              <w:br/>
              <w:t>ΟΜΑΔΑΣ Γ</w:t>
            </w:r>
          </w:p>
        </w:tc>
        <w:tc>
          <w:tcPr>
            <w:tcW w:w="1418" w:type="dxa"/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502" w:type="dxa"/>
            <w:gridSpan w:val="3"/>
            <w:vMerge/>
            <w:tcBorders>
              <w:left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000000"/>
                <w:sz w:val="18"/>
                <w:szCs w:val="18"/>
              </w:rPr>
              <w:t>ΦΠΑ 24</w:t>
            </w:r>
            <w:r w:rsidRPr="00941B13">
              <w:rPr>
                <w:rFonts w:ascii="Tahoma" w:hAnsi="Tahoma" w:cs="Tahoma"/>
                <w:color w:val="auto"/>
                <w:sz w:val="20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941B13" w:rsidRPr="00941B13" w:rsidTr="002475D7">
        <w:trPr>
          <w:trHeight w:hRule="exact" w:val="284"/>
        </w:trPr>
        <w:tc>
          <w:tcPr>
            <w:tcW w:w="5502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rPr>
                <w:rFonts w:ascii="Tahoma" w:hAnsi="Tahoma" w:cs="Tahoma"/>
                <w:b w:val="0"/>
                <w:color w:val="000000"/>
                <w:sz w:val="18"/>
                <w:szCs w:val="18"/>
              </w:rPr>
            </w:pPr>
            <w:r w:rsidRPr="00941B13">
              <w:rPr>
                <w:rFonts w:ascii="Tahoma" w:hAnsi="Tahoma" w:cs="Tahoma"/>
                <w:color w:val="auto"/>
                <w:sz w:val="20"/>
              </w:rPr>
              <w:t>ΓΕΝΙΚΟ ΣΥΝΟΛΟ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41B13" w:rsidRPr="00941B13" w:rsidRDefault="00941B13" w:rsidP="00941B13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before="120" w:line="360" w:lineRule="auto"/>
        <w:ind w:left="357" w:hanging="357"/>
        <w:rPr>
          <w:rFonts w:ascii="Tahoma" w:hAnsi="Tahoma" w:cs="Tahoma"/>
          <w:b w:val="0"/>
          <w:bCs w:val="0"/>
          <w:color w:val="auto"/>
          <w:sz w:val="20"/>
        </w:rPr>
      </w:pPr>
      <w:r w:rsidRPr="00941B13">
        <w:rPr>
          <w:rFonts w:ascii="Tahoma" w:hAnsi="Tahoma" w:cs="Tahoma"/>
          <w:b w:val="0"/>
          <w:bCs w:val="0"/>
          <w:color w:val="auto"/>
          <w:sz w:val="20"/>
        </w:rPr>
        <w:t>Ο κάθε προμηθευτής μπορεί να συμμετάσχει σε μια ή περισσότερες ομάδες.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ind w:left="360"/>
        <w:jc w:val="right"/>
        <w:rPr>
          <w:rFonts w:ascii="Tahoma" w:hAnsi="Tahoma" w:cs="Tahoma"/>
          <w:b w:val="0"/>
          <w:color w:val="auto"/>
          <w:szCs w:val="22"/>
        </w:rPr>
      </w:pPr>
      <w:r w:rsidRPr="00941B13">
        <w:rPr>
          <w:rFonts w:ascii="Tahoma" w:hAnsi="Tahoma" w:cs="Tahoma"/>
          <w:b w:val="0"/>
          <w:color w:val="auto"/>
          <w:szCs w:val="22"/>
        </w:rPr>
        <w:t>ΜΑΡΑΘΩΝΑΣ      /      /202</w:t>
      </w:r>
      <w:r w:rsidR="00D50A04">
        <w:rPr>
          <w:rFonts w:ascii="Tahoma" w:hAnsi="Tahoma" w:cs="Tahoma"/>
          <w:b w:val="0"/>
          <w:color w:val="auto"/>
          <w:szCs w:val="22"/>
        </w:rPr>
        <w:t>1</w:t>
      </w:r>
      <w:bookmarkStart w:id="0" w:name="_GoBack"/>
      <w:bookmarkEnd w:id="0"/>
    </w:p>
    <w:p w:rsidR="00941B13" w:rsidRPr="00941B13" w:rsidRDefault="00941B13" w:rsidP="00941B13">
      <w:pPr>
        <w:ind w:left="360"/>
        <w:jc w:val="right"/>
        <w:rPr>
          <w:rFonts w:ascii="Calibri" w:hAnsi="Calibri" w:cs="Tahoma"/>
          <w:b w:val="0"/>
          <w:bCs w:val="0"/>
          <w:color w:val="auto"/>
        </w:rPr>
      </w:pPr>
    </w:p>
    <w:p w:rsidR="00941B13" w:rsidRPr="00941B13" w:rsidRDefault="00941B13" w:rsidP="00941B13">
      <w:pPr>
        <w:spacing w:line="360" w:lineRule="auto"/>
        <w:jc w:val="right"/>
        <w:rPr>
          <w:rFonts w:ascii="Tahoma" w:hAnsi="Tahoma" w:cs="Tahoma"/>
          <w:color w:val="auto"/>
          <w:sz w:val="20"/>
        </w:rPr>
      </w:pPr>
      <w:r w:rsidRPr="00941B13">
        <w:rPr>
          <w:rFonts w:ascii="Tahoma" w:hAnsi="Tahoma" w:cs="Tahoma"/>
          <w:b w:val="0"/>
          <w:color w:val="auto"/>
          <w:szCs w:val="22"/>
          <w:u w:val="single"/>
        </w:rPr>
        <w:t>Ο ΠΡΟΣΦΕΡΩΝ ΠΡΟΜΗΘΕΥΤΗΣ</w:t>
      </w: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941B13" w:rsidRPr="00941B13" w:rsidRDefault="00941B13" w:rsidP="00941B13">
      <w:pPr>
        <w:spacing w:line="360" w:lineRule="auto"/>
        <w:jc w:val="both"/>
        <w:rPr>
          <w:rFonts w:ascii="Tahoma" w:hAnsi="Tahoma" w:cs="Tahoma"/>
          <w:color w:val="auto"/>
          <w:sz w:val="20"/>
        </w:rPr>
      </w:pPr>
    </w:p>
    <w:p w:rsidR="00D11A3C" w:rsidRPr="00941B13" w:rsidRDefault="00D11A3C" w:rsidP="00941B13"/>
    <w:sectPr w:rsidR="00D11A3C" w:rsidRPr="00941B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64C"/>
    <w:rsid w:val="0050664C"/>
    <w:rsid w:val="00941B13"/>
    <w:rsid w:val="00A66784"/>
    <w:rsid w:val="00C25344"/>
    <w:rsid w:val="00D11A3C"/>
    <w:rsid w:val="00D5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50723"/>
  <w15:chartTrackingRefBased/>
  <w15:docId w15:val="{9DFF8482-AC78-4D96-9D2C-843F16F98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44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344"/>
    <w:pPr>
      <w:ind w:left="720"/>
      <w:contextualSpacing/>
    </w:pPr>
    <w:rPr>
      <w:b w:val="0"/>
      <w:bCs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Κατερίνα Κατερέλου</dc:creator>
  <cp:keywords/>
  <dc:description/>
  <cp:lastModifiedBy>Αναστασία Κελεπούρη</cp:lastModifiedBy>
  <cp:revision>5</cp:revision>
  <dcterms:created xsi:type="dcterms:W3CDTF">2019-10-16T10:47:00Z</dcterms:created>
  <dcterms:modified xsi:type="dcterms:W3CDTF">2021-03-04T09:38:00Z</dcterms:modified>
</cp:coreProperties>
</file>