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A4C" w:rsidRPr="00C357DA" w:rsidRDefault="004F0A4C" w:rsidP="004F0A4C">
      <w:pPr>
        <w:spacing w:line="240" w:lineRule="auto"/>
        <w:ind w:left="862" w:hanging="862"/>
      </w:pPr>
      <w:r w:rsidRPr="00481E63">
        <w:rPr>
          <w:noProof/>
        </w:rPr>
        <w:drawing>
          <wp:inline distT="0" distB="0" distL="0" distR="0" wp14:anchorId="6C68DC3C" wp14:editId="0DD5D34D">
            <wp:extent cx="942975" cy="1095375"/>
            <wp:effectExtent l="0" t="0" r="9525" b="9525"/>
            <wp:docPr id="1"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r w:rsidRPr="003860D7">
        <w:rPr>
          <w:color w:val="000000"/>
        </w:rPr>
        <w:t xml:space="preserve">        </w:t>
      </w:r>
    </w:p>
    <w:p w:rsidR="004F0A4C" w:rsidRDefault="004F0A4C" w:rsidP="004F0A4C">
      <w:pPr>
        <w:pStyle w:val="5"/>
        <w:spacing w:line="240" w:lineRule="auto"/>
        <w:ind w:right="-1"/>
        <w:rPr>
          <w:rFonts w:ascii="Arial" w:hAnsi="Arial" w:cs="Arial"/>
          <w:i w:val="0"/>
          <w:sz w:val="24"/>
          <w:szCs w:val="24"/>
          <w:lang w:val="el-GR"/>
        </w:rPr>
      </w:pPr>
    </w:p>
    <w:p w:rsidR="004F0A4C" w:rsidRPr="00560FC7" w:rsidRDefault="004F0A4C" w:rsidP="004F0A4C">
      <w:pPr>
        <w:pStyle w:val="5"/>
        <w:spacing w:line="240" w:lineRule="auto"/>
        <w:ind w:right="-1"/>
        <w:rPr>
          <w:rFonts w:ascii="Arial" w:hAnsi="Arial" w:cs="Arial"/>
          <w:i w:val="0"/>
          <w:sz w:val="24"/>
          <w:szCs w:val="24"/>
          <w:lang w:val="el-GR"/>
        </w:rPr>
      </w:pPr>
      <w:bookmarkStart w:id="0" w:name="_GoBack"/>
      <w:r w:rsidRPr="00560FC7">
        <w:rPr>
          <w:rFonts w:ascii="Arial" w:hAnsi="Arial" w:cs="Arial"/>
          <w:i w:val="0"/>
          <w:sz w:val="24"/>
          <w:szCs w:val="24"/>
          <w:lang w:val="el-GR"/>
        </w:rPr>
        <w:t>ΕΛΛΗΝΙΚΗ ΔΗΜΟΚΡΑΤΙΑ                 Μ</w:t>
      </w:r>
      <w:r w:rsidRPr="00560FC7">
        <w:rPr>
          <w:rFonts w:ascii="Arial" w:hAnsi="Arial" w:cs="Arial"/>
          <w:bCs w:val="0"/>
          <w:i w:val="0"/>
          <w:sz w:val="24"/>
          <w:szCs w:val="24"/>
          <w:lang w:val="el-GR"/>
        </w:rPr>
        <w:t>ΑΡΑΘΩΝΑΣ 28 ΜΑΪΟΥ 2021</w:t>
      </w:r>
    </w:p>
    <w:p w:rsidR="004F0A4C" w:rsidRPr="00560FC7" w:rsidRDefault="004F0A4C" w:rsidP="004F0A4C">
      <w:pPr>
        <w:pStyle w:val="a3"/>
        <w:tabs>
          <w:tab w:val="left" w:pos="720"/>
        </w:tabs>
        <w:spacing w:line="240" w:lineRule="auto"/>
        <w:rPr>
          <w:rFonts w:ascii="Arial" w:hAnsi="Arial" w:cs="Arial"/>
          <w:b/>
        </w:rPr>
      </w:pPr>
      <w:r w:rsidRPr="00560FC7">
        <w:rPr>
          <w:rFonts w:ascii="Arial" w:hAnsi="Arial" w:cs="Arial"/>
          <w:b/>
        </w:rPr>
        <w:t xml:space="preserve">ΝΟΜΟΣ ΑΤΤΙΚΗΣ  </w:t>
      </w:r>
    </w:p>
    <w:p w:rsidR="004F0A4C" w:rsidRPr="00560FC7" w:rsidRDefault="004F0A4C" w:rsidP="004F0A4C">
      <w:pPr>
        <w:pStyle w:val="a3"/>
        <w:tabs>
          <w:tab w:val="left" w:pos="720"/>
        </w:tabs>
        <w:spacing w:line="240" w:lineRule="auto"/>
        <w:rPr>
          <w:rFonts w:ascii="Arial" w:hAnsi="Arial" w:cs="Arial"/>
        </w:rPr>
      </w:pPr>
      <w:r w:rsidRPr="00560FC7">
        <w:rPr>
          <w:rFonts w:ascii="Arial" w:hAnsi="Arial" w:cs="Arial"/>
        </w:rPr>
        <w:t>ΔΗΜΟΣ ΜΑΡΑΘΩΝΟΣ</w:t>
      </w:r>
    </w:p>
    <w:p w:rsidR="004F0A4C" w:rsidRPr="00560FC7" w:rsidRDefault="004F0A4C" w:rsidP="004F0A4C">
      <w:pPr>
        <w:pStyle w:val="a3"/>
        <w:tabs>
          <w:tab w:val="left" w:pos="720"/>
        </w:tabs>
        <w:spacing w:line="240" w:lineRule="auto"/>
        <w:rPr>
          <w:rFonts w:ascii="Arial" w:hAnsi="Arial" w:cs="Arial"/>
          <w:b/>
        </w:rPr>
      </w:pPr>
      <w:r w:rsidRPr="00560FC7">
        <w:rPr>
          <w:rFonts w:ascii="Arial" w:hAnsi="Arial" w:cs="Arial"/>
          <w:b/>
        </w:rPr>
        <w:t xml:space="preserve">ΓΡΑΦΕΙΟ ΟΙΚΟΝΟΜΙΚΗΣ ΕΠΙΤΡΟΠΗΣ        </w:t>
      </w:r>
    </w:p>
    <w:p w:rsidR="004F0A4C" w:rsidRPr="00560FC7" w:rsidRDefault="004F0A4C" w:rsidP="004F0A4C">
      <w:pPr>
        <w:spacing w:line="240" w:lineRule="auto"/>
        <w:rPr>
          <w:rFonts w:ascii="Arial" w:hAnsi="Arial" w:cs="Arial"/>
          <w:b/>
        </w:rPr>
      </w:pPr>
      <w:r w:rsidRPr="00560FC7">
        <w:rPr>
          <w:rFonts w:ascii="Arial" w:hAnsi="Arial" w:cs="Arial"/>
          <w:b/>
          <w:lang w:val="en-US"/>
        </w:rPr>
        <w:t>Email</w:t>
      </w:r>
      <w:r w:rsidRPr="00560FC7">
        <w:rPr>
          <w:rFonts w:ascii="Arial" w:hAnsi="Arial" w:cs="Arial"/>
          <w:b/>
        </w:rPr>
        <w:t xml:space="preserve">: </w:t>
      </w:r>
      <w:proofErr w:type="spellStart"/>
      <w:r w:rsidRPr="00560FC7">
        <w:rPr>
          <w:rFonts w:ascii="Arial" w:hAnsi="Arial" w:cs="Arial"/>
          <w:b/>
          <w:lang w:val="en-US"/>
        </w:rPr>
        <w:t>oedm</w:t>
      </w:r>
      <w:proofErr w:type="spellEnd"/>
      <w:r w:rsidRPr="00560FC7">
        <w:rPr>
          <w:rFonts w:ascii="Arial" w:hAnsi="Arial" w:cs="Arial"/>
          <w:b/>
        </w:rPr>
        <w:t>@</w:t>
      </w:r>
      <w:r w:rsidRPr="00560FC7">
        <w:rPr>
          <w:rFonts w:ascii="Arial" w:hAnsi="Arial" w:cs="Arial"/>
          <w:b/>
          <w:lang w:val="en-US"/>
        </w:rPr>
        <w:t>marathon</w:t>
      </w:r>
      <w:r w:rsidRPr="00560FC7">
        <w:rPr>
          <w:rFonts w:ascii="Arial" w:hAnsi="Arial" w:cs="Arial"/>
          <w:b/>
        </w:rPr>
        <w:t>.</w:t>
      </w:r>
      <w:r w:rsidRPr="00560FC7">
        <w:rPr>
          <w:rFonts w:ascii="Arial" w:hAnsi="Arial" w:cs="Arial"/>
          <w:b/>
          <w:lang w:val="en-US"/>
        </w:rPr>
        <w:t>gr</w:t>
      </w:r>
      <w:r w:rsidRPr="00560FC7">
        <w:rPr>
          <w:rFonts w:ascii="Arial" w:hAnsi="Arial" w:cs="Arial"/>
          <w:b/>
        </w:rPr>
        <w:t xml:space="preserve">   </w:t>
      </w:r>
    </w:p>
    <w:p w:rsidR="004F0A4C" w:rsidRPr="00560FC7" w:rsidRDefault="004F0A4C" w:rsidP="004F0A4C">
      <w:pPr>
        <w:spacing w:line="240" w:lineRule="auto"/>
        <w:rPr>
          <w:rFonts w:ascii="Arial" w:hAnsi="Arial" w:cs="Arial"/>
          <w:b/>
        </w:rPr>
      </w:pPr>
    </w:p>
    <w:p w:rsidR="004F0A4C" w:rsidRPr="00560FC7" w:rsidRDefault="004F0A4C" w:rsidP="004F0A4C">
      <w:pPr>
        <w:spacing w:line="240" w:lineRule="auto"/>
        <w:rPr>
          <w:rFonts w:ascii="Arial" w:hAnsi="Arial" w:cs="Arial"/>
          <w:b/>
        </w:rPr>
      </w:pPr>
      <w:r w:rsidRPr="00560FC7">
        <w:rPr>
          <w:rFonts w:ascii="Arial" w:hAnsi="Arial" w:cs="Arial"/>
          <w:b/>
        </w:rPr>
        <w:t xml:space="preserve">Απόσπασμα από το πρακτικό της συνεδρίασης 18/2021 από (28-05-2021) της Οικονομικής Επιτροπής (ΟΕ) του Δήμου </w:t>
      </w:r>
      <w:proofErr w:type="spellStart"/>
      <w:r w:rsidRPr="00560FC7">
        <w:rPr>
          <w:rFonts w:ascii="Arial" w:hAnsi="Arial" w:cs="Arial"/>
          <w:b/>
        </w:rPr>
        <w:t>Μαραθώνος</w:t>
      </w:r>
      <w:proofErr w:type="spellEnd"/>
      <w:r w:rsidRPr="00560FC7">
        <w:rPr>
          <w:rFonts w:ascii="Arial" w:hAnsi="Arial" w:cs="Arial"/>
          <w:b/>
        </w:rPr>
        <w:t>.</w:t>
      </w:r>
    </w:p>
    <w:p w:rsidR="004F0A4C" w:rsidRPr="00560FC7" w:rsidRDefault="004F0A4C" w:rsidP="004F0A4C">
      <w:pPr>
        <w:spacing w:line="240" w:lineRule="auto"/>
        <w:rPr>
          <w:rFonts w:ascii="Arial" w:hAnsi="Arial" w:cs="Arial"/>
          <w:b/>
          <w:bCs/>
        </w:rPr>
      </w:pPr>
    </w:p>
    <w:p w:rsidR="004F0A4C" w:rsidRPr="00560FC7" w:rsidRDefault="004F0A4C" w:rsidP="004F0A4C">
      <w:pPr>
        <w:spacing w:line="240" w:lineRule="auto"/>
        <w:rPr>
          <w:rFonts w:ascii="Arial" w:hAnsi="Arial" w:cs="Arial"/>
          <w:b/>
        </w:rPr>
      </w:pPr>
      <w:r w:rsidRPr="00560FC7">
        <w:rPr>
          <w:rFonts w:ascii="Arial" w:hAnsi="Arial" w:cs="Arial"/>
          <w:b/>
          <w:bCs/>
        </w:rPr>
        <w:t>5</w:t>
      </w:r>
      <w:r w:rsidRPr="00560FC7">
        <w:rPr>
          <w:rFonts w:ascii="Arial" w:hAnsi="Arial" w:cs="Arial"/>
          <w:b/>
          <w:bCs/>
          <w:vertAlign w:val="superscript"/>
        </w:rPr>
        <w:t>ο</w:t>
      </w:r>
      <w:r w:rsidRPr="00560FC7">
        <w:rPr>
          <w:rFonts w:ascii="Arial" w:hAnsi="Arial" w:cs="Arial"/>
          <w:b/>
          <w:bCs/>
        </w:rPr>
        <w:t xml:space="preserve"> Κατεπείγον θέμα (162 </w:t>
      </w:r>
      <w:r w:rsidRPr="00560FC7">
        <w:rPr>
          <w:rFonts w:ascii="Arial" w:hAnsi="Arial" w:cs="Arial"/>
        </w:rPr>
        <w:t xml:space="preserve">– 2021 </w:t>
      </w:r>
      <w:r w:rsidRPr="00560FC7">
        <w:rPr>
          <w:rFonts w:ascii="Arial" w:hAnsi="Arial" w:cs="Arial"/>
          <w:b/>
        </w:rPr>
        <w:t xml:space="preserve">ΟΕ). - Λήψη απόφασης για την κατάρτιση όρων δημοπρασίας για την παραχώρηση του δικαιώματος απλής χρήσης αιγιαλού στην θέση παραλία Μαραθώνα με εμβαδό 200,73   </w:t>
      </w:r>
      <w:proofErr w:type="spellStart"/>
      <w:r w:rsidRPr="00560FC7">
        <w:rPr>
          <w:rFonts w:ascii="Arial" w:hAnsi="Arial" w:cs="Arial"/>
          <w:b/>
        </w:rPr>
        <w:t>τμ</w:t>
      </w:r>
      <w:proofErr w:type="spellEnd"/>
      <w:r w:rsidRPr="00560FC7">
        <w:rPr>
          <w:rFonts w:ascii="Arial" w:hAnsi="Arial" w:cs="Arial"/>
          <w:b/>
        </w:rPr>
        <w:t xml:space="preserve"> ΟΜΠΡΕΛΕΣ –ΞΑΠΛΩΣΤΡΕΣ της Δημοτικής ενότητας Μαραθώνα, σε τρίτους με σύναψη μισθωτικής σχέσης» (</w:t>
      </w:r>
      <w:proofErr w:type="spellStart"/>
      <w:r w:rsidRPr="00560FC7">
        <w:rPr>
          <w:rFonts w:ascii="Arial" w:hAnsi="Arial" w:cs="Arial"/>
          <w:b/>
        </w:rPr>
        <w:t>sw</w:t>
      </w:r>
      <w:proofErr w:type="spellEnd"/>
      <w:r w:rsidRPr="00560FC7">
        <w:rPr>
          <w:rFonts w:ascii="Arial" w:hAnsi="Arial" w:cs="Arial"/>
          <w:b/>
        </w:rPr>
        <w:t>)</w:t>
      </w:r>
    </w:p>
    <w:p w:rsidR="004F0A4C" w:rsidRPr="00560FC7" w:rsidRDefault="004F0A4C" w:rsidP="004F0A4C">
      <w:pPr>
        <w:spacing w:line="240" w:lineRule="auto"/>
        <w:rPr>
          <w:rFonts w:ascii="Arial" w:hAnsi="Arial" w:cs="Arial"/>
          <w:b/>
        </w:rPr>
      </w:pPr>
    </w:p>
    <w:p w:rsidR="004F0A4C" w:rsidRPr="00560FC7" w:rsidRDefault="004F0A4C" w:rsidP="004F0A4C">
      <w:pPr>
        <w:pStyle w:val="a3"/>
        <w:spacing w:line="240" w:lineRule="auto"/>
        <w:rPr>
          <w:rFonts w:ascii="Arial" w:hAnsi="Arial" w:cs="Arial"/>
        </w:rPr>
      </w:pPr>
      <w:r w:rsidRPr="00560FC7">
        <w:rPr>
          <w:rFonts w:ascii="Arial" w:hAnsi="Arial" w:cs="Arial"/>
        </w:rPr>
        <w:t xml:space="preserve">Στο Δημοτικό Κατάστημα της Δημοτικής Κοινότητας Νέας Μάκρης σήμερα την </w:t>
      </w:r>
      <w:r w:rsidRPr="00560FC7">
        <w:rPr>
          <w:rFonts w:ascii="Arial" w:hAnsi="Arial" w:cs="Arial"/>
          <w:b/>
        </w:rPr>
        <w:t xml:space="preserve"> 28 Μαΐου 2021</w:t>
      </w:r>
      <w:r w:rsidRPr="00560FC7">
        <w:rPr>
          <w:rFonts w:ascii="Arial" w:hAnsi="Arial" w:cs="Arial"/>
        </w:rPr>
        <w:t xml:space="preserve"> ημέρα της εβδομάδας Παρασκευή και ώρα </w:t>
      </w:r>
      <w:r w:rsidRPr="00560FC7">
        <w:rPr>
          <w:rFonts w:ascii="Arial" w:hAnsi="Arial" w:cs="Arial"/>
          <w:b/>
        </w:rPr>
        <w:t xml:space="preserve">13:30μ.μ. </w:t>
      </w:r>
      <w:r w:rsidRPr="00560FC7">
        <w:rPr>
          <w:rFonts w:ascii="Arial" w:hAnsi="Arial" w:cs="Arial"/>
        </w:rPr>
        <w:t>συνήλθε σε συνεδρίαση</w:t>
      </w:r>
      <w:r w:rsidRPr="00560FC7">
        <w:rPr>
          <w:rFonts w:ascii="Arial" w:hAnsi="Arial" w:cs="Arial"/>
          <w:b/>
        </w:rPr>
        <w:t>,</w:t>
      </w:r>
      <w:r w:rsidRPr="00560FC7">
        <w:rPr>
          <w:rFonts w:ascii="Arial" w:hAnsi="Arial" w:cs="Arial"/>
        </w:rPr>
        <w:t xml:space="preserve"> </w:t>
      </w:r>
      <w:r w:rsidRPr="00560FC7">
        <w:rPr>
          <w:rFonts w:ascii="Arial" w:hAnsi="Arial" w:cs="Arial"/>
          <w:b/>
        </w:rPr>
        <w:t xml:space="preserve">δια περιφοράς (άρθρο 67 παρ. 5 και άρθρο 167 παρ. 1 του Ν. 3852/10) σε εφαρμογή της από 25-2-2020 ΠΝΠ «Κατεπείγοντα μέτρα αποφυγής και διάδοσης του </w:t>
      </w:r>
      <w:proofErr w:type="spellStart"/>
      <w:r w:rsidRPr="00560FC7">
        <w:rPr>
          <w:rFonts w:ascii="Arial" w:hAnsi="Arial" w:cs="Arial"/>
          <w:b/>
        </w:rPr>
        <w:t>κορονοϊού</w:t>
      </w:r>
      <w:proofErr w:type="spellEnd"/>
      <w:r w:rsidRPr="00560FC7">
        <w:rPr>
          <w:rFonts w:ascii="Arial" w:hAnsi="Arial" w:cs="Arial"/>
          <w:b/>
        </w:rPr>
        <w:t xml:space="preserve">» (ΦΕΚ 42/Α/25-2-2020) και της από 11/3/20 ΠΝΠ (ΦΕΚ 55τ.Α) «κατεπείγοντα μέτρα αντιμετώπισης αρνητικών συνεπειών της εμφάνισης του </w:t>
      </w:r>
      <w:proofErr w:type="spellStart"/>
      <w:r w:rsidRPr="00560FC7">
        <w:rPr>
          <w:rFonts w:ascii="Arial" w:hAnsi="Arial" w:cs="Arial"/>
          <w:b/>
        </w:rPr>
        <w:t>κορονοϊού</w:t>
      </w:r>
      <w:proofErr w:type="spellEnd"/>
      <w:r w:rsidRPr="00560FC7">
        <w:rPr>
          <w:rFonts w:ascii="Arial" w:hAnsi="Arial" w:cs="Arial"/>
          <w:b/>
        </w:rPr>
        <w:t xml:space="preserve"> και της ανάγκης περιορισμού της διάδοσης του όπως τροποποιήθηκαν και ισχύουν η Οικονομική Επιτροπή του Δήμου</w:t>
      </w:r>
      <w:r w:rsidRPr="00560FC7">
        <w:rPr>
          <w:rFonts w:ascii="Arial" w:hAnsi="Arial" w:cs="Arial"/>
        </w:rPr>
        <w:t xml:space="preserve">, ύστερα από την </w:t>
      </w:r>
      <w:proofErr w:type="spellStart"/>
      <w:r w:rsidRPr="00560FC7">
        <w:rPr>
          <w:rFonts w:ascii="Arial" w:hAnsi="Arial" w:cs="Arial"/>
        </w:rPr>
        <w:t>Αριθμ</w:t>
      </w:r>
      <w:proofErr w:type="spellEnd"/>
      <w:r w:rsidRPr="00560FC7">
        <w:rPr>
          <w:rFonts w:ascii="Arial" w:hAnsi="Arial" w:cs="Arial"/>
        </w:rPr>
        <w:t xml:space="preserve">. </w:t>
      </w:r>
      <w:proofErr w:type="spellStart"/>
      <w:r w:rsidRPr="00560FC7">
        <w:rPr>
          <w:rFonts w:ascii="Arial" w:hAnsi="Arial" w:cs="Arial"/>
        </w:rPr>
        <w:t>Πρωτ</w:t>
      </w:r>
      <w:proofErr w:type="spellEnd"/>
      <w:r w:rsidRPr="00560FC7">
        <w:rPr>
          <w:rFonts w:ascii="Arial" w:hAnsi="Arial" w:cs="Arial"/>
        </w:rPr>
        <w:t xml:space="preserve">: </w:t>
      </w:r>
      <w:r w:rsidRPr="00560FC7">
        <w:rPr>
          <w:rFonts w:ascii="Arial" w:hAnsi="Arial" w:cs="Arial"/>
          <w:b/>
        </w:rPr>
        <w:t>9132/24-5-2021</w:t>
      </w:r>
      <w:r w:rsidRPr="00560FC7">
        <w:rPr>
          <w:rFonts w:ascii="Arial" w:hAnsi="Arial" w:cs="Arial"/>
        </w:rPr>
        <w:t xml:space="preserve"> έγγραφη πρόσκληση του Δημάρχου και Προέδρου της ΟΕ προς τα μέλη της η οποία και επιδόθηκε χωριστά στον καθένα σύμφωνα με το άρθρο 75 του Ν.3852/2010 αφού διαπιστώθηκε απαρτία δεδομένου ότι επί συνόλου εννέα (9) μελών ευρέθησαν παρόντα τα (8) οκτώ μέλη: </w:t>
      </w:r>
    </w:p>
    <w:p w:rsidR="004F0A4C" w:rsidRPr="00560FC7" w:rsidRDefault="004F0A4C" w:rsidP="004F0A4C">
      <w:pPr>
        <w:spacing w:line="240" w:lineRule="auto"/>
        <w:rPr>
          <w:rFonts w:ascii="Arial" w:hAnsi="Arial" w:cs="Arial"/>
        </w:rPr>
      </w:pPr>
    </w:p>
    <w:tbl>
      <w:tblPr>
        <w:tblW w:w="9356" w:type="dxa"/>
        <w:tblInd w:w="108" w:type="dxa"/>
        <w:tblLayout w:type="fixed"/>
        <w:tblLook w:val="01E0" w:firstRow="1" w:lastRow="1" w:firstColumn="1" w:lastColumn="1" w:noHBand="0" w:noVBand="0"/>
      </w:tblPr>
      <w:tblGrid>
        <w:gridCol w:w="600"/>
        <w:gridCol w:w="6630"/>
        <w:gridCol w:w="2126"/>
      </w:tblGrid>
      <w:tr w:rsidR="00560FC7" w:rsidRPr="00560FC7" w:rsidTr="00D72A84">
        <w:trPr>
          <w:trHeight w:val="340"/>
        </w:trPr>
        <w:tc>
          <w:tcPr>
            <w:tcW w:w="600"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left="-108" w:right="-108"/>
              <w:jc w:val="center"/>
              <w:rPr>
                <w:rFonts w:ascii="Arial" w:hAnsi="Arial" w:cs="Arial"/>
                <w:b/>
              </w:rPr>
            </w:pPr>
            <w:r w:rsidRPr="00560FC7">
              <w:rPr>
                <w:rFonts w:ascii="Arial" w:hAnsi="Arial" w:cs="Arial"/>
                <w:b/>
              </w:rPr>
              <w:t xml:space="preserve">Α/Α </w:t>
            </w:r>
          </w:p>
        </w:tc>
        <w:tc>
          <w:tcPr>
            <w:tcW w:w="6630"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right="844"/>
              <w:jc w:val="center"/>
              <w:rPr>
                <w:rFonts w:ascii="Arial" w:hAnsi="Arial" w:cs="Arial"/>
              </w:rPr>
            </w:pPr>
            <w:r w:rsidRPr="00560FC7">
              <w:rPr>
                <w:rFonts w:ascii="Arial" w:hAnsi="Arial" w:cs="Arial"/>
                <w:b/>
              </w:rPr>
              <w:t>ΠΑΡΟΝΤΕΣ</w:t>
            </w:r>
          </w:p>
        </w:tc>
        <w:tc>
          <w:tcPr>
            <w:tcW w:w="2126"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right="-108"/>
              <w:jc w:val="center"/>
              <w:rPr>
                <w:rFonts w:ascii="Arial" w:hAnsi="Arial" w:cs="Arial"/>
                <w:b/>
              </w:rPr>
            </w:pPr>
            <w:r w:rsidRPr="00560FC7">
              <w:rPr>
                <w:rFonts w:ascii="Arial" w:hAnsi="Arial" w:cs="Arial"/>
                <w:b/>
              </w:rPr>
              <w:t>ΑΠΟΝΤΕΣ</w:t>
            </w:r>
          </w:p>
        </w:tc>
      </w:tr>
      <w:tr w:rsidR="00560FC7" w:rsidRPr="00560FC7" w:rsidTr="00D72A84">
        <w:tc>
          <w:tcPr>
            <w:tcW w:w="60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108"/>
              <w:jc w:val="center"/>
              <w:rPr>
                <w:rFonts w:ascii="Arial" w:hAnsi="Arial" w:cs="Arial"/>
              </w:rPr>
            </w:pPr>
            <w:r w:rsidRPr="00560FC7">
              <w:rPr>
                <w:rFonts w:ascii="Arial" w:hAnsi="Arial" w:cs="Arial"/>
              </w:rPr>
              <w:t>1</w:t>
            </w:r>
          </w:p>
        </w:tc>
        <w:tc>
          <w:tcPr>
            <w:tcW w:w="663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3708"/>
              <w:jc w:val="left"/>
              <w:rPr>
                <w:rFonts w:ascii="Arial" w:hAnsi="Arial" w:cs="Arial"/>
              </w:rPr>
            </w:pPr>
            <w:r w:rsidRPr="00560FC7">
              <w:rPr>
                <w:rFonts w:ascii="Arial" w:hAnsi="Arial" w:cs="Arial"/>
              </w:rPr>
              <w:t xml:space="preserve">Τσίρκας Στέργιος, </w:t>
            </w:r>
            <w:r w:rsidRPr="00560FC7">
              <w:rPr>
                <w:rFonts w:ascii="Arial" w:hAnsi="Arial" w:cs="Arial"/>
                <w:b/>
              </w:rPr>
              <w:t>Δήμαρχος – Προέδρος ΟΕ</w:t>
            </w:r>
          </w:p>
        </w:tc>
        <w:tc>
          <w:tcPr>
            <w:tcW w:w="2126"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844"/>
              <w:jc w:val="center"/>
              <w:rPr>
                <w:rFonts w:ascii="Arial" w:hAnsi="Arial" w:cs="Arial"/>
                <w:b/>
              </w:rPr>
            </w:pPr>
          </w:p>
        </w:tc>
      </w:tr>
      <w:tr w:rsidR="00560FC7" w:rsidRPr="00560FC7" w:rsidTr="00D72A84">
        <w:tc>
          <w:tcPr>
            <w:tcW w:w="60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108"/>
              <w:jc w:val="center"/>
              <w:rPr>
                <w:rFonts w:ascii="Arial" w:hAnsi="Arial" w:cs="Arial"/>
              </w:rPr>
            </w:pPr>
            <w:r w:rsidRPr="00560FC7">
              <w:rPr>
                <w:rFonts w:ascii="Arial" w:hAnsi="Arial" w:cs="Arial"/>
              </w:rPr>
              <w:t>2</w:t>
            </w:r>
          </w:p>
        </w:tc>
        <w:tc>
          <w:tcPr>
            <w:tcW w:w="663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ind w:right="-108"/>
              <w:jc w:val="left"/>
              <w:rPr>
                <w:rFonts w:ascii="Arial" w:hAnsi="Arial" w:cs="Arial"/>
              </w:rPr>
            </w:pPr>
            <w:proofErr w:type="spellStart"/>
            <w:r w:rsidRPr="00560FC7">
              <w:rPr>
                <w:rFonts w:ascii="Arial" w:hAnsi="Arial" w:cs="Arial"/>
              </w:rPr>
              <w:t>Μπατζές</w:t>
            </w:r>
            <w:proofErr w:type="spellEnd"/>
            <w:r w:rsidRPr="00560FC7">
              <w:rPr>
                <w:rFonts w:ascii="Arial" w:hAnsi="Arial" w:cs="Arial"/>
              </w:rPr>
              <w:t xml:space="preserve"> Νικηφόρος </w:t>
            </w:r>
            <w:r w:rsidRPr="00560FC7">
              <w:rPr>
                <w:rFonts w:ascii="Arial" w:hAnsi="Arial" w:cs="Arial"/>
                <w:b/>
              </w:rPr>
              <w:t>Αναπληρωματικό μέλος</w:t>
            </w:r>
          </w:p>
        </w:tc>
        <w:tc>
          <w:tcPr>
            <w:tcW w:w="2126"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right="-108"/>
              <w:jc w:val="left"/>
              <w:rPr>
                <w:rFonts w:ascii="Arial" w:hAnsi="Arial" w:cs="Arial"/>
                <w:b/>
              </w:rPr>
            </w:pPr>
          </w:p>
        </w:tc>
      </w:tr>
      <w:tr w:rsidR="00560FC7" w:rsidRPr="00560FC7" w:rsidTr="00D72A84">
        <w:tc>
          <w:tcPr>
            <w:tcW w:w="60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108"/>
              <w:jc w:val="center"/>
              <w:rPr>
                <w:rFonts w:ascii="Arial" w:hAnsi="Arial" w:cs="Arial"/>
              </w:rPr>
            </w:pPr>
            <w:r w:rsidRPr="00560FC7">
              <w:rPr>
                <w:rFonts w:ascii="Arial" w:hAnsi="Arial" w:cs="Arial"/>
              </w:rPr>
              <w:t>3</w:t>
            </w:r>
          </w:p>
        </w:tc>
        <w:tc>
          <w:tcPr>
            <w:tcW w:w="663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ind w:right="-3708"/>
              <w:jc w:val="left"/>
              <w:rPr>
                <w:rFonts w:ascii="Arial" w:hAnsi="Arial" w:cs="Arial"/>
              </w:rPr>
            </w:pPr>
            <w:r w:rsidRPr="00560FC7">
              <w:rPr>
                <w:rFonts w:ascii="Arial" w:hAnsi="Arial" w:cs="Arial"/>
              </w:rPr>
              <w:t xml:space="preserve">Σωτηρίου Ευάγγελος, </w:t>
            </w:r>
            <w:r w:rsidRPr="00560FC7">
              <w:rPr>
                <w:rFonts w:ascii="Arial" w:hAnsi="Arial" w:cs="Arial"/>
                <w:b/>
              </w:rPr>
              <w:t>Αντιδήμαρχος – Μέλος</w:t>
            </w:r>
          </w:p>
        </w:tc>
        <w:tc>
          <w:tcPr>
            <w:tcW w:w="2126"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right="-108"/>
              <w:jc w:val="left"/>
              <w:rPr>
                <w:rFonts w:ascii="Arial" w:hAnsi="Arial" w:cs="Arial"/>
                <w:b/>
              </w:rPr>
            </w:pPr>
          </w:p>
        </w:tc>
      </w:tr>
      <w:tr w:rsidR="00560FC7" w:rsidRPr="00560FC7" w:rsidTr="00D72A84">
        <w:tc>
          <w:tcPr>
            <w:tcW w:w="60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108"/>
              <w:jc w:val="center"/>
              <w:rPr>
                <w:rFonts w:ascii="Arial" w:hAnsi="Arial" w:cs="Arial"/>
              </w:rPr>
            </w:pPr>
            <w:r w:rsidRPr="00560FC7">
              <w:rPr>
                <w:rFonts w:ascii="Arial" w:hAnsi="Arial" w:cs="Arial"/>
              </w:rPr>
              <w:t>4</w:t>
            </w:r>
          </w:p>
        </w:tc>
        <w:tc>
          <w:tcPr>
            <w:tcW w:w="663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ind w:right="-3708"/>
              <w:jc w:val="left"/>
              <w:rPr>
                <w:rFonts w:ascii="Arial" w:hAnsi="Arial" w:cs="Arial"/>
              </w:rPr>
            </w:pPr>
            <w:proofErr w:type="spellStart"/>
            <w:r w:rsidRPr="00560FC7">
              <w:rPr>
                <w:rFonts w:ascii="Arial" w:hAnsi="Arial" w:cs="Arial"/>
              </w:rPr>
              <w:t>Τσακιργιάννης</w:t>
            </w:r>
            <w:proofErr w:type="spellEnd"/>
            <w:r w:rsidRPr="00560FC7">
              <w:rPr>
                <w:rFonts w:ascii="Arial" w:hAnsi="Arial" w:cs="Arial"/>
              </w:rPr>
              <w:t xml:space="preserve"> Βασίλης, </w:t>
            </w:r>
            <w:r w:rsidRPr="00560FC7">
              <w:rPr>
                <w:rFonts w:ascii="Arial" w:hAnsi="Arial" w:cs="Arial"/>
                <w:b/>
              </w:rPr>
              <w:t xml:space="preserve">Αντιδήμαρχος - Μέλος </w:t>
            </w:r>
            <w:r w:rsidRPr="00560FC7">
              <w:rPr>
                <w:rFonts w:ascii="Arial" w:hAnsi="Arial" w:cs="Arial"/>
                <w:b/>
              </w:rPr>
              <w:tab/>
            </w:r>
          </w:p>
        </w:tc>
        <w:tc>
          <w:tcPr>
            <w:tcW w:w="2126"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left="-108" w:right="-828"/>
              <w:jc w:val="left"/>
              <w:rPr>
                <w:rFonts w:ascii="Arial" w:hAnsi="Arial" w:cs="Arial"/>
                <w:b/>
              </w:rPr>
            </w:pPr>
          </w:p>
        </w:tc>
      </w:tr>
      <w:tr w:rsidR="00560FC7" w:rsidRPr="00560FC7" w:rsidTr="00D72A84">
        <w:tc>
          <w:tcPr>
            <w:tcW w:w="60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108"/>
              <w:jc w:val="center"/>
              <w:rPr>
                <w:rFonts w:ascii="Arial" w:hAnsi="Arial" w:cs="Arial"/>
              </w:rPr>
            </w:pPr>
            <w:r w:rsidRPr="00560FC7">
              <w:rPr>
                <w:rFonts w:ascii="Arial" w:hAnsi="Arial" w:cs="Arial"/>
              </w:rPr>
              <w:t>5</w:t>
            </w:r>
          </w:p>
        </w:tc>
        <w:tc>
          <w:tcPr>
            <w:tcW w:w="663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ind w:right="-3708"/>
              <w:jc w:val="left"/>
              <w:rPr>
                <w:rFonts w:ascii="Arial" w:hAnsi="Arial" w:cs="Arial"/>
              </w:rPr>
            </w:pPr>
            <w:r w:rsidRPr="00560FC7">
              <w:rPr>
                <w:rFonts w:ascii="Arial" w:hAnsi="Arial" w:cs="Arial"/>
              </w:rPr>
              <w:t xml:space="preserve">Μπούσουλας Ιωάννης, </w:t>
            </w:r>
            <w:r w:rsidRPr="00560FC7">
              <w:rPr>
                <w:rFonts w:ascii="Arial" w:hAnsi="Arial" w:cs="Arial"/>
                <w:b/>
              </w:rPr>
              <w:t xml:space="preserve"> Δημοτικός Σύμβουλος - Μέλος </w:t>
            </w:r>
          </w:p>
        </w:tc>
        <w:tc>
          <w:tcPr>
            <w:tcW w:w="2126"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left="-108" w:right="-828"/>
              <w:jc w:val="left"/>
              <w:rPr>
                <w:rFonts w:ascii="Arial" w:hAnsi="Arial" w:cs="Arial"/>
                <w:b/>
              </w:rPr>
            </w:pPr>
          </w:p>
        </w:tc>
      </w:tr>
      <w:tr w:rsidR="00560FC7" w:rsidRPr="00560FC7" w:rsidTr="00D72A84">
        <w:tc>
          <w:tcPr>
            <w:tcW w:w="60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108"/>
              <w:jc w:val="center"/>
              <w:rPr>
                <w:rFonts w:ascii="Arial" w:hAnsi="Arial" w:cs="Arial"/>
              </w:rPr>
            </w:pPr>
            <w:r w:rsidRPr="00560FC7">
              <w:rPr>
                <w:rFonts w:ascii="Arial" w:hAnsi="Arial" w:cs="Arial"/>
              </w:rPr>
              <w:lastRenderedPageBreak/>
              <w:t>6</w:t>
            </w:r>
          </w:p>
        </w:tc>
        <w:tc>
          <w:tcPr>
            <w:tcW w:w="663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3708"/>
              <w:jc w:val="left"/>
              <w:rPr>
                <w:rFonts w:ascii="Arial" w:hAnsi="Arial" w:cs="Arial"/>
              </w:rPr>
            </w:pPr>
            <w:proofErr w:type="spellStart"/>
            <w:r w:rsidRPr="00560FC7">
              <w:rPr>
                <w:rFonts w:ascii="Arial" w:hAnsi="Arial" w:cs="Arial"/>
              </w:rPr>
              <w:t>Γεραμάνης</w:t>
            </w:r>
            <w:proofErr w:type="spellEnd"/>
            <w:r w:rsidRPr="00560FC7">
              <w:rPr>
                <w:rFonts w:ascii="Arial" w:hAnsi="Arial" w:cs="Arial"/>
              </w:rPr>
              <w:t xml:space="preserve"> Στυλιανός , </w:t>
            </w:r>
            <w:r w:rsidRPr="00560FC7">
              <w:rPr>
                <w:rFonts w:ascii="Arial" w:hAnsi="Arial" w:cs="Arial"/>
                <w:b/>
              </w:rPr>
              <w:t>Δημοτικός Σύμβουλος – Μέλος</w:t>
            </w:r>
          </w:p>
        </w:tc>
        <w:tc>
          <w:tcPr>
            <w:tcW w:w="2126"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left="-108" w:right="-828"/>
              <w:jc w:val="left"/>
              <w:rPr>
                <w:rFonts w:ascii="Arial" w:hAnsi="Arial" w:cs="Arial"/>
                <w:b/>
              </w:rPr>
            </w:pPr>
          </w:p>
        </w:tc>
      </w:tr>
      <w:tr w:rsidR="00560FC7" w:rsidRPr="00560FC7" w:rsidTr="00D72A84">
        <w:tc>
          <w:tcPr>
            <w:tcW w:w="60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108"/>
              <w:jc w:val="center"/>
              <w:rPr>
                <w:rFonts w:ascii="Arial" w:hAnsi="Arial" w:cs="Arial"/>
                <w:lang w:val="en-US"/>
              </w:rPr>
            </w:pPr>
            <w:r w:rsidRPr="00560FC7">
              <w:rPr>
                <w:rFonts w:ascii="Arial" w:hAnsi="Arial" w:cs="Arial"/>
                <w:lang w:val="en-US"/>
              </w:rPr>
              <w:t>7</w:t>
            </w:r>
          </w:p>
        </w:tc>
        <w:tc>
          <w:tcPr>
            <w:tcW w:w="663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ind w:right="-3708"/>
              <w:jc w:val="left"/>
              <w:rPr>
                <w:rFonts w:ascii="Arial" w:hAnsi="Arial" w:cs="Arial"/>
              </w:rPr>
            </w:pPr>
            <w:proofErr w:type="spellStart"/>
            <w:r w:rsidRPr="00560FC7">
              <w:rPr>
                <w:rFonts w:ascii="Arial" w:hAnsi="Arial" w:cs="Arial"/>
              </w:rPr>
              <w:t>Ζούρος</w:t>
            </w:r>
            <w:proofErr w:type="spellEnd"/>
            <w:r w:rsidRPr="00560FC7">
              <w:rPr>
                <w:rFonts w:ascii="Arial" w:hAnsi="Arial" w:cs="Arial"/>
              </w:rPr>
              <w:t xml:space="preserve"> Γιώργος, </w:t>
            </w:r>
            <w:r w:rsidRPr="00560FC7">
              <w:rPr>
                <w:rFonts w:ascii="Arial" w:hAnsi="Arial" w:cs="Arial"/>
                <w:b/>
              </w:rPr>
              <w:t>Δημοτικός Σύμβουλος - Μέλος</w:t>
            </w:r>
          </w:p>
        </w:tc>
        <w:tc>
          <w:tcPr>
            <w:tcW w:w="2126"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left="-108" w:right="-828"/>
              <w:jc w:val="left"/>
              <w:rPr>
                <w:rFonts w:ascii="Arial" w:hAnsi="Arial" w:cs="Arial"/>
                <w:b/>
              </w:rPr>
            </w:pPr>
          </w:p>
        </w:tc>
      </w:tr>
      <w:tr w:rsidR="00560FC7" w:rsidRPr="00560FC7" w:rsidTr="00D72A84">
        <w:tc>
          <w:tcPr>
            <w:tcW w:w="60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108"/>
              <w:jc w:val="center"/>
              <w:rPr>
                <w:rFonts w:ascii="Arial" w:hAnsi="Arial" w:cs="Arial"/>
              </w:rPr>
            </w:pPr>
            <w:r w:rsidRPr="00560FC7">
              <w:rPr>
                <w:rFonts w:ascii="Arial" w:hAnsi="Arial" w:cs="Arial"/>
              </w:rPr>
              <w:t>8</w:t>
            </w:r>
          </w:p>
        </w:tc>
        <w:tc>
          <w:tcPr>
            <w:tcW w:w="663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ind w:right="-3708"/>
              <w:jc w:val="left"/>
              <w:rPr>
                <w:rFonts w:ascii="Arial" w:hAnsi="Arial" w:cs="Arial"/>
              </w:rPr>
            </w:pPr>
            <w:proofErr w:type="spellStart"/>
            <w:r w:rsidRPr="00560FC7">
              <w:rPr>
                <w:rFonts w:ascii="Arial" w:hAnsi="Arial" w:cs="Arial"/>
              </w:rPr>
              <w:t>Κυπαρίσσης</w:t>
            </w:r>
            <w:proofErr w:type="spellEnd"/>
            <w:r w:rsidRPr="00560FC7">
              <w:rPr>
                <w:rFonts w:ascii="Arial" w:hAnsi="Arial" w:cs="Arial"/>
              </w:rPr>
              <w:t xml:space="preserve"> Ευάγγελος, </w:t>
            </w:r>
            <w:r w:rsidRPr="00560FC7">
              <w:rPr>
                <w:rFonts w:ascii="Arial" w:hAnsi="Arial" w:cs="Arial"/>
                <w:b/>
              </w:rPr>
              <w:t>Αντιδήμαρχος - Μέλος</w:t>
            </w:r>
          </w:p>
        </w:tc>
        <w:tc>
          <w:tcPr>
            <w:tcW w:w="2126"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left="-108" w:right="-828"/>
              <w:jc w:val="left"/>
              <w:rPr>
                <w:rFonts w:ascii="Arial" w:hAnsi="Arial" w:cs="Arial"/>
                <w:b/>
              </w:rPr>
            </w:pPr>
          </w:p>
        </w:tc>
      </w:tr>
      <w:tr w:rsidR="004F0A4C" w:rsidRPr="00560FC7" w:rsidTr="00D72A84">
        <w:tc>
          <w:tcPr>
            <w:tcW w:w="60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40" w:lineRule="auto"/>
              <w:ind w:right="-108"/>
              <w:jc w:val="center"/>
              <w:rPr>
                <w:rFonts w:ascii="Arial" w:hAnsi="Arial" w:cs="Arial"/>
              </w:rPr>
            </w:pPr>
            <w:r w:rsidRPr="00560FC7">
              <w:rPr>
                <w:rFonts w:ascii="Arial" w:hAnsi="Arial" w:cs="Arial"/>
              </w:rPr>
              <w:t>9</w:t>
            </w:r>
          </w:p>
        </w:tc>
        <w:tc>
          <w:tcPr>
            <w:tcW w:w="6630" w:type="dxa"/>
            <w:tcBorders>
              <w:top w:val="single" w:sz="4" w:space="0" w:color="auto"/>
              <w:left w:val="single" w:sz="4" w:space="0" w:color="auto"/>
              <w:bottom w:val="single" w:sz="4" w:space="0" w:color="auto"/>
              <w:right w:val="single" w:sz="4" w:space="0" w:color="auto"/>
            </w:tcBorders>
            <w:vAlign w:val="center"/>
          </w:tcPr>
          <w:p w:rsidR="004F0A4C" w:rsidRPr="00560FC7" w:rsidRDefault="004F0A4C" w:rsidP="00D72A84">
            <w:pPr>
              <w:spacing w:line="276" w:lineRule="auto"/>
              <w:ind w:right="-3708"/>
              <w:jc w:val="left"/>
              <w:rPr>
                <w:rFonts w:ascii="Arial" w:hAnsi="Arial" w:cs="Arial"/>
              </w:rPr>
            </w:pPr>
            <w:r w:rsidRPr="00560FC7">
              <w:rPr>
                <w:rFonts w:ascii="Arial" w:hAnsi="Arial" w:cs="Arial"/>
              </w:rPr>
              <w:t xml:space="preserve">Νησιώτης Γεώργιος, </w:t>
            </w:r>
            <w:r w:rsidRPr="00560FC7">
              <w:rPr>
                <w:rFonts w:ascii="Arial" w:hAnsi="Arial" w:cs="Arial"/>
                <w:b/>
              </w:rPr>
              <w:t>Δημοτικός Σύμβουλος- Μέλος</w:t>
            </w:r>
          </w:p>
        </w:tc>
        <w:tc>
          <w:tcPr>
            <w:tcW w:w="2126" w:type="dxa"/>
            <w:tcBorders>
              <w:top w:val="single" w:sz="4" w:space="0" w:color="auto"/>
              <w:left w:val="single" w:sz="4" w:space="0" w:color="auto"/>
              <w:bottom w:val="single" w:sz="4" w:space="0" w:color="auto"/>
              <w:right w:val="single" w:sz="4" w:space="0" w:color="auto"/>
            </w:tcBorders>
          </w:tcPr>
          <w:p w:rsidR="004F0A4C" w:rsidRPr="00560FC7" w:rsidRDefault="004F0A4C" w:rsidP="00D72A84">
            <w:pPr>
              <w:spacing w:line="240" w:lineRule="auto"/>
              <w:ind w:left="-108" w:right="-828"/>
              <w:jc w:val="left"/>
              <w:rPr>
                <w:rFonts w:ascii="Arial" w:hAnsi="Arial" w:cs="Arial"/>
                <w:b/>
              </w:rPr>
            </w:pPr>
            <w:r w:rsidRPr="00560FC7">
              <w:rPr>
                <w:rFonts w:ascii="Arial" w:hAnsi="Arial" w:cs="Arial"/>
                <w:b/>
              </w:rPr>
              <w:t>Απών αν και νόμιμα</w:t>
            </w:r>
          </w:p>
          <w:p w:rsidR="004F0A4C" w:rsidRPr="00560FC7" w:rsidRDefault="004F0A4C" w:rsidP="00D72A84">
            <w:pPr>
              <w:spacing w:line="240" w:lineRule="auto"/>
              <w:ind w:left="-108" w:right="-828"/>
              <w:jc w:val="left"/>
              <w:rPr>
                <w:rFonts w:ascii="Arial" w:hAnsi="Arial" w:cs="Arial"/>
                <w:b/>
              </w:rPr>
            </w:pPr>
            <w:r w:rsidRPr="00560FC7">
              <w:rPr>
                <w:rFonts w:ascii="Arial" w:hAnsi="Arial" w:cs="Arial"/>
                <w:b/>
              </w:rPr>
              <w:t>κλήθηκε</w:t>
            </w:r>
          </w:p>
        </w:tc>
      </w:tr>
    </w:tbl>
    <w:p w:rsidR="004F0A4C" w:rsidRPr="00560FC7" w:rsidRDefault="004F0A4C" w:rsidP="004F0A4C">
      <w:pPr>
        <w:spacing w:line="100" w:lineRule="atLeast"/>
        <w:rPr>
          <w:rFonts w:ascii="Arial" w:hAnsi="Arial" w:cs="Arial"/>
          <w:b/>
        </w:rPr>
      </w:pPr>
    </w:p>
    <w:p w:rsidR="004F0A4C" w:rsidRPr="00560FC7" w:rsidRDefault="004F0A4C" w:rsidP="004F0A4C">
      <w:pPr>
        <w:spacing w:line="240" w:lineRule="auto"/>
        <w:ind w:firstLine="720"/>
        <w:rPr>
          <w:rFonts w:ascii="Arial" w:hAnsi="Arial" w:cs="Arial"/>
        </w:rPr>
      </w:pPr>
    </w:p>
    <w:p w:rsidR="004F0A4C" w:rsidRPr="00560FC7" w:rsidRDefault="004F0A4C" w:rsidP="004F0A4C">
      <w:pPr>
        <w:spacing w:line="240" w:lineRule="auto"/>
        <w:rPr>
          <w:rFonts w:ascii="Arial" w:hAnsi="Arial" w:cs="Arial"/>
        </w:rPr>
      </w:pPr>
      <w:r w:rsidRPr="00560FC7">
        <w:rPr>
          <w:rFonts w:ascii="Arial" w:hAnsi="Arial" w:cs="Arial"/>
        </w:rPr>
        <w:t xml:space="preserve">Τα πρακτικά της συνεδρίασης τήρησε η υπάλληλος </w:t>
      </w:r>
      <w:proofErr w:type="spellStart"/>
      <w:r w:rsidRPr="00560FC7">
        <w:rPr>
          <w:rFonts w:ascii="Arial" w:hAnsi="Arial" w:cs="Arial"/>
        </w:rPr>
        <w:t>Χατζηστεφάνου</w:t>
      </w:r>
      <w:proofErr w:type="spellEnd"/>
      <w:r w:rsidRPr="00560FC7">
        <w:rPr>
          <w:rFonts w:ascii="Arial" w:hAnsi="Arial" w:cs="Arial"/>
        </w:rPr>
        <w:t xml:space="preserve"> Σοφία </w:t>
      </w:r>
    </w:p>
    <w:p w:rsidR="004F0A4C" w:rsidRPr="00560FC7" w:rsidRDefault="004F0A4C" w:rsidP="004F0A4C">
      <w:pPr>
        <w:spacing w:line="240" w:lineRule="auto"/>
        <w:rPr>
          <w:rFonts w:ascii="Arial" w:hAnsi="Arial" w:cs="Arial"/>
          <w:b/>
          <w:bCs/>
        </w:rPr>
      </w:pPr>
    </w:p>
    <w:p w:rsidR="004F0A4C" w:rsidRPr="00560FC7" w:rsidRDefault="004F0A4C" w:rsidP="004F0A4C">
      <w:pPr>
        <w:spacing w:line="100" w:lineRule="atLeast"/>
        <w:rPr>
          <w:rFonts w:ascii="Arial" w:hAnsi="Arial" w:cs="Arial"/>
          <w:b/>
        </w:rPr>
      </w:pPr>
      <w:r w:rsidRPr="00560FC7">
        <w:rPr>
          <w:rFonts w:ascii="Arial" w:hAnsi="Arial" w:cs="Arial"/>
          <w:b/>
        </w:rPr>
        <w:t>ΟΡΘΗ  ΕΠΑΝΑΛΗΨΗ  ΩΣ  ΠΡΟΣ  ΤΗΝ  ΑΡΙΘΜΗΣΗ  ΤΗΣ ΤΑΚΤΙΚΗΣ ΣΥΝΕΔΡΙΑΣΗΣ  ΤΗΣ ΟΙΚΟΝΟΜΙΚΗΣ ΕΠΙΤΡΟΠΗΣ ΤΗΝ ΠΑΡΑΣΚΕΥΗ  28/5/2021 ΑΠΟ 17η ΣΕ 18η ΤΑΚΤΙΚΗ ΛΟΓΩ ΠΡΑΓΜΑΤΟΠΟΙΗΣΗΣ ΕΚΤΑΚΤΗΣ ΣΥΝΕΔΡΙΑΣΗΣ (17η) ΤΗΝ ΤΕΤΑΡΤΗ 26/5/2021 ΚΑΙ ΩΡΑ 12:30</w:t>
      </w:r>
    </w:p>
    <w:p w:rsidR="004F0A4C" w:rsidRPr="00560FC7" w:rsidRDefault="004F0A4C" w:rsidP="004F0A4C">
      <w:pPr>
        <w:spacing w:line="240" w:lineRule="auto"/>
        <w:ind w:firstLine="425"/>
        <w:rPr>
          <w:rFonts w:ascii="Arial" w:hAnsi="Arial" w:cs="Arial"/>
          <w:b/>
        </w:rPr>
      </w:pPr>
    </w:p>
    <w:p w:rsidR="004F0A4C" w:rsidRPr="00560FC7" w:rsidRDefault="004F0A4C" w:rsidP="004F0A4C">
      <w:pPr>
        <w:spacing w:line="240" w:lineRule="auto"/>
        <w:rPr>
          <w:rFonts w:ascii="Arial" w:hAnsi="Arial" w:cs="Arial"/>
          <w:b/>
        </w:rPr>
      </w:pPr>
      <w:r w:rsidRPr="00560FC7">
        <w:rPr>
          <w:rFonts w:ascii="Arial" w:hAnsi="Arial" w:cs="Arial"/>
        </w:rPr>
        <w:t xml:space="preserve">Στην αρχή της συζήτησης των θεμάτων της ημερήσιας διάταξης ο Δήμαρχος και  πρόεδρος της Οικονομικής Επιτροπής εισηγήθηκε στα μέλη ότι πρέπει να εισαχθούν προς συζήτηση στην Οικονομική Επιτροπή σύμφωνα με το αρ.75 παρ.3 του </w:t>
      </w:r>
      <w:r w:rsidRPr="00560FC7">
        <w:rPr>
          <w:rFonts w:ascii="Arial" w:hAnsi="Arial" w:cs="Arial"/>
          <w:u w:val="single"/>
        </w:rPr>
        <w:t>N. 3852/10 (ΦΕΚ 87 Α/7-6-2010)</w:t>
      </w:r>
      <w:r w:rsidRPr="00560FC7">
        <w:rPr>
          <w:rFonts w:ascii="Arial" w:hAnsi="Arial" w:cs="Arial"/>
        </w:rPr>
        <w:t xml:space="preserve">  </w:t>
      </w:r>
      <w:r w:rsidRPr="00560FC7">
        <w:rPr>
          <w:rFonts w:ascii="Arial" w:hAnsi="Arial" w:cs="Arial"/>
          <w:bCs/>
        </w:rPr>
        <w:t>{Άρθρο 75 (Λειτουργία της Οικονομικής Επιτροπής και της Επιτροπής Ποιότητας Ζωής)</w:t>
      </w:r>
      <w:r w:rsidRPr="00560FC7">
        <w:rPr>
          <w:rFonts w:ascii="Arial" w:hAnsi="Arial" w:cs="Arial"/>
        </w:rPr>
        <w:t>. 3.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w:t>
      </w:r>
      <w:r w:rsidRPr="00560FC7">
        <w:rPr>
          <w:rFonts w:ascii="Arial" w:hAnsi="Arial" w:cs="Arial"/>
        </w:rPr>
        <w:softHyphen/>
        <w:t>κού αριθμού των μελών της ότι το συγκεκριμένο θέμα το ο</w:t>
      </w:r>
      <w:r w:rsidRPr="00560FC7">
        <w:rPr>
          <w:rFonts w:ascii="Arial" w:hAnsi="Arial" w:cs="Arial"/>
        </w:rPr>
        <w:softHyphen/>
        <w:t>ποίο δεν έχει εγγραφεί στην ημερήσια διάταξη είναι κα</w:t>
      </w:r>
      <w:r w:rsidRPr="00560FC7">
        <w:rPr>
          <w:rFonts w:ascii="Arial" w:hAnsi="Arial" w:cs="Arial"/>
        </w:rPr>
        <w:softHyphen/>
        <w:t>τεπείγον να το συζητά και να λαμβάνει απόφαση γι’ αυτό με την ίδια πλειοψηφία, πριν από την έναρξη της συζήτη</w:t>
      </w:r>
      <w:r w:rsidRPr="00560FC7">
        <w:rPr>
          <w:rFonts w:ascii="Arial" w:hAnsi="Arial" w:cs="Arial"/>
        </w:rPr>
        <w:softHyphen/>
        <w:t>σης του θέματος της ημερήσιας διάταξης.}  οκτώ (8) κατεπείγοντα θέματα  που αφορούν</w:t>
      </w:r>
      <w:r w:rsidRPr="00560FC7">
        <w:rPr>
          <w:rFonts w:ascii="Arial" w:hAnsi="Arial" w:cs="Arial"/>
          <w:b/>
        </w:rPr>
        <w:t xml:space="preserve">  </w:t>
      </w:r>
      <w:r w:rsidRPr="00560FC7">
        <w:rPr>
          <w:rFonts w:ascii="Arial" w:hAnsi="Arial" w:cs="Arial"/>
        </w:rPr>
        <w:t>1)</w:t>
      </w:r>
      <w:r w:rsidRPr="00560FC7">
        <w:rPr>
          <w:rFonts w:ascii="Arial" w:hAnsi="Arial" w:cs="Arial"/>
          <w:b/>
        </w:rPr>
        <w:t xml:space="preserve"> την έγκριση πρακτικού της επιτροπής διενέργειας διαγωνισμού, αξιολόγησης προσφορών και γνωμοδότησης, για την παροχή υπηρεσιών περισυλλογής και διαχείρισης αδέσποτων ζώων και την ανάδειξη προσωρινού αναδόχου  </w:t>
      </w:r>
      <w:r w:rsidRPr="00560FC7">
        <w:rPr>
          <w:rFonts w:ascii="Arial" w:hAnsi="Arial" w:cs="Arial"/>
        </w:rPr>
        <w:t xml:space="preserve">2) </w:t>
      </w:r>
      <w:r w:rsidRPr="00560FC7">
        <w:rPr>
          <w:rFonts w:ascii="Arial" w:hAnsi="Arial" w:cs="Arial"/>
          <w:b/>
        </w:rPr>
        <w:t xml:space="preserve">την έγκριση της τροποποίησης σύμβασης ήσσονος σημασίας για την υπ' </w:t>
      </w:r>
      <w:proofErr w:type="spellStart"/>
      <w:r w:rsidRPr="00560FC7">
        <w:rPr>
          <w:rFonts w:ascii="Arial" w:hAnsi="Arial" w:cs="Arial"/>
          <w:b/>
        </w:rPr>
        <w:t>αρ</w:t>
      </w:r>
      <w:proofErr w:type="spellEnd"/>
      <w:r w:rsidRPr="00560FC7">
        <w:rPr>
          <w:rFonts w:ascii="Arial" w:hAnsi="Arial" w:cs="Arial"/>
          <w:b/>
        </w:rPr>
        <w:t xml:space="preserve">. 21054/24-11-2020 σύμβαση προμήθειας κλιματιστικών για τη λειτουργία δομών κοινωνικής φροντίδας του Δήμου </w:t>
      </w:r>
      <w:proofErr w:type="spellStart"/>
      <w:r w:rsidRPr="00560FC7">
        <w:rPr>
          <w:rFonts w:ascii="Arial" w:hAnsi="Arial" w:cs="Arial"/>
          <w:b/>
        </w:rPr>
        <w:t>Μαραθώνος</w:t>
      </w:r>
      <w:proofErr w:type="spellEnd"/>
      <w:r w:rsidRPr="00560FC7">
        <w:rPr>
          <w:rFonts w:ascii="Arial" w:hAnsi="Arial" w:cs="Arial"/>
          <w:b/>
        </w:rPr>
        <w:t>. 3)</w:t>
      </w:r>
      <w:r w:rsidRPr="00560FC7">
        <w:rPr>
          <w:rFonts w:ascii="Arial" w:hAnsi="Arial" w:cs="Arial"/>
        </w:rPr>
        <w:t xml:space="preserve"> </w:t>
      </w:r>
      <w:r w:rsidRPr="00560FC7">
        <w:rPr>
          <w:rFonts w:ascii="Arial" w:hAnsi="Arial" w:cs="Arial"/>
          <w:b/>
        </w:rPr>
        <w:t xml:space="preserve">την παραλαβή και έγκριση των Μελετών της Τ.Υ. του Δήμου </w:t>
      </w:r>
      <w:proofErr w:type="spellStart"/>
      <w:r w:rsidRPr="00560FC7">
        <w:rPr>
          <w:rFonts w:ascii="Arial" w:hAnsi="Arial" w:cs="Arial"/>
          <w:b/>
        </w:rPr>
        <w:t>Μαραθώνος</w:t>
      </w:r>
      <w:proofErr w:type="spellEnd"/>
      <w:r w:rsidRPr="00560FC7">
        <w:rPr>
          <w:rFonts w:ascii="Arial" w:hAnsi="Arial" w:cs="Arial"/>
          <w:b/>
        </w:rPr>
        <w:t xml:space="preserve"> και των Τεχνικών Προδιαγραφών και την έγκριση του Πρακτικού Διερεύνησης Τιμών και ορισμός τρόπου εκτέλεσης της προτεινόμενης πράξης «ΟΛΟΚΛΗΡΩΜΕΝΕΣ ΔΡΑΣΕΙΣ ΓΙΑ ΤΗ ΒΕΛΤΙΣΤΗ ΔΙΑΧΕΙΡΙΣΗ ΤΩΝ ΑΠΟΒΛΗΤΩΝ ΣΤΟ ΔΗΜΟ ΜΑΡΑΘΩΝΑ» της πρόσκλησης ΑΤ04 του Προγράμματος Αντώνης Τρίτσης</w:t>
      </w:r>
      <w:r w:rsidRPr="00560FC7">
        <w:rPr>
          <w:rFonts w:ascii="Arial" w:hAnsi="Arial" w:cs="Arial"/>
        </w:rPr>
        <w:t xml:space="preserve"> </w:t>
      </w:r>
      <w:r w:rsidRPr="00560FC7">
        <w:rPr>
          <w:rFonts w:ascii="Arial" w:hAnsi="Arial" w:cs="Arial"/>
          <w:b/>
        </w:rPr>
        <w:t xml:space="preserve">4) την έγκριση χορήγησης παράτασης της συνολικής προθεσμίας εκτέλεσης σύμβασης εκπόνησης της μελέτης “Σχέδιο Βιώσιμης Αστικής Κινητικότητας (ΣΒΑΚ) Δήμου </w:t>
      </w:r>
      <w:proofErr w:type="spellStart"/>
      <w:r w:rsidRPr="00560FC7">
        <w:rPr>
          <w:rFonts w:ascii="Arial" w:hAnsi="Arial" w:cs="Arial"/>
          <w:b/>
        </w:rPr>
        <w:t>Μαραθώνος</w:t>
      </w:r>
      <w:proofErr w:type="spellEnd"/>
      <w:r w:rsidRPr="00560FC7">
        <w:rPr>
          <w:rFonts w:ascii="Arial" w:hAnsi="Arial" w:cs="Arial"/>
          <w:b/>
        </w:rPr>
        <w:t xml:space="preserve"> 5) την κατάρτιση όρων δημοπρασίας για την παραχώρηση του δικαιώματος απλής χρήσης αιγιαλού στην θέση παραλία Μαραθώνα με εμβαδό 200,73   </w:t>
      </w:r>
      <w:proofErr w:type="spellStart"/>
      <w:r w:rsidRPr="00560FC7">
        <w:rPr>
          <w:rFonts w:ascii="Arial" w:hAnsi="Arial" w:cs="Arial"/>
          <w:b/>
        </w:rPr>
        <w:t>τμ</w:t>
      </w:r>
      <w:proofErr w:type="spellEnd"/>
      <w:r w:rsidRPr="00560FC7">
        <w:rPr>
          <w:rFonts w:ascii="Arial" w:hAnsi="Arial" w:cs="Arial"/>
          <w:b/>
        </w:rPr>
        <w:t xml:space="preserve"> ΟΜΠΡΕΛΕΣ –ΞΑΠΛΩΣΤΡΕΣ της Δημοτικής ενότητας Μαραθώνα, σε τρίτους με σύναψη μισθωτικής σχέσης» (</w:t>
      </w:r>
      <w:proofErr w:type="spellStart"/>
      <w:r w:rsidRPr="00560FC7">
        <w:rPr>
          <w:rFonts w:ascii="Arial" w:hAnsi="Arial" w:cs="Arial"/>
          <w:b/>
        </w:rPr>
        <w:t>sw</w:t>
      </w:r>
      <w:proofErr w:type="spellEnd"/>
      <w:r w:rsidRPr="00560FC7">
        <w:rPr>
          <w:rFonts w:ascii="Arial" w:hAnsi="Arial" w:cs="Arial"/>
          <w:b/>
        </w:rPr>
        <w:t xml:space="preserve">) 6) την κατάρτιση όρων δημοπρασίας για την παραχώρηση του δικαιώματος απλής χρήσης αιγιαλού στην θέση παραλία Μαραθώνα με εμβαδό 250,35   </w:t>
      </w:r>
      <w:proofErr w:type="spellStart"/>
      <w:r w:rsidRPr="00560FC7">
        <w:rPr>
          <w:rFonts w:ascii="Arial" w:hAnsi="Arial" w:cs="Arial"/>
          <w:b/>
        </w:rPr>
        <w:t>τμ</w:t>
      </w:r>
      <w:proofErr w:type="spellEnd"/>
      <w:r w:rsidRPr="00560FC7">
        <w:rPr>
          <w:rFonts w:ascii="Arial" w:hAnsi="Arial" w:cs="Arial"/>
          <w:b/>
        </w:rPr>
        <w:t xml:space="preserve"> ΟΜΠΡΕΛΕΣ –ΞΑΠΛΩΣΤΡΕΣ της Δημοτικής ενότητας Μαραθώνα, σε τρίτους με σύναψη μισθωτικής σχέσης» (M)</w:t>
      </w:r>
      <w:r w:rsidRPr="00560FC7">
        <w:rPr>
          <w:rFonts w:ascii="Arial" w:hAnsi="Arial" w:cs="Arial"/>
        </w:rPr>
        <w:t xml:space="preserve"> </w:t>
      </w:r>
      <w:r w:rsidRPr="00560FC7">
        <w:rPr>
          <w:rFonts w:ascii="Arial" w:hAnsi="Arial" w:cs="Arial"/>
          <w:b/>
        </w:rPr>
        <w:t xml:space="preserve">7) την κατάρτιση όρων δημοπρασίας για την παραχώρηση του δικαιώματος απλής χρήσης αιγιαλού στην θέση παραλία Μαραθώνα με εμβαδό 49,50 </w:t>
      </w:r>
      <w:proofErr w:type="spellStart"/>
      <w:r w:rsidRPr="00560FC7">
        <w:rPr>
          <w:rFonts w:ascii="Arial" w:hAnsi="Arial" w:cs="Arial"/>
          <w:b/>
        </w:rPr>
        <w:t>τμ</w:t>
      </w:r>
      <w:proofErr w:type="spellEnd"/>
      <w:r w:rsidRPr="00560FC7">
        <w:rPr>
          <w:rFonts w:ascii="Arial" w:hAnsi="Arial" w:cs="Arial"/>
          <w:b/>
        </w:rPr>
        <w:t xml:space="preserve">  για ΑΝΑΠΤΥΞΗ </w:t>
      </w:r>
      <w:r w:rsidRPr="00560FC7">
        <w:rPr>
          <w:rFonts w:ascii="Arial" w:hAnsi="Arial" w:cs="Arial"/>
          <w:b/>
        </w:rPr>
        <w:lastRenderedPageBreak/>
        <w:t xml:space="preserve">ΘΑΛΑΣΣΙΩΝ ΜΕΣΩΝ ΑΝΑΨΥΧΗΣ ΚΑΙ ΤΗΝ ΤΟΠΟΘΕΤΗΣΗ ΞΥΛΙΝΟΥ ΟΙΚΙΣΚΟΥ 10 </w:t>
      </w:r>
      <w:proofErr w:type="spellStart"/>
      <w:r w:rsidRPr="00560FC7">
        <w:rPr>
          <w:rFonts w:ascii="Arial" w:hAnsi="Arial" w:cs="Arial"/>
          <w:b/>
        </w:rPr>
        <w:t>τμ</w:t>
      </w:r>
      <w:proofErr w:type="spellEnd"/>
      <w:r w:rsidRPr="00560FC7">
        <w:rPr>
          <w:rFonts w:ascii="Arial" w:hAnsi="Arial" w:cs="Arial"/>
          <w:b/>
        </w:rPr>
        <w:t xml:space="preserve">  της Δημοτικής ενότητας Μαραθώνα, σε τρίτους με σύναψη μισθωτικής σχέσης 8)</w:t>
      </w:r>
      <w:r w:rsidRPr="00560FC7">
        <w:rPr>
          <w:rFonts w:ascii="Arial" w:hAnsi="Arial" w:cs="Arial"/>
        </w:rPr>
        <w:t xml:space="preserve"> </w:t>
      </w:r>
      <w:r w:rsidRPr="00560FC7">
        <w:rPr>
          <w:rFonts w:ascii="Arial" w:hAnsi="Arial" w:cs="Arial"/>
          <w:b/>
        </w:rPr>
        <w:t>την έγκριση  μελετών που αφορούν στο Πρόγραμμα Αντώνης Τρίτσης , ΠΡΟΣΚΛΗΣΗ ΑΤ 10, υποβολής φακέλου στο Πρόγραμμα Αντώνης Τρίτσης , ΠΡΟΣΚΛΗΣΗ ΑΤ 10 και αποδοχή των όρων συμμετοχής</w:t>
      </w:r>
    </w:p>
    <w:p w:rsidR="004F0A4C" w:rsidRPr="00560FC7" w:rsidRDefault="004F0A4C" w:rsidP="004F0A4C">
      <w:pPr>
        <w:spacing w:line="240" w:lineRule="auto"/>
        <w:rPr>
          <w:rFonts w:ascii="Arial" w:hAnsi="Arial" w:cs="Arial"/>
          <w:b/>
        </w:rPr>
      </w:pPr>
    </w:p>
    <w:p w:rsidR="004F0A4C" w:rsidRPr="00560FC7" w:rsidRDefault="004F0A4C" w:rsidP="004F0A4C">
      <w:pPr>
        <w:spacing w:line="240" w:lineRule="auto"/>
        <w:jc w:val="center"/>
        <w:rPr>
          <w:rFonts w:ascii="Arial" w:hAnsi="Arial" w:cs="Arial"/>
          <w:b/>
        </w:rPr>
      </w:pPr>
    </w:p>
    <w:p w:rsidR="004F0A4C" w:rsidRPr="00560FC7" w:rsidRDefault="004F0A4C" w:rsidP="004F0A4C">
      <w:pPr>
        <w:spacing w:line="240" w:lineRule="auto"/>
        <w:jc w:val="center"/>
        <w:rPr>
          <w:rFonts w:ascii="Arial" w:hAnsi="Arial" w:cs="Arial"/>
          <w:b/>
        </w:rPr>
      </w:pPr>
      <w:r w:rsidRPr="00560FC7">
        <w:rPr>
          <w:rFonts w:ascii="Arial" w:hAnsi="Arial" w:cs="Arial"/>
          <w:b/>
        </w:rPr>
        <w:t>Η Οικονομική Επιτροπή μετά από διαλογική συζήτηση  αποφάσισε</w:t>
      </w:r>
    </w:p>
    <w:p w:rsidR="004F0A4C" w:rsidRPr="00560FC7" w:rsidRDefault="004F0A4C" w:rsidP="004F0A4C">
      <w:pPr>
        <w:jc w:val="center"/>
        <w:rPr>
          <w:rFonts w:ascii="Arial" w:hAnsi="Arial" w:cs="Arial"/>
          <w:b/>
        </w:rPr>
      </w:pPr>
      <w:r w:rsidRPr="00560FC7">
        <w:rPr>
          <w:rFonts w:ascii="Arial" w:hAnsi="Arial" w:cs="Arial"/>
          <w:b/>
        </w:rPr>
        <w:t>Ομόφωνα</w:t>
      </w:r>
    </w:p>
    <w:p w:rsidR="004F0A4C" w:rsidRPr="00560FC7" w:rsidRDefault="004F0A4C" w:rsidP="004F0A4C">
      <w:pPr>
        <w:spacing w:line="240" w:lineRule="auto"/>
        <w:rPr>
          <w:rFonts w:ascii="Arial" w:hAnsi="Arial" w:cs="Arial"/>
          <w:b/>
        </w:rPr>
      </w:pPr>
      <w:r w:rsidRPr="00560FC7">
        <w:rPr>
          <w:rFonts w:ascii="Arial" w:hAnsi="Arial" w:cs="Arial"/>
          <w:b/>
        </w:rPr>
        <w:t xml:space="preserve">Και εγκρίνει να συζητηθούν ως κατεπείγον τα θέματα: </w:t>
      </w:r>
    </w:p>
    <w:p w:rsidR="004F0A4C" w:rsidRPr="00560FC7" w:rsidRDefault="004F0A4C" w:rsidP="004F0A4C">
      <w:pPr>
        <w:spacing w:line="240" w:lineRule="auto"/>
        <w:rPr>
          <w:rFonts w:ascii="Arial" w:hAnsi="Arial" w:cs="Arial"/>
          <w:b/>
        </w:rPr>
      </w:pPr>
      <w:r w:rsidRPr="00560FC7">
        <w:rPr>
          <w:rFonts w:ascii="Arial" w:hAnsi="Arial" w:cs="Arial"/>
          <w:b/>
        </w:rPr>
        <w:t>1.-</w:t>
      </w:r>
      <w:r w:rsidRPr="00560FC7">
        <w:rPr>
          <w:rFonts w:ascii="Arial" w:hAnsi="Arial" w:cs="Arial"/>
        </w:rPr>
        <w:t xml:space="preserve"> </w:t>
      </w:r>
      <w:r w:rsidRPr="00560FC7">
        <w:rPr>
          <w:rFonts w:ascii="Arial" w:hAnsi="Arial" w:cs="Arial"/>
          <w:b/>
        </w:rPr>
        <w:t>Λήψη απόφασης για την έγκριση πρακτικού της επιτροπής διενέργειας διαγωνισμού, αξιολόγησης προσφορών και γνωμοδότησης, για την παροχή υπηρεσιών περισυλλογής και διαχείρισης αδέσποτων ζώων και την ανάδειξη προσωρινού αναδόχου.</w:t>
      </w:r>
    </w:p>
    <w:p w:rsidR="004F0A4C" w:rsidRPr="00560FC7" w:rsidRDefault="004F0A4C" w:rsidP="004F0A4C">
      <w:pPr>
        <w:spacing w:line="240" w:lineRule="auto"/>
        <w:rPr>
          <w:rFonts w:ascii="Arial" w:hAnsi="Arial" w:cs="Arial"/>
          <w:b/>
        </w:rPr>
      </w:pPr>
      <w:r w:rsidRPr="00560FC7">
        <w:rPr>
          <w:rFonts w:ascii="Arial" w:hAnsi="Arial" w:cs="Arial"/>
          <w:b/>
        </w:rPr>
        <w:t>2.-</w:t>
      </w:r>
      <w:r w:rsidRPr="00560FC7">
        <w:rPr>
          <w:rFonts w:ascii="Arial" w:hAnsi="Arial" w:cs="Arial"/>
        </w:rPr>
        <w:t xml:space="preserve"> </w:t>
      </w:r>
      <w:r w:rsidRPr="00560FC7">
        <w:rPr>
          <w:rFonts w:ascii="Arial" w:hAnsi="Arial" w:cs="Arial"/>
          <w:b/>
        </w:rPr>
        <w:t xml:space="preserve">Λήψη απόφασης για την έγκριση της τροποποίησης σύμβασης ήσσονος σημασίας για την υπ' </w:t>
      </w:r>
      <w:proofErr w:type="spellStart"/>
      <w:r w:rsidRPr="00560FC7">
        <w:rPr>
          <w:rFonts w:ascii="Arial" w:hAnsi="Arial" w:cs="Arial"/>
          <w:b/>
        </w:rPr>
        <w:t>αρ</w:t>
      </w:r>
      <w:proofErr w:type="spellEnd"/>
      <w:r w:rsidRPr="00560FC7">
        <w:rPr>
          <w:rFonts w:ascii="Arial" w:hAnsi="Arial" w:cs="Arial"/>
          <w:b/>
        </w:rPr>
        <w:t xml:space="preserve">. 21054/24-11-2020 σύμβαση προμήθειας κλιματιστικών για τη λειτουργία δομών κοινωνικής φροντίδας του Δήμου </w:t>
      </w:r>
      <w:proofErr w:type="spellStart"/>
      <w:r w:rsidRPr="00560FC7">
        <w:rPr>
          <w:rFonts w:ascii="Arial" w:hAnsi="Arial" w:cs="Arial"/>
          <w:b/>
        </w:rPr>
        <w:t>Μαραθώνος</w:t>
      </w:r>
      <w:proofErr w:type="spellEnd"/>
      <w:r w:rsidRPr="00560FC7">
        <w:rPr>
          <w:rFonts w:ascii="Arial" w:hAnsi="Arial" w:cs="Arial"/>
          <w:b/>
        </w:rPr>
        <w:t>.</w:t>
      </w:r>
    </w:p>
    <w:p w:rsidR="004F0A4C" w:rsidRPr="00560FC7" w:rsidRDefault="004F0A4C" w:rsidP="004F0A4C">
      <w:pPr>
        <w:spacing w:line="240" w:lineRule="auto"/>
        <w:rPr>
          <w:rFonts w:ascii="Arial" w:hAnsi="Arial" w:cs="Arial"/>
          <w:b/>
        </w:rPr>
      </w:pPr>
      <w:r w:rsidRPr="00560FC7">
        <w:rPr>
          <w:rFonts w:ascii="Arial" w:hAnsi="Arial" w:cs="Arial"/>
          <w:b/>
        </w:rPr>
        <w:t>3.-</w:t>
      </w:r>
      <w:r w:rsidRPr="00560FC7">
        <w:rPr>
          <w:rFonts w:ascii="Arial" w:hAnsi="Arial" w:cs="Arial"/>
        </w:rPr>
        <w:t xml:space="preserve"> </w:t>
      </w:r>
      <w:r w:rsidRPr="00560FC7">
        <w:rPr>
          <w:rFonts w:ascii="Arial" w:hAnsi="Arial" w:cs="Arial"/>
          <w:b/>
        </w:rPr>
        <w:t xml:space="preserve">Λήψη απόφασης για την παραλαβή και έγκριση των Μελετών της Τ.Υ. του Δήμου </w:t>
      </w:r>
      <w:proofErr w:type="spellStart"/>
      <w:r w:rsidRPr="00560FC7">
        <w:rPr>
          <w:rFonts w:ascii="Arial" w:hAnsi="Arial" w:cs="Arial"/>
          <w:b/>
        </w:rPr>
        <w:t>Μαραθώνος</w:t>
      </w:r>
      <w:proofErr w:type="spellEnd"/>
      <w:r w:rsidRPr="00560FC7">
        <w:rPr>
          <w:rFonts w:ascii="Arial" w:hAnsi="Arial" w:cs="Arial"/>
          <w:b/>
        </w:rPr>
        <w:t xml:space="preserve"> και των Τεχνικών Προδιαγραφών και την έγκριση του Πρακτικού Διερεύνησης Τιμών και ορισμός τρόπου εκτέλεσης της προτεινόμενης πράξης «ΟΛΟΚΛΗΡΩΜΕΝΕΣ ΔΡΑΣΕΙΣ ΓΙΑ ΤΗ ΒΕΛΤΙΣΤΗ ΔΙΑΧΕΙΡΙΣΗ ΤΩΝ ΑΠΟΒΛΗΤΩΝ ΣΤΟ ΔΗΜΟ ΜΑΡΑΘΩΝΑ» της πρόσκλησης ΑΤ04 του Προγράμματος Αντώνης Τρίτσης</w:t>
      </w:r>
    </w:p>
    <w:p w:rsidR="004F0A4C" w:rsidRPr="00560FC7" w:rsidRDefault="004F0A4C" w:rsidP="004F0A4C">
      <w:pPr>
        <w:spacing w:line="240" w:lineRule="auto"/>
        <w:rPr>
          <w:rFonts w:ascii="Arial" w:hAnsi="Arial" w:cs="Arial"/>
          <w:b/>
        </w:rPr>
      </w:pPr>
      <w:r w:rsidRPr="00560FC7">
        <w:rPr>
          <w:rFonts w:ascii="Arial" w:hAnsi="Arial" w:cs="Arial"/>
          <w:b/>
        </w:rPr>
        <w:t>4.-</w:t>
      </w:r>
      <w:r w:rsidRPr="00560FC7">
        <w:rPr>
          <w:rFonts w:ascii="Arial" w:hAnsi="Arial" w:cs="Arial"/>
        </w:rPr>
        <w:t xml:space="preserve"> </w:t>
      </w:r>
      <w:r w:rsidRPr="00560FC7">
        <w:rPr>
          <w:rFonts w:ascii="Arial" w:hAnsi="Arial" w:cs="Arial"/>
          <w:b/>
        </w:rPr>
        <w:t xml:space="preserve">Λήψη απόφασης για την έγκριση χορήγησης παράτασης της συνολικής προθεσμίας εκτέλεσης σύμβασης εκπόνησης της μελέτης “Σχέδιο Βιώσιμης Αστικής Κινητικότητας (ΣΒΑΚ) Δήμου </w:t>
      </w:r>
      <w:proofErr w:type="spellStart"/>
      <w:r w:rsidRPr="00560FC7">
        <w:rPr>
          <w:rFonts w:ascii="Arial" w:hAnsi="Arial" w:cs="Arial"/>
          <w:b/>
        </w:rPr>
        <w:t>Μαραθώνος</w:t>
      </w:r>
      <w:proofErr w:type="spellEnd"/>
    </w:p>
    <w:p w:rsidR="004F0A4C" w:rsidRPr="00560FC7" w:rsidRDefault="004F0A4C" w:rsidP="004F0A4C">
      <w:pPr>
        <w:spacing w:line="240" w:lineRule="auto"/>
        <w:rPr>
          <w:rFonts w:ascii="Arial" w:hAnsi="Arial" w:cs="Arial"/>
          <w:b/>
        </w:rPr>
      </w:pPr>
      <w:r w:rsidRPr="00560FC7">
        <w:rPr>
          <w:rFonts w:ascii="Arial" w:hAnsi="Arial" w:cs="Arial"/>
          <w:b/>
        </w:rPr>
        <w:t>5.-</w:t>
      </w:r>
      <w:r w:rsidRPr="00560FC7">
        <w:rPr>
          <w:rFonts w:ascii="Arial" w:hAnsi="Arial" w:cs="Arial"/>
        </w:rPr>
        <w:t xml:space="preserve"> </w:t>
      </w:r>
      <w:r w:rsidRPr="00560FC7">
        <w:rPr>
          <w:rFonts w:ascii="Arial" w:hAnsi="Arial" w:cs="Arial"/>
          <w:b/>
        </w:rPr>
        <w:t xml:space="preserve">Λήψη απόφασης για την κατάρτιση όρων δημοπρασίας για την παραχώρηση του δικαιώματος απλής χρήσης αιγιαλού στην θέση παραλία Μαραθώνα με εμβαδό 200,73   </w:t>
      </w:r>
      <w:proofErr w:type="spellStart"/>
      <w:r w:rsidRPr="00560FC7">
        <w:rPr>
          <w:rFonts w:ascii="Arial" w:hAnsi="Arial" w:cs="Arial"/>
          <w:b/>
        </w:rPr>
        <w:t>τμ</w:t>
      </w:r>
      <w:proofErr w:type="spellEnd"/>
      <w:r w:rsidRPr="00560FC7">
        <w:rPr>
          <w:rFonts w:ascii="Arial" w:hAnsi="Arial" w:cs="Arial"/>
          <w:b/>
        </w:rPr>
        <w:t xml:space="preserve"> ΟΜΠΡΕΛΕΣ –ΞΑΠΛΩΣΤΡΕΣ της Δημοτικής ενότητας Μαραθώνα, σε τρίτους με σύναψη μισθωτικής σχέσης» (</w:t>
      </w:r>
      <w:proofErr w:type="spellStart"/>
      <w:r w:rsidRPr="00560FC7">
        <w:rPr>
          <w:rFonts w:ascii="Arial" w:hAnsi="Arial" w:cs="Arial"/>
          <w:b/>
        </w:rPr>
        <w:t>sw</w:t>
      </w:r>
      <w:proofErr w:type="spellEnd"/>
      <w:r w:rsidRPr="00560FC7">
        <w:rPr>
          <w:rFonts w:ascii="Arial" w:hAnsi="Arial" w:cs="Arial"/>
          <w:b/>
        </w:rPr>
        <w:t>)</w:t>
      </w:r>
    </w:p>
    <w:p w:rsidR="004F0A4C" w:rsidRPr="00560FC7" w:rsidRDefault="004F0A4C" w:rsidP="004F0A4C">
      <w:pPr>
        <w:spacing w:line="240" w:lineRule="auto"/>
        <w:rPr>
          <w:rFonts w:ascii="Arial" w:hAnsi="Arial" w:cs="Arial"/>
          <w:b/>
        </w:rPr>
      </w:pPr>
      <w:r w:rsidRPr="00560FC7">
        <w:rPr>
          <w:rFonts w:ascii="Arial" w:hAnsi="Arial" w:cs="Arial"/>
          <w:b/>
        </w:rPr>
        <w:t>6.-</w:t>
      </w:r>
      <w:r w:rsidRPr="00560FC7">
        <w:rPr>
          <w:rFonts w:ascii="Arial" w:hAnsi="Arial" w:cs="Arial"/>
        </w:rPr>
        <w:t xml:space="preserve"> </w:t>
      </w:r>
      <w:r w:rsidRPr="00560FC7">
        <w:rPr>
          <w:rFonts w:ascii="Arial" w:hAnsi="Arial" w:cs="Arial"/>
          <w:b/>
        </w:rPr>
        <w:t xml:space="preserve">Λήψη απόφασης για την κατάρτιση όρων δημοπρασίας για την παραχώρηση του δικαιώματος απλής χρήσης αιγιαλού στην θέση παραλία Μαραθώνα με εμβαδό 250,35   </w:t>
      </w:r>
      <w:proofErr w:type="spellStart"/>
      <w:r w:rsidRPr="00560FC7">
        <w:rPr>
          <w:rFonts w:ascii="Arial" w:hAnsi="Arial" w:cs="Arial"/>
          <w:b/>
        </w:rPr>
        <w:t>τμ</w:t>
      </w:r>
      <w:proofErr w:type="spellEnd"/>
      <w:r w:rsidRPr="00560FC7">
        <w:rPr>
          <w:rFonts w:ascii="Arial" w:hAnsi="Arial" w:cs="Arial"/>
          <w:b/>
        </w:rPr>
        <w:t xml:space="preserve"> ΟΜΠΡΕΛΕΣ –ΞΑΠΛΩΣΤΡΕΣ της Δημοτικής ενότητας Μαραθώνα, σε τρίτους με σύναψη μισθωτικής σχέσης» (M)</w:t>
      </w:r>
    </w:p>
    <w:p w:rsidR="004F0A4C" w:rsidRPr="00560FC7" w:rsidRDefault="004F0A4C" w:rsidP="004F0A4C">
      <w:pPr>
        <w:spacing w:line="240" w:lineRule="auto"/>
        <w:rPr>
          <w:rFonts w:ascii="Arial" w:hAnsi="Arial" w:cs="Arial"/>
          <w:b/>
        </w:rPr>
      </w:pPr>
      <w:r w:rsidRPr="00560FC7">
        <w:rPr>
          <w:rFonts w:ascii="Arial" w:hAnsi="Arial" w:cs="Arial"/>
          <w:b/>
        </w:rPr>
        <w:t>7.-</w:t>
      </w:r>
      <w:r w:rsidRPr="00560FC7">
        <w:rPr>
          <w:rFonts w:ascii="Arial" w:hAnsi="Arial" w:cs="Arial"/>
        </w:rPr>
        <w:t xml:space="preserve"> </w:t>
      </w:r>
      <w:r w:rsidRPr="00560FC7">
        <w:rPr>
          <w:rFonts w:ascii="Arial" w:hAnsi="Arial" w:cs="Arial"/>
          <w:b/>
        </w:rPr>
        <w:t xml:space="preserve">Λήψη απόφασης για την κατάρτιση όρων δημοπρασίας για την παραχώρηση του δικαιώματος απλής χρήσης αιγιαλού στην θέση παραλία Μαραθώνα με εμβαδό 49,50 </w:t>
      </w:r>
      <w:proofErr w:type="spellStart"/>
      <w:r w:rsidRPr="00560FC7">
        <w:rPr>
          <w:rFonts w:ascii="Arial" w:hAnsi="Arial" w:cs="Arial"/>
          <w:b/>
        </w:rPr>
        <w:t>τμ</w:t>
      </w:r>
      <w:proofErr w:type="spellEnd"/>
      <w:r w:rsidRPr="00560FC7">
        <w:rPr>
          <w:rFonts w:ascii="Arial" w:hAnsi="Arial" w:cs="Arial"/>
          <w:b/>
        </w:rPr>
        <w:t xml:space="preserve">  για ΑΝΑΠΤΥΞΗ ΘΑΛΑΣΣΙΩΝ ΜΕΣΩΝ ΑΝΑΨΥΧΗΣ ΚΑΙ ΤΗΝ ΤΟΠΟΘΕΤΗΣΗ ΞΥΛΙΝΟΥ ΟΙΚΙΣΚΟΥ 10 </w:t>
      </w:r>
      <w:proofErr w:type="spellStart"/>
      <w:r w:rsidRPr="00560FC7">
        <w:rPr>
          <w:rFonts w:ascii="Arial" w:hAnsi="Arial" w:cs="Arial"/>
          <w:b/>
        </w:rPr>
        <w:t>τμ</w:t>
      </w:r>
      <w:proofErr w:type="spellEnd"/>
      <w:r w:rsidRPr="00560FC7">
        <w:rPr>
          <w:rFonts w:ascii="Arial" w:hAnsi="Arial" w:cs="Arial"/>
          <w:b/>
        </w:rPr>
        <w:t xml:space="preserve">  της Δημοτικής ενότητας Μαραθώνα, σε τρίτους με σύναψη μισθωτικής σχέσης</w:t>
      </w:r>
    </w:p>
    <w:p w:rsidR="004F0A4C" w:rsidRPr="00560FC7" w:rsidRDefault="004F0A4C" w:rsidP="004F0A4C">
      <w:pPr>
        <w:spacing w:line="240" w:lineRule="auto"/>
        <w:rPr>
          <w:rFonts w:ascii="Arial" w:hAnsi="Arial" w:cs="Arial"/>
          <w:b/>
          <w:bCs/>
        </w:rPr>
      </w:pPr>
      <w:r w:rsidRPr="00560FC7">
        <w:rPr>
          <w:rFonts w:ascii="Arial" w:hAnsi="Arial" w:cs="Arial"/>
          <w:b/>
        </w:rPr>
        <w:t>8.-</w:t>
      </w:r>
      <w:r w:rsidRPr="00560FC7">
        <w:rPr>
          <w:rFonts w:ascii="Arial" w:hAnsi="Arial" w:cs="Arial"/>
        </w:rPr>
        <w:t xml:space="preserve"> </w:t>
      </w:r>
      <w:r w:rsidRPr="00560FC7">
        <w:rPr>
          <w:rFonts w:ascii="Arial" w:hAnsi="Arial" w:cs="Arial"/>
          <w:b/>
        </w:rPr>
        <w:t>Λήψη απόφασης για την έγκριση  μελετών που αφορούν στο Πρόγραμμα Αντώνης Τρίτσης , ΠΡΟΣΚΛΗΣΗ ΑΤ 10, υποβολής φακέλου στο Πρόγραμμα Αντώνης Τρίτσης , ΠΡΟΣΚΛΗΣΗ ΑΤ 10 και αποδοχή των όρων συμμετοχής</w:t>
      </w:r>
    </w:p>
    <w:p w:rsidR="004F0A4C" w:rsidRPr="00560FC7" w:rsidRDefault="004F0A4C" w:rsidP="004F0A4C">
      <w:pPr>
        <w:suppressAutoHyphens/>
        <w:spacing w:line="240" w:lineRule="auto"/>
        <w:ind w:left="360" w:right="26"/>
        <w:rPr>
          <w:rFonts w:ascii="Arial" w:hAnsi="Arial" w:cs="Arial"/>
          <w:b/>
        </w:rPr>
      </w:pPr>
    </w:p>
    <w:p w:rsidR="004F0A4C" w:rsidRPr="00560FC7" w:rsidRDefault="004F0A4C" w:rsidP="004F0A4C">
      <w:pPr>
        <w:spacing w:line="240" w:lineRule="auto"/>
        <w:rPr>
          <w:rFonts w:ascii="Arial" w:hAnsi="Arial" w:cs="Arial"/>
        </w:rPr>
      </w:pPr>
    </w:p>
    <w:p w:rsidR="004F0A4C" w:rsidRPr="00560FC7" w:rsidRDefault="004F0A4C" w:rsidP="004F0A4C">
      <w:pPr>
        <w:spacing w:line="240" w:lineRule="auto"/>
        <w:ind w:firstLine="284"/>
        <w:rPr>
          <w:rFonts w:ascii="Arial" w:hAnsi="Arial" w:cs="Arial"/>
        </w:rPr>
      </w:pPr>
      <w:r w:rsidRPr="00560FC7">
        <w:rPr>
          <w:rFonts w:ascii="Arial" w:hAnsi="Arial" w:cs="Arial"/>
        </w:rPr>
        <w:lastRenderedPageBreak/>
        <w:t xml:space="preserve">Ο Δήμαρχος και πρόεδρος της Οικονομικής Επιτροπής </w:t>
      </w:r>
      <w:proofErr w:type="spellStart"/>
      <w:r w:rsidRPr="00560FC7">
        <w:rPr>
          <w:rFonts w:ascii="Arial" w:hAnsi="Arial" w:cs="Arial"/>
        </w:rPr>
        <w:t>εισηγούμεν</w:t>
      </w:r>
      <w:proofErr w:type="spellEnd"/>
      <w:r w:rsidRPr="00560FC7">
        <w:rPr>
          <w:rFonts w:ascii="Arial" w:hAnsi="Arial" w:cs="Arial"/>
          <w:lang w:val="en-US"/>
        </w:rPr>
        <w:t>o</w:t>
      </w:r>
      <w:r w:rsidRPr="00560FC7">
        <w:rPr>
          <w:rFonts w:ascii="Arial" w:hAnsi="Arial" w:cs="Arial"/>
        </w:rPr>
        <w:t>ς το 5</w:t>
      </w:r>
      <w:r w:rsidRPr="00560FC7">
        <w:rPr>
          <w:rFonts w:ascii="Arial" w:hAnsi="Arial" w:cs="Arial"/>
          <w:vertAlign w:val="superscript"/>
        </w:rPr>
        <w:t>ο</w:t>
      </w:r>
      <w:r w:rsidRPr="00560FC7">
        <w:rPr>
          <w:rFonts w:ascii="Arial" w:hAnsi="Arial" w:cs="Arial"/>
        </w:rPr>
        <w:t xml:space="preserve"> θέμα εκτός ημερησίας διάταξης ανέφερε στα μέλη της Οικονομικής Επιτροπής, ότι το τμήμα εσόδων της Διεύθυνσης Οικονομικών Υπηρεσιών μας εισηγείται ότι:</w:t>
      </w:r>
    </w:p>
    <w:p w:rsidR="004F0A4C" w:rsidRPr="00560FC7" w:rsidRDefault="004F0A4C" w:rsidP="004F0A4C">
      <w:pPr>
        <w:spacing w:line="240" w:lineRule="auto"/>
        <w:ind w:firstLine="284"/>
        <w:rPr>
          <w:rFonts w:ascii="Arial" w:hAnsi="Arial" w:cs="Arial"/>
        </w:rPr>
      </w:pPr>
    </w:p>
    <w:p w:rsidR="004F0A4C" w:rsidRPr="00560FC7" w:rsidRDefault="004F0A4C" w:rsidP="004F0A4C">
      <w:pPr>
        <w:spacing w:line="240" w:lineRule="auto"/>
        <w:ind w:firstLine="284"/>
        <w:rPr>
          <w:rFonts w:ascii="Arial" w:hAnsi="Arial" w:cs="Arial"/>
          <w:b/>
        </w:rPr>
      </w:pPr>
      <w:r w:rsidRPr="00560FC7">
        <w:rPr>
          <w:rFonts w:ascii="Arial" w:hAnsi="Arial" w:cs="Arial"/>
          <w:b/>
        </w:rPr>
        <w:t>ΑΡΧΙΖΕΙ</w:t>
      </w:r>
    </w:p>
    <w:p w:rsidR="004F0A4C" w:rsidRPr="00560FC7" w:rsidRDefault="004F0A4C" w:rsidP="004F0A4C">
      <w:pPr>
        <w:spacing w:before="102" w:line="240" w:lineRule="auto"/>
        <w:rPr>
          <w:rFonts w:ascii="Arial" w:eastAsia="Microsoft YaHei UI Light" w:hAnsi="Arial" w:cs="Arial"/>
        </w:rPr>
      </w:pPr>
      <w:r w:rsidRPr="00560FC7">
        <w:rPr>
          <w:rFonts w:ascii="Arial" w:hAnsi="Arial" w:cs="Arial"/>
        </w:rPr>
        <w:t xml:space="preserve">        </w:t>
      </w:r>
    </w:p>
    <w:p w:rsidR="004F0A4C" w:rsidRPr="00560FC7" w:rsidRDefault="004F0A4C" w:rsidP="004F0A4C">
      <w:pPr>
        <w:spacing w:before="102" w:line="240" w:lineRule="auto"/>
        <w:rPr>
          <w:rFonts w:ascii="Arial" w:eastAsia="Microsoft YaHei UI Light" w:hAnsi="Arial" w:cs="Arial"/>
        </w:rPr>
      </w:pPr>
      <w:r w:rsidRPr="00560FC7">
        <w:rPr>
          <w:rFonts w:ascii="Arial" w:hAnsi="Arial" w:cs="Arial"/>
          <w:noProof/>
        </w:rPr>
        <w:drawing>
          <wp:anchor distT="0" distB="0" distL="114300" distR="114300" simplePos="0" relativeHeight="251659264" behindDoc="0" locked="0" layoutInCell="1" allowOverlap="1" wp14:anchorId="5F17DADB" wp14:editId="3133F201">
            <wp:simplePos x="0" y="0"/>
            <wp:positionH relativeFrom="column">
              <wp:posOffset>104775</wp:posOffset>
            </wp:positionH>
            <wp:positionV relativeFrom="page">
              <wp:posOffset>3820795</wp:posOffset>
            </wp:positionV>
            <wp:extent cx="1104900" cy="990600"/>
            <wp:effectExtent l="0" t="0" r="0" b="0"/>
            <wp:wrapSquare wrapText="bothSides"/>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90600"/>
                    </a:xfrm>
                    <a:prstGeom prst="rect">
                      <a:avLst/>
                    </a:prstGeom>
                    <a:noFill/>
                  </pic:spPr>
                </pic:pic>
              </a:graphicData>
            </a:graphic>
            <wp14:sizeRelH relativeFrom="page">
              <wp14:pctWidth>0</wp14:pctWidth>
            </wp14:sizeRelH>
            <wp14:sizeRelV relativeFrom="page">
              <wp14:pctHeight>0</wp14:pctHeight>
            </wp14:sizeRelV>
          </wp:anchor>
        </w:drawing>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line="240" w:lineRule="auto"/>
        <w:rPr>
          <w:rFonts w:ascii="Arial" w:eastAsia="Microsoft YaHei UI Light" w:hAnsi="Arial" w:cs="Arial"/>
        </w:rPr>
      </w:pPr>
      <w:r w:rsidRPr="00560FC7">
        <w:rPr>
          <w:rFonts w:ascii="Arial" w:eastAsia="Microsoft YaHei UI Light" w:hAnsi="Arial" w:cs="Arial"/>
        </w:rPr>
        <w:t>ΕΛΛΗΝΙΚΗ ΔΗΜΟΚΡΑΤΙΑ                                                                     Νέα Μάκρη              26/5/2021</w:t>
      </w:r>
    </w:p>
    <w:p w:rsidR="004F0A4C" w:rsidRPr="00560FC7" w:rsidRDefault="004F0A4C" w:rsidP="004F0A4C">
      <w:pPr>
        <w:spacing w:line="240" w:lineRule="auto"/>
        <w:rPr>
          <w:rFonts w:ascii="Arial" w:eastAsia="Microsoft YaHei UI Light" w:hAnsi="Arial" w:cs="Arial"/>
        </w:rPr>
      </w:pPr>
      <w:r w:rsidRPr="00560FC7">
        <w:rPr>
          <w:rFonts w:ascii="Arial" w:eastAsia="Microsoft YaHei UI Light" w:hAnsi="Arial" w:cs="Arial"/>
        </w:rPr>
        <w:t xml:space="preserve">ΝΟΜΟΣ ΑΤΤΙΚΗΣ </w:t>
      </w:r>
    </w:p>
    <w:p w:rsidR="004F0A4C" w:rsidRPr="00560FC7" w:rsidRDefault="004F0A4C" w:rsidP="004F0A4C">
      <w:pPr>
        <w:spacing w:line="240" w:lineRule="auto"/>
        <w:rPr>
          <w:rFonts w:ascii="Arial" w:eastAsia="Microsoft YaHei UI Light" w:hAnsi="Arial" w:cs="Arial"/>
        </w:rPr>
      </w:pPr>
      <w:r w:rsidRPr="00560FC7">
        <w:rPr>
          <w:rFonts w:ascii="Arial" w:eastAsia="Microsoft YaHei UI Light" w:hAnsi="Arial" w:cs="Arial"/>
        </w:rPr>
        <w:t>ΔΗΜΟΣ ΜΑΡΑΘΩΝΟΣ</w:t>
      </w:r>
    </w:p>
    <w:p w:rsidR="004F0A4C" w:rsidRPr="00560FC7" w:rsidRDefault="004F0A4C" w:rsidP="004F0A4C">
      <w:pPr>
        <w:spacing w:line="240" w:lineRule="auto"/>
        <w:rPr>
          <w:rFonts w:ascii="Arial" w:eastAsia="Microsoft YaHei UI Light" w:hAnsi="Arial" w:cs="Arial"/>
        </w:rPr>
      </w:pPr>
      <w:r w:rsidRPr="00560FC7">
        <w:rPr>
          <w:rFonts w:ascii="Arial" w:eastAsia="Microsoft YaHei UI Light" w:hAnsi="Arial" w:cs="Arial"/>
        </w:rPr>
        <w:t xml:space="preserve">Δ/ΝΣΗ ΟΙΚΟΝΟΜΙΚΩΝ ΥΠΗΡΕΣΙΩΝ </w:t>
      </w:r>
    </w:p>
    <w:p w:rsidR="004F0A4C" w:rsidRPr="00560FC7" w:rsidRDefault="004F0A4C" w:rsidP="004F0A4C">
      <w:pPr>
        <w:spacing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ΣΧΕΔΙΟ ΠΡΟΚΗΡΥΞΗΣ </w:t>
      </w:r>
    </w:p>
    <w:p w:rsidR="004F0A4C" w:rsidRPr="00560FC7" w:rsidRDefault="004F0A4C" w:rsidP="004F0A4C">
      <w:pPr>
        <w:spacing w:before="100" w:beforeAutospacing="1" w:line="240" w:lineRule="auto"/>
        <w:rPr>
          <w:rFonts w:ascii="Arial" w:eastAsia="Microsoft YaHei UI Light" w:hAnsi="Arial" w:cs="Arial"/>
        </w:rPr>
      </w:pPr>
      <w:r w:rsidRPr="00560FC7">
        <w:rPr>
          <w:rFonts w:ascii="Arial" w:eastAsia="Microsoft YaHei UI Light" w:hAnsi="Arial" w:cs="Arial"/>
        </w:rPr>
        <w:t xml:space="preserve">ΘΕΜΑ : </w:t>
      </w:r>
      <w:r w:rsidRPr="00560FC7">
        <w:rPr>
          <w:rFonts w:ascii="Arial" w:eastAsia="Microsoft YaHei UI Light" w:hAnsi="Arial" w:cs="Arial"/>
          <w:b/>
          <w:bCs/>
        </w:rPr>
        <w:t xml:space="preserve">«Λήψη απόφασης για την κατάρτιση όρων δημοπρασίας για την παραχώρηση του δικαιώματος απλής χρήσης αιγιαλού στην θέση παραλία Μαραθώνα με εμβαδό 200,73  </w:t>
      </w:r>
      <w:r w:rsidRPr="00560FC7">
        <w:rPr>
          <w:rFonts w:ascii="Arial" w:eastAsia="Microsoft YaHei UI Light" w:hAnsi="Arial" w:cs="Arial"/>
        </w:rPr>
        <w:t xml:space="preserve"> </w:t>
      </w:r>
      <w:proofErr w:type="spellStart"/>
      <w:r w:rsidRPr="00560FC7">
        <w:rPr>
          <w:rFonts w:ascii="Arial" w:eastAsia="Microsoft YaHei UI Light" w:hAnsi="Arial" w:cs="Arial"/>
        </w:rPr>
        <w:t>τμ</w:t>
      </w:r>
      <w:proofErr w:type="spellEnd"/>
      <w:r w:rsidRPr="00560FC7">
        <w:rPr>
          <w:rFonts w:ascii="Arial" w:eastAsia="Microsoft YaHei UI Light" w:hAnsi="Arial" w:cs="Arial"/>
        </w:rPr>
        <w:t xml:space="preserve"> ΟΜΠΡΕΛΕΣ –ΞΑΠΛΩΣΤΡΕΣ </w:t>
      </w:r>
      <w:r w:rsidRPr="00560FC7">
        <w:rPr>
          <w:rFonts w:ascii="Arial" w:eastAsia="Microsoft YaHei UI Light" w:hAnsi="Arial" w:cs="Arial"/>
          <w:b/>
          <w:bCs/>
        </w:rPr>
        <w:t>της Δημοτικής ενότητας Μαραθώνα, σε τρίτους με σύναψη μισθωτικής σχέσης» (</w:t>
      </w:r>
      <w:proofErr w:type="spellStart"/>
      <w:r w:rsidRPr="00560FC7">
        <w:rPr>
          <w:rFonts w:ascii="Arial" w:eastAsia="Microsoft YaHei UI Light" w:hAnsi="Arial" w:cs="Arial"/>
          <w:b/>
          <w:bCs/>
          <w:lang w:val="en-US"/>
        </w:rPr>
        <w:t>sw</w:t>
      </w:r>
      <w:proofErr w:type="spellEnd"/>
      <w:r w:rsidRPr="00560FC7">
        <w:rPr>
          <w:rFonts w:ascii="Arial" w:eastAsia="Microsoft YaHei UI Light" w:hAnsi="Arial" w:cs="Arial"/>
          <w:b/>
          <w:bCs/>
        </w:rPr>
        <w:t xml:space="preserve">) </w:t>
      </w:r>
    </w:p>
    <w:p w:rsidR="004F0A4C" w:rsidRPr="00560FC7" w:rsidRDefault="004F0A4C" w:rsidP="004F0A4C">
      <w:pPr>
        <w:spacing w:before="102" w:line="240" w:lineRule="auto"/>
        <w:rPr>
          <w:rFonts w:ascii="Arial" w:eastAsia="Microsoft YaHei UI Light" w:hAnsi="Arial" w:cs="Arial"/>
          <w:b/>
          <w:bCs/>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rPr>
        <w:t>ΝΟΜΟΘΕΣΙΑ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hd w:val="clear" w:color="auto" w:fill="FFFFFF"/>
        <w:spacing w:before="100" w:beforeAutospacing="1" w:line="240" w:lineRule="auto"/>
        <w:rPr>
          <w:rFonts w:ascii="Arial" w:hAnsi="Arial" w:cs="Arial"/>
        </w:rPr>
      </w:pPr>
      <w:r w:rsidRPr="00560FC7">
        <w:rPr>
          <w:rFonts w:ascii="Arial" w:eastAsia="Microsoft YaHei UI Light" w:hAnsi="Arial" w:cs="Arial"/>
        </w:rPr>
        <w:t xml:space="preserve">1.Τις διατάξεις τις διατάξεις του Ν. 2971/2001, όπως τροποποιήθηκε και ισχύει μέχρι σήμερα. </w:t>
      </w:r>
      <w:r w:rsidRPr="00560FC7">
        <w:rPr>
          <w:rFonts w:ascii="Arial" w:eastAsia="Microsoft YaHei UI Light" w:hAnsi="Arial" w:cs="Arial"/>
        </w:rPr>
        <w:br/>
        <w:t xml:space="preserve">2.τις διατάξεις της </w:t>
      </w:r>
      <w:bookmarkStart w:id="1" w:name="_Hlk43051913"/>
      <w:r w:rsidRPr="00560FC7">
        <w:rPr>
          <w:rFonts w:ascii="Arial" w:eastAsia="Microsoft YaHei UI Light" w:hAnsi="Arial" w:cs="Arial"/>
        </w:rPr>
        <w:t xml:space="preserve">ΚΥΑ ΥΠΟΙΚ 15/5/2020 ΑΠ 47458 </w:t>
      </w:r>
      <w:bookmarkEnd w:id="1"/>
      <w:r w:rsidRPr="00560FC7">
        <w:rPr>
          <w:rFonts w:ascii="Arial" w:eastAsia="Microsoft YaHei UI Light" w:hAnsi="Arial" w:cs="Arial"/>
        </w:rPr>
        <w:t>του Υπουργείου Οικονομικών –Γενική Γραμματεία Φορολογικής Πολιτικής και Δημόσιας Περιουσίας –Γεν. Δ/</w:t>
      </w:r>
      <w:proofErr w:type="spellStart"/>
      <w:r w:rsidRPr="00560FC7">
        <w:rPr>
          <w:rFonts w:ascii="Arial" w:eastAsia="Microsoft YaHei UI Light" w:hAnsi="Arial" w:cs="Arial"/>
        </w:rPr>
        <w:t>νση</w:t>
      </w:r>
      <w:proofErr w:type="spellEnd"/>
      <w:r w:rsidRPr="00560FC7">
        <w:rPr>
          <w:rFonts w:ascii="Arial" w:eastAsia="Microsoft YaHei UI Light" w:hAnsi="Arial" w:cs="Arial"/>
        </w:rPr>
        <w:t xml:space="preserve"> Δημόσιας Περιουσίας και Κοινωφελών Περιουσιών-Δ/</w:t>
      </w:r>
      <w:proofErr w:type="spellStart"/>
      <w:r w:rsidRPr="00560FC7">
        <w:rPr>
          <w:rFonts w:ascii="Arial" w:eastAsia="Microsoft YaHei UI Light" w:hAnsi="Arial" w:cs="Arial"/>
        </w:rPr>
        <w:t>νση</w:t>
      </w:r>
      <w:proofErr w:type="spellEnd"/>
      <w:r w:rsidRPr="00560FC7">
        <w:rPr>
          <w:rFonts w:ascii="Arial" w:eastAsia="Microsoft YaHei UI Light" w:hAnsi="Arial" w:cs="Arial"/>
        </w:rPr>
        <w:t xml:space="preserve">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απλής χρήσης αιγιαλού, παραλίας, όχθης και παρόχθιας ζώνης ,υδάτινου στοιχείου θάλασσας, λιμνοθάλασσας, μεγάλων λιμνών και πλεύσιμων ποταμών» όπως τροποποιήθηκε και ισχύει με την 56468/2020 (</w:t>
      </w:r>
      <w:proofErr w:type="spellStart"/>
      <w:r w:rsidRPr="00560FC7">
        <w:rPr>
          <w:rFonts w:ascii="Arial" w:eastAsia="Microsoft YaHei UI Light" w:hAnsi="Arial" w:cs="Arial"/>
        </w:rPr>
        <w:t>φεκ</w:t>
      </w:r>
      <w:proofErr w:type="spellEnd"/>
      <w:r w:rsidRPr="00560FC7">
        <w:rPr>
          <w:rFonts w:ascii="Arial" w:eastAsia="Microsoft YaHei UI Light" w:hAnsi="Arial" w:cs="Arial"/>
        </w:rPr>
        <w:t xml:space="preserve"> 2198/5-6-2020)  </w:t>
      </w:r>
      <w:r w:rsidRPr="00560FC7">
        <w:rPr>
          <w:rFonts w:ascii="Arial" w:hAnsi="Arial" w:cs="Arial"/>
        </w:rPr>
        <w:t xml:space="preserve">τα </w:t>
      </w:r>
      <w:proofErr w:type="spellStart"/>
      <w:r w:rsidRPr="00560FC7">
        <w:rPr>
          <w:rFonts w:ascii="Arial" w:hAnsi="Arial" w:cs="Arial"/>
        </w:rPr>
        <w:t>αρ</w:t>
      </w:r>
      <w:proofErr w:type="spellEnd"/>
      <w:r w:rsidRPr="00560FC7">
        <w:rPr>
          <w:rFonts w:ascii="Arial" w:hAnsi="Arial" w:cs="Arial"/>
        </w:rPr>
        <w:t xml:space="preserve">.  13 &amp; 14 ΤΟΥ Ν. 4787/21( ΦΕΚ 44/26-3-21)   και </w:t>
      </w:r>
      <w:r w:rsidRPr="00560FC7">
        <w:rPr>
          <w:rStyle w:val="a6"/>
          <w:rFonts w:ascii="Arial" w:hAnsi="Arial" w:cs="Arial"/>
          <w:bdr w:val="none" w:sz="0" w:space="0" w:color="auto" w:frame="1"/>
          <w:shd w:val="clear" w:color="auto" w:fill="FFFFFF"/>
        </w:rPr>
        <w:t xml:space="preserve"> της </w:t>
      </w:r>
      <w:hyperlink r:id="rId9" w:tgtFrame="_blank" w:history="1">
        <w:r w:rsidRPr="00560FC7">
          <w:rPr>
            <w:rStyle w:val="-"/>
            <w:rFonts w:ascii="Arial" w:hAnsi="Arial" w:cs="Arial"/>
            <w:color w:val="auto"/>
          </w:rPr>
          <w:t>ΚΥΑ 51872 ΕΞ 2021/28.04.2021 (ΦΕΚ 1798/29.04.2021 τεύχος Β')</w:t>
        </w:r>
      </w:hyperlink>
    </w:p>
    <w:p w:rsidR="004F0A4C" w:rsidRPr="00560FC7" w:rsidRDefault="004F0A4C" w:rsidP="004F0A4C">
      <w:pPr>
        <w:shd w:val="clear" w:color="auto" w:fill="FFFFFF"/>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lastRenderedPageBreak/>
        <w:t>3) Το Π.Δ. 270/81 (Φ.Ε.Κ. Α΄ 77/30-03-81).</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4) </w:t>
      </w:r>
      <w:r w:rsidRPr="00560FC7">
        <w:rPr>
          <w:rFonts w:ascii="Arial" w:eastAsia="Microsoft YaHei UI Light" w:hAnsi="Arial" w:cs="Arial"/>
          <w:lang w:val="en-US"/>
        </w:rPr>
        <w:t>To</w:t>
      </w:r>
      <w:r w:rsidRPr="00560FC7">
        <w:rPr>
          <w:rFonts w:ascii="Arial" w:eastAsia="Microsoft YaHei UI Light" w:hAnsi="Arial" w:cs="Arial"/>
        </w:rPr>
        <w:t xml:space="preserve"> </w:t>
      </w:r>
      <w:proofErr w:type="spellStart"/>
      <w:r w:rsidRPr="00560FC7">
        <w:rPr>
          <w:rFonts w:ascii="Arial" w:eastAsia="Microsoft YaHei UI Light" w:hAnsi="Arial" w:cs="Arial"/>
        </w:rPr>
        <w:t>αρ</w:t>
      </w:r>
      <w:proofErr w:type="spellEnd"/>
      <w:r w:rsidRPr="00560FC7">
        <w:rPr>
          <w:rFonts w:ascii="Arial" w:eastAsia="Microsoft YaHei UI Light" w:hAnsi="Arial" w:cs="Arial"/>
        </w:rPr>
        <w:t xml:space="preserve">. 3 του Ν. 4623/19 (ΦΕΚ 134/9-9-19) «αρμοδιότητες οικονομικής επιτροπής» που αντικατέστησε το </w:t>
      </w:r>
      <w:proofErr w:type="spellStart"/>
      <w:r w:rsidRPr="00560FC7">
        <w:rPr>
          <w:rFonts w:ascii="Arial" w:eastAsia="Microsoft YaHei UI Light" w:hAnsi="Arial" w:cs="Arial"/>
        </w:rPr>
        <w:t>αρ</w:t>
      </w:r>
      <w:proofErr w:type="spellEnd"/>
      <w:r w:rsidRPr="00560FC7">
        <w:rPr>
          <w:rFonts w:ascii="Arial" w:eastAsia="Microsoft YaHei UI Light" w:hAnsi="Arial" w:cs="Arial"/>
        </w:rPr>
        <w:t xml:space="preserve">. 72 του Ν. 3852/2010.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5) το άρθρο 192 παρ.1 του ΔΚΚ &lt;&lt;η εκμίσθωση των ακινήτων γίνεται με δημοπρασία. Αρμόδιο όργανο για τη διενέργεια της δημοπρασίας και για τον καθορισμό των όρων της, είναι η οικονομική επιτροπή. (άρθρο 1 ΠΔ 270/81 και 72 παρ.1 Ν.3852/2010)&gt;&gt;</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6) Την αριθ. 88/20 Απόφαση Δημοτικού Συμβουλίου Δήμου </w:t>
      </w:r>
      <w:proofErr w:type="spellStart"/>
      <w:r w:rsidRPr="00560FC7">
        <w:rPr>
          <w:rFonts w:ascii="Arial" w:eastAsia="Microsoft YaHei UI Light" w:hAnsi="Arial" w:cs="Arial"/>
        </w:rPr>
        <w:t>Μαραθώνος</w:t>
      </w:r>
      <w:proofErr w:type="spellEnd"/>
      <w:r w:rsidRPr="00560FC7">
        <w:rPr>
          <w:rFonts w:ascii="Arial" w:eastAsia="Microsoft YaHei UI Light" w:hAnsi="Arial" w:cs="Arial"/>
        </w:rPr>
        <w:t xml:space="preserve">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7)Την </w:t>
      </w:r>
      <w:proofErr w:type="spellStart"/>
      <w:r w:rsidRPr="00560FC7">
        <w:rPr>
          <w:rFonts w:ascii="Arial" w:eastAsia="Microsoft YaHei UI Light" w:hAnsi="Arial" w:cs="Arial"/>
        </w:rPr>
        <w:t>αρ</w:t>
      </w:r>
      <w:proofErr w:type="spellEnd"/>
      <w:r w:rsidRPr="00560FC7">
        <w:rPr>
          <w:rFonts w:ascii="Arial" w:eastAsia="Microsoft YaHei UI Light" w:hAnsi="Arial" w:cs="Arial"/>
        </w:rPr>
        <w:t xml:space="preserve">. 61/20 απόφαση ποιότητας ζωής </w:t>
      </w:r>
    </w:p>
    <w:p w:rsidR="004F0A4C" w:rsidRPr="00560FC7" w:rsidRDefault="004F0A4C" w:rsidP="004F0A4C">
      <w:pPr>
        <w:spacing w:before="100" w:beforeAutospacing="1" w:line="240" w:lineRule="auto"/>
        <w:rPr>
          <w:rFonts w:ascii="Arial" w:eastAsia="Microsoft YaHei UI Light" w:hAnsi="Arial" w:cs="Arial"/>
        </w:rPr>
      </w:pPr>
      <w:r w:rsidRPr="00560FC7">
        <w:rPr>
          <w:rFonts w:ascii="Arial" w:eastAsia="Microsoft YaHei UI Light" w:hAnsi="Arial" w:cs="Arial"/>
        </w:rPr>
        <w:t xml:space="preserve">8) Η Κ.Υ. απόφαση </w:t>
      </w:r>
      <w:proofErr w:type="spellStart"/>
      <w:r w:rsidRPr="00560FC7">
        <w:rPr>
          <w:rFonts w:ascii="Arial" w:eastAsia="Microsoft YaHei UI Light" w:hAnsi="Arial" w:cs="Arial"/>
        </w:rPr>
        <w:t>Αριθμ</w:t>
      </w:r>
      <w:proofErr w:type="spellEnd"/>
      <w:r w:rsidRPr="00560FC7">
        <w:rPr>
          <w:rFonts w:ascii="Arial" w:eastAsia="Microsoft YaHei UI Light" w:hAnsi="Arial" w:cs="Arial"/>
        </w:rPr>
        <w:t xml:space="preserve">. 56468 ΕΞ 2020 (ΦΕΚ 2198/5-6-20 ) </w:t>
      </w:r>
    </w:p>
    <w:p w:rsidR="004F0A4C" w:rsidRPr="00560FC7" w:rsidRDefault="004F0A4C" w:rsidP="004F0A4C">
      <w:pPr>
        <w:spacing w:before="100" w:beforeAutospacing="1"/>
        <w:rPr>
          <w:rFonts w:ascii="Arial" w:eastAsia="Microsoft YaHei UI Light" w:hAnsi="Arial" w:cs="Arial"/>
        </w:rPr>
      </w:pPr>
      <w:r w:rsidRPr="00560FC7">
        <w:rPr>
          <w:rFonts w:ascii="Arial" w:eastAsia="Microsoft YaHei UI Light" w:hAnsi="Arial" w:cs="Arial"/>
        </w:rPr>
        <w:t xml:space="preserve">9)το με 12-6-2020  έγγραφο της </w:t>
      </w:r>
      <w:r w:rsidRPr="00560FC7">
        <w:rPr>
          <w:rFonts w:ascii="Arial" w:eastAsia="Microsoft YaHei UI Light" w:hAnsi="Arial" w:cs="Arial"/>
          <w:lang w:val="en-US"/>
        </w:rPr>
        <w:t>Y</w:t>
      </w:r>
      <w:r w:rsidRPr="00560FC7">
        <w:rPr>
          <w:rFonts w:ascii="Arial" w:eastAsia="Microsoft YaHei UI Light" w:hAnsi="Arial" w:cs="Arial"/>
        </w:rPr>
        <w:t xml:space="preserve">ΠΠΟΑ/ΓΔΑΠΚ/ΕΦΑΑΑΝΑΤ/ΤΠΚΑΜ/273157/192197/6468/3285 </w:t>
      </w:r>
    </w:p>
    <w:p w:rsidR="004F0A4C" w:rsidRPr="00560FC7" w:rsidRDefault="004F0A4C" w:rsidP="004F0A4C">
      <w:pPr>
        <w:spacing w:before="100" w:beforeAutospacing="1"/>
        <w:rPr>
          <w:rFonts w:ascii="Arial" w:eastAsia="Microsoft YaHei UI Light" w:hAnsi="Arial" w:cs="Arial"/>
        </w:rPr>
      </w:pPr>
      <w:r w:rsidRPr="00560FC7">
        <w:rPr>
          <w:rFonts w:ascii="Arial" w:eastAsia="Microsoft YaHei UI Light" w:hAnsi="Arial" w:cs="Arial"/>
        </w:rPr>
        <w:t xml:space="preserve">10) Την </w:t>
      </w:r>
      <w:proofErr w:type="spellStart"/>
      <w:r w:rsidRPr="00560FC7">
        <w:rPr>
          <w:rFonts w:ascii="Arial" w:eastAsia="Microsoft YaHei UI Light" w:hAnsi="Arial" w:cs="Arial"/>
        </w:rPr>
        <w:t>αρ</w:t>
      </w:r>
      <w:proofErr w:type="spellEnd"/>
      <w:r w:rsidRPr="00560FC7">
        <w:rPr>
          <w:rFonts w:ascii="Arial" w:eastAsia="Microsoft YaHei UI Light" w:hAnsi="Arial" w:cs="Arial"/>
        </w:rPr>
        <w:t xml:space="preserve">. 85/21 απόφαση της Οικονομικής Επιτροπής Δήμου </w:t>
      </w:r>
      <w:proofErr w:type="spellStart"/>
      <w:r w:rsidRPr="00560FC7">
        <w:rPr>
          <w:rFonts w:ascii="Arial" w:eastAsia="Microsoft YaHei UI Light" w:hAnsi="Arial" w:cs="Arial"/>
        </w:rPr>
        <w:t>Μαραθώνος</w:t>
      </w:r>
      <w:proofErr w:type="spellEnd"/>
      <w:r w:rsidRPr="00560FC7">
        <w:rPr>
          <w:rFonts w:ascii="Arial" w:eastAsia="Microsoft YaHei UI Light" w:hAnsi="Arial" w:cs="Arial"/>
        </w:rPr>
        <w:t xml:space="preserve">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ind w:left="720"/>
        <w:rPr>
          <w:rFonts w:ascii="Arial" w:eastAsia="Microsoft YaHei UI Light" w:hAnsi="Arial" w:cs="Arial"/>
        </w:rPr>
      </w:pPr>
      <w:r w:rsidRPr="00560FC7">
        <w:rPr>
          <w:rFonts w:ascii="Arial" w:eastAsia="Microsoft YaHei UI Light" w:hAnsi="Arial" w:cs="Arial"/>
        </w:rPr>
        <w:t xml:space="preserve">Ο χώρος παραχώρησης , στη παραλία Μαραθώνα εμβαδού 200,73  </w:t>
      </w:r>
      <w:proofErr w:type="spellStart"/>
      <w:r w:rsidRPr="00560FC7">
        <w:rPr>
          <w:rFonts w:ascii="Arial" w:eastAsia="Microsoft YaHei UI Light" w:hAnsi="Arial" w:cs="Arial"/>
        </w:rPr>
        <w:t>τμ</w:t>
      </w:r>
      <w:proofErr w:type="spellEnd"/>
      <w:r w:rsidRPr="00560FC7">
        <w:rPr>
          <w:rFonts w:ascii="Arial" w:eastAsia="Microsoft YaHei UI Light" w:hAnsi="Arial" w:cs="Arial"/>
        </w:rPr>
        <w:t xml:space="preserve"> για ΟΜΠΡΕΛΕΣ –ΞΑΠΛΩΣΤΡΕΣ , του δικαιώματος απλής χρήσης αιγιαλού, προς τρίτους, με σύναψη μισθωτικής σχέσης, έναντι ανταλλάγματος, σύμφωνα με τα οριζόμενα στο Ν. 2971/01 ,  την ΚΥΑ ΥΠΟΙΚ 15/5/2020 ΑΠ 47458 όπως τροποποιήθηκε και ισχύει και  τα </w:t>
      </w:r>
      <w:proofErr w:type="spellStart"/>
      <w:r w:rsidRPr="00560FC7">
        <w:rPr>
          <w:rFonts w:ascii="Arial" w:eastAsia="Microsoft YaHei UI Light" w:hAnsi="Arial" w:cs="Arial"/>
        </w:rPr>
        <w:t>αρ</w:t>
      </w:r>
      <w:proofErr w:type="spellEnd"/>
      <w:r w:rsidRPr="00560FC7">
        <w:rPr>
          <w:rFonts w:ascii="Arial" w:eastAsia="Microsoft YaHei UI Light" w:hAnsi="Arial" w:cs="Arial"/>
        </w:rPr>
        <w:t xml:space="preserve">. 13 &amp; 14 του Ν. 4787 (ΦΕΚ 44/26-3-21)  με διενέργεια ανοικτής-φανερής πλειοδοτικής δημοπρασίας, ορίζονται ως εξής όπως φαίνεται στο με ημερομηνία σύνταξης   16-3-21  σε υπόβαθρο </w:t>
      </w:r>
      <w:proofErr w:type="spellStart"/>
      <w:r w:rsidRPr="00560FC7">
        <w:rPr>
          <w:rFonts w:ascii="Arial" w:eastAsia="Microsoft YaHei UI Light" w:hAnsi="Arial" w:cs="Arial"/>
        </w:rPr>
        <w:t>ορθοφωτοχάρτη</w:t>
      </w:r>
      <w:proofErr w:type="spellEnd"/>
      <w:r w:rsidRPr="00560FC7">
        <w:rPr>
          <w:rFonts w:ascii="Arial" w:eastAsia="Microsoft YaHei UI Light" w:hAnsi="Arial" w:cs="Arial"/>
        </w:rPr>
        <w:t xml:space="preserve"> από την εφαρμογή «OPEN» της ΕΚΧΑ ΑΕ του πολιτικού μηχανικού του Δήμου Γ. Κολοβού κλίμακος :</w:t>
      </w:r>
    </w:p>
    <w:p w:rsidR="004F0A4C" w:rsidRPr="00560FC7" w:rsidRDefault="004F0A4C" w:rsidP="004F0A4C">
      <w:pPr>
        <w:spacing w:before="102" w:line="240" w:lineRule="auto"/>
        <w:rPr>
          <w:rFonts w:ascii="Arial" w:eastAsia="Microsoft YaHei UI Light" w:hAnsi="Arial" w:cs="Arial"/>
          <w:b/>
          <w:bCs/>
        </w:rPr>
      </w:pPr>
    </w:p>
    <w:p w:rsidR="004F0A4C" w:rsidRPr="00560FC7" w:rsidRDefault="004F0A4C" w:rsidP="004F0A4C">
      <w:pPr>
        <w:shd w:val="clear" w:color="auto" w:fill="FFFFFF"/>
        <w:spacing w:before="100" w:beforeAutospacing="1" w:line="240" w:lineRule="auto"/>
        <w:rPr>
          <w:rFonts w:ascii="Arial" w:hAnsi="Arial" w:cs="Arial"/>
        </w:rPr>
      </w:pPr>
      <w:r w:rsidRPr="00560FC7">
        <w:rPr>
          <w:rFonts w:ascii="Arial" w:hAnsi="Arial" w:cs="Arial"/>
        </w:rPr>
        <w:t xml:space="preserve">παραλία Μαραθώνα εμβαδόν 200,73 </w:t>
      </w:r>
      <w:proofErr w:type="spellStart"/>
      <w:r w:rsidRPr="00560FC7">
        <w:rPr>
          <w:rFonts w:ascii="Arial" w:hAnsi="Arial" w:cs="Arial"/>
        </w:rPr>
        <w:t>τμ</w:t>
      </w:r>
      <w:proofErr w:type="spellEnd"/>
      <w:r w:rsidRPr="00560FC7">
        <w:rPr>
          <w:rFonts w:ascii="Arial" w:hAnsi="Arial" w:cs="Arial"/>
        </w:rPr>
        <w:t xml:space="preserve"> ΟΜΠΡΕΛΕΣ-ΞΑΠΛΩΣΤΡΕΣ </w:t>
      </w:r>
    </w:p>
    <w:p w:rsidR="004F0A4C" w:rsidRPr="00560FC7" w:rsidRDefault="004F0A4C" w:rsidP="004F0A4C">
      <w:pPr>
        <w:shd w:val="clear" w:color="auto" w:fill="FFFFFF"/>
        <w:spacing w:before="100" w:beforeAutospacing="1" w:line="240" w:lineRule="auto"/>
        <w:rPr>
          <w:rFonts w:ascii="Arial" w:hAnsi="Arial" w:cs="Arial"/>
        </w:rPr>
      </w:pPr>
    </w:p>
    <w:tbl>
      <w:tblPr>
        <w:tblW w:w="55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348"/>
        <w:gridCol w:w="1455"/>
        <w:gridCol w:w="1762"/>
      </w:tblGrid>
      <w:tr w:rsidR="00560FC7" w:rsidRPr="00560FC7" w:rsidTr="00D72A84">
        <w:trPr>
          <w:tblCellSpacing w:w="0" w:type="dxa"/>
        </w:trPr>
        <w:tc>
          <w:tcPr>
            <w:tcW w:w="2220" w:type="dxa"/>
            <w:tcBorders>
              <w:top w:val="outset" w:sz="6" w:space="0" w:color="00000A"/>
              <w:left w:val="nil"/>
              <w:bottom w:val="outset" w:sz="6" w:space="0" w:color="00000A"/>
              <w:right w:val="outset" w:sz="6" w:space="0" w:color="00000A"/>
            </w:tcBorders>
            <w:hideMark/>
          </w:tcPr>
          <w:p w:rsidR="004F0A4C" w:rsidRPr="00560FC7" w:rsidRDefault="004F0A4C" w:rsidP="00D72A84">
            <w:pPr>
              <w:rPr>
                <w:rFonts w:ascii="Arial" w:hAnsi="Arial" w:cs="Arial"/>
              </w:rPr>
            </w:pPr>
          </w:p>
        </w:tc>
        <w:tc>
          <w:tcPr>
            <w:tcW w:w="2895" w:type="dxa"/>
            <w:gridSpan w:val="2"/>
            <w:tcBorders>
              <w:top w:val="outset" w:sz="6" w:space="0" w:color="00000A"/>
              <w:left w:val="outset" w:sz="6" w:space="0" w:color="00000A"/>
              <w:bottom w:val="outset" w:sz="6" w:space="0" w:color="00000A"/>
              <w:right w:val="nil"/>
            </w:tcBorders>
            <w:hideMark/>
          </w:tcPr>
          <w:p w:rsidR="004F0A4C" w:rsidRPr="00560FC7" w:rsidRDefault="004F0A4C" w:rsidP="00D72A84">
            <w:pPr>
              <w:spacing w:before="100" w:beforeAutospacing="1" w:after="119" w:line="240" w:lineRule="auto"/>
              <w:rPr>
                <w:rFonts w:ascii="Arial" w:hAnsi="Arial" w:cs="Arial"/>
                <w:lang w:eastAsia="en-US"/>
              </w:rPr>
            </w:pPr>
            <w:r w:rsidRPr="00560FC7">
              <w:rPr>
                <w:rFonts w:ascii="Arial" w:hAnsi="Arial" w:cs="Arial"/>
                <w:b/>
                <w:bCs/>
                <w:lang w:eastAsia="en-US"/>
              </w:rPr>
              <w:t>ΕΓΣΑ</w:t>
            </w:r>
            <w:r w:rsidRPr="00560FC7">
              <w:rPr>
                <w:rFonts w:ascii="Arial" w:hAnsi="Arial" w:cs="Arial"/>
                <w:b/>
                <w:bCs/>
                <w:lang w:val="en-US" w:eastAsia="en-US"/>
              </w:rPr>
              <w:t>’87</w:t>
            </w:r>
          </w:p>
        </w:tc>
      </w:tr>
      <w:tr w:rsidR="00560FC7" w:rsidRPr="00560FC7" w:rsidTr="00D72A84">
        <w:trPr>
          <w:tblCellSpacing w:w="0" w:type="dxa"/>
        </w:trPr>
        <w:tc>
          <w:tcPr>
            <w:tcW w:w="2220" w:type="dxa"/>
            <w:tcBorders>
              <w:top w:val="outset" w:sz="6" w:space="0" w:color="00000A"/>
              <w:left w:val="nil"/>
              <w:bottom w:val="outset" w:sz="6" w:space="0" w:color="00000A"/>
              <w:right w:val="outset" w:sz="6" w:space="0" w:color="00000A"/>
            </w:tcBorders>
            <w:hideMark/>
          </w:tcPr>
          <w:p w:rsidR="004F0A4C" w:rsidRPr="00560FC7" w:rsidRDefault="004F0A4C" w:rsidP="00D72A84">
            <w:pPr>
              <w:spacing w:before="100" w:beforeAutospacing="1" w:after="119" w:line="240" w:lineRule="auto"/>
              <w:rPr>
                <w:rFonts w:ascii="Arial" w:hAnsi="Arial" w:cs="Arial"/>
                <w:lang w:eastAsia="en-US"/>
              </w:rPr>
            </w:pPr>
            <w:r w:rsidRPr="00560FC7">
              <w:rPr>
                <w:rFonts w:ascii="Arial" w:hAnsi="Arial" w:cs="Arial"/>
                <w:b/>
                <w:bCs/>
                <w:lang w:val="en-US" w:eastAsia="en-US"/>
              </w:rPr>
              <w:t>A/A</w:t>
            </w:r>
          </w:p>
        </w:tc>
        <w:tc>
          <w:tcPr>
            <w:tcW w:w="1230" w:type="dxa"/>
            <w:tcBorders>
              <w:top w:val="outset" w:sz="6" w:space="0" w:color="00000A"/>
              <w:left w:val="outset" w:sz="6" w:space="0" w:color="00000A"/>
              <w:bottom w:val="outset" w:sz="6" w:space="0" w:color="00000A"/>
              <w:right w:val="outset" w:sz="6" w:space="0" w:color="00000A"/>
            </w:tcBorders>
            <w:hideMark/>
          </w:tcPr>
          <w:p w:rsidR="004F0A4C" w:rsidRPr="00560FC7" w:rsidRDefault="004F0A4C" w:rsidP="00D72A84">
            <w:pPr>
              <w:spacing w:before="100" w:beforeAutospacing="1" w:after="119" w:line="240" w:lineRule="auto"/>
              <w:rPr>
                <w:rFonts w:ascii="Arial" w:hAnsi="Arial" w:cs="Arial"/>
                <w:lang w:eastAsia="en-US"/>
              </w:rPr>
            </w:pPr>
            <w:r w:rsidRPr="00560FC7">
              <w:rPr>
                <w:rFonts w:ascii="Arial" w:hAnsi="Arial" w:cs="Arial"/>
                <w:b/>
                <w:bCs/>
                <w:lang w:eastAsia="en-US"/>
              </w:rPr>
              <w:t>Χ</w:t>
            </w:r>
          </w:p>
        </w:tc>
        <w:tc>
          <w:tcPr>
            <w:tcW w:w="1455" w:type="dxa"/>
            <w:tcBorders>
              <w:top w:val="outset" w:sz="6" w:space="0" w:color="00000A"/>
              <w:left w:val="outset" w:sz="6" w:space="0" w:color="00000A"/>
              <w:bottom w:val="outset" w:sz="6" w:space="0" w:color="00000A"/>
              <w:right w:val="nil"/>
            </w:tcBorders>
            <w:hideMark/>
          </w:tcPr>
          <w:p w:rsidR="004F0A4C" w:rsidRPr="00560FC7" w:rsidRDefault="004F0A4C" w:rsidP="00D72A84">
            <w:pPr>
              <w:spacing w:before="100" w:beforeAutospacing="1" w:after="119" w:line="240" w:lineRule="auto"/>
              <w:rPr>
                <w:rFonts w:ascii="Arial" w:hAnsi="Arial" w:cs="Arial"/>
                <w:lang w:eastAsia="en-US"/>
              </w:rPr>
            </w:pPr>
            <w:r w:rsidRPr="00560FC7">
              <w:rPr>
                <w:rFonts w:ascii="Arial" w:hAnsi="Arial" w:cs="Arial"/>
                <w:b/>
                <w:bCs/>
                <w:lang w:eastAsia="en-US"/>
              </w:rPr>
              <w:t>Υ</w:t>
            </w:r>
          </w:p>
        </w:tc>
      </w:tr>
      <w:tr w:rsidR="00560FC7" w:rsidRPr="00560FC7" w:rsidTr="00D72A84">
        <w:trPr>
          <w:tblCellSpacing w:w="0" w:type="dxa"/>
        </w:trPr>
        <w:tc>
          <w:tcPr>
            <w:tcW w:w="2220" w:type="dxa"/>
            <w:tcBorders>
              <w:top w:val="outset" w:sz="6" w:space="0" w:color="00000A"/>
              <w:left w:val="nil"/>
              <w:bottom w:val="outset" w:sz="6" w:space="0" w:color="00000A"/>
              <w:right w:val="outset" w:sz="6" w:space="0" w:color="00000A"/>
            </w:tcBorders>
          </w:tcPr>
          <w:p w:rsidR="004F0A4C" w:rsidRPr="00560FC7" w:rsidRDefault="004F0A4C" w:rsidP="00D72A84">
            <w:pPr>
              <w:spacing w:before="100" w:beforeAutospacing="1" w:after="119" w:line="240" w:lineRule="auto"/>
              <w:rPr>
                <w:rFonts w:ascii="Arial" w:hAnsi="Arial" w:cs="Arial"/>
                <w:lang w:val="en-US" w:eastAsia="en-US"/>
              </w:rPr>
            </w:pPr>
            <w:r w:rsidRPr="00560FC7">
              <w:rPr>
                <w:rFonts w:ascii="Arial" w:hAnsi="Arial" w:cs="Arial"/>
                <w:lang w:val="en-US" w:eastAsia="en-US"/>
              </w:rPr>
              <w:t>0</w:t>
            </w:r>
          </w:p>
        </w:tc>
        <w:tc>
          <w:tcPr>
            <w:tcW w:w="1230" w:type="dxa"/>
            <w:tcBorders>
              <w:top w:val="outset" w:sz="6" w:space="0" w:color="00000A"/>
              <w:left w:val="outset" w:sz="6" w:space="0" w:color="00000A"/>
              <w:bottom w:val="outset" w:sz="6" w:space="0" w:color="00000A"/>
              <w:right w:val="outset" w:sz="6" w:space="0" w:color="00000A"/>
            </w:tcBorders>
          </w:tcPr>
          <w:p w:rsidR="004F0A4C" w:rsidRPr="00560FC7" w:rsidRDefault="004F0A4C" w:rsidP="00D72A84">
            <w:pPr>
              <w:spacing w:before="100" w:beforeAutospacing="1" w:after="119" w:line="240" w:lineRule="auto"/>
              <w:rPr>
                <w:rFonts w:ascii="Arial" w:hAnsi="Arial" w:cs="Arial"/>
                <w:lang w:val="en-US" w:eastAsia="en-US"/>
              </w:rPr>
            </w:pPr>
            <w:r w:rsidRPr="00560FC7">
              <w:rPr>
                <w:rFonts w:ascii="Arial" w:hAnsi="Arial" w:cs="Arial"/>
                <w:lang w:val="en-US" w:eastAsia="en-US"/>
              </w:rPr>
              <w:t>501175.41</w:t>
            </w:r>
          </w:p>
        </w:tc>
        <w:tc>
          <w:tcPr>
            <w:tcW w:w="1455" w:type="dxa"/>
            <w:tcBorders>
              <w:top w:val="outset" w:sz="6" w:space="0" w:color="00000A"/>
              <w:left w:val="outset" w:sz="6" w:space="0" w:color="00000A"/>
              <w:bottom w:val="outset" w:sz="6" w:space="0" w:color="00000A"/>
              <w:right w:val="nil"/>
            </w:tcBorders>
          </w:tcPr>
          <w:p w:rsidR="004F0A4C" w:rsidRPr="00560FC7" w:rsidRDefault="004F0A4C" w:rsidP="00D72A84">
            <w:pPr>
              <w:spacing w:before="100" w:beforeAutospacing="1" w:after="119" w:line="240" w:lineRule="auto"/>
              <w:rPr>
                <w:rFonts w:ascii="Arial" w:hAnsi="Arial" w:cs="Arial"/>
                <w:lang w:val="en-US" w:eastAsia="en-US"/>
              </w:rPr>
            </w:pPr>
            <w:r w:rsidRPr="00560FC7">
              <w:rPr>
                <w:rFonts w:ascii="Arial" w:hAnsi="Arial" w:cs="Arial"/>
                <w:lang w:val="en-US" w:eastAsia="en-US"/>
              </w:rPr>
              <w:t>4220423.20</w:t>
            </w:r>
          </w:p>
        </w:tc>
      </w:tr>
      <w:tr w:rsidR="00560FC7" w:rsidRPr="00560FC7" w:rsidTr="00D72A84">
        <w:trPr>
          <w:tblCellSpacing w:w="0" w:type="dxa"/>
        </w:trPr>
        <w:tc>
          <w:tcPr>
            <w:tcW w:w="2220" w:type="dxa"/>
            <w:tcBorders>
              <w:top w:val="outset" w:sz="6" w:space="0" w:color="00000A"/>
              <w:left w:val="nil"/>
              <w:bottom w:val="outset" w:sz="6" w:space="0" w:color="00000A"/>
              <w:right w:val="outset" w:sz="6" w:space="0" w:color="00000A"/>
            </w:tcBorders>
          </w:tcPr>
          <w:p w:rsidR="004F0A4C" w:rsidRPr="00560FC7" w:rsidRDefault="004F0A4C" w:rsidP="00D72A84">
            <w:pPr>
              <w:spacing w:before="100" w:beforeAutospacing="1" w:after="119" w:line="240" w:lineRule="auto"/>
              <w:rPr>
                <w:rFonts w:ascii="Arial" w:hAnsi="Arial" w:cs="Arial"/>
                <w:lang w:val="en-US" w:eastAsia="en-US"/>
              </w:rPr>
            </w:pPr>
            <w:r w:rsidRPr="00560FC7">
              <w:rPr>
                <w:rFonts w:ascii="Arial" w:hAnsi="Arial" w:cs="Arial"/>
                <w:lang w:val="en-US" w:eastAsia="en-US"/>
              </w:rPr>
              <w:t>1</w:t>
            </w:r>
          </w:p>
        </w:tc>
        <w:tc>
          <w:tcPr>
            <w:tcW w:w="1230" w:type="dxa"/>
            <w:tcBorders>
              <w:top w:val="outset" w:sz="6" w:space="0" w:color="00000A"/>
              <w:left w:val="outset" w:sz="6" w:space="0" w:color="00000A"/>
              <w:bottom w:val="outset" w:sz="6" w:space="0" w:color="00000A"/>
              <w:right w:val="outset" w:sz="6" w:space="0" w:color="00000A"/>
            </w:tcBorders>
          </w:tcPr>
          <w:p w:rsidR="004F0A4C" w:rsidRPr="00560FC7" w:rsidRDefault="004F0A4C" w:rsidP="00D72A84">
            <w:pPr>
              <w:spacing w:before="100" w:beforeAutospacing="1" w:after="119" w:line="240" w:lineRule="auto"/>
              <w:rPr>
                <w:rFonts w:ascii="Arial" w:hAnsi="Arial" w:cs="Arial"/>
                <w:lang w:val="en-US" w:eastAsia="en-US"/>
              </w:rPr>
            </w:pPr>
            <w:r w:rsidRPr="00560FC7">
              <w:rPr>
                <w:rFonts w:ascii="Arial" w:hAnsi="Arial" w:cs="Arial"/>
                <w:lang w:val="en-US" w:eastAsia="en-US"/>
              </w:rPr>
              <w:t>501158.99</w:t>
            </w:r>
          </w:p>
        </w:tc>
        <w:tc>
          <w:tcPr>
            <w:tcW w:w="1455" w:type="dxa"/>
            <w:tcBorders>
              <w:top w:val="outset" w:sz="6" w:space="0" w:color="00000A"/>
              <w:left w:val="outset" w:sz="6" w:space="0" w:color="00000A"/>
              <w:bottom w:val="outset" w:sz="6" w:space="0" w:color="00000A"/>
              <w:right w:val="nil"/>
            </w:tcBorders>
          </w:tcPr>
          <w:p w:rsidR="004F0A4C" w:rsidRPr="00560FC7" w:rsidRDefault="004F0A4C" w:rsidP="00D72A84">
            <w:pPr>
              <w:spacing w:before="100" w:beforeAutospacing="1" w:after="119" w:line="240" w:lineRule="auto"/>
              <w:rPr>
                <w:rFonts w:ascii="Arial" w:hAnsi="Arial" w:cs="Arial"/>
                <w:lang w:val="en-US" w:eastAsia="en-US"/>
              </w:rPr>
            </w:pPr>
            <w:r w:rsidRPr="00560FC7">
              <w:rPr>
                <w:rFonts w:ascii="Arial" w:hAnsi="Arial" w:cs="Arial"/>
                <w:lang w:val="en-US" w:eastAsia="en-US"/>
              </w:rPr>
              <w:t>4220410.39</w:t>
            </w:r>
          </w:p>
        </w:tc>
      </w:tr>
      <w:tr w:rsidR="00560FC7" w:rsidRPr="00560FC7" w:rsidTr="00D72A84">
        <w:trPr>
          <w:tblCellSpacing w:w="0" w:type="dxa"/>
        </w:trPr>
        <w:tc>
          <w:tcPr>
            <w:tcW w:w="2220" w:type="dxa"/>
            <w:tcBorders>
              <w:top w:val="outset" w:sz="6" w:space="0" w:color="00000A"/>
              <w:left w:val="nil"/>
              <w:bottom w:val="outset" w:sz="6" w:space="0" w:color="00000A"/>
              <w:right w:val="outset" w:sz="6" w:space="0" w:color="00000A"/>
            </w:tcBorders>
          </w:tcPr>
          <w:p w:rsidR="004F0A4C" w:rsidRPr="00560FC7" w:rsidRDefault="004F0A4C" w:rsidP="00D72A84">
            <w:pPr>
              <w:spacing w:before="100" w:beforeAutospacing="1" w:after="119" w:line="240" w:lineRule="auto"/>
              <w:rPr>
                <w:rFonts w:ascii="Arial" w:hAnsi="Arial" w:cs="Arial"/>
                <w:lang w:val="en-US" w:eastAsia="en-US"/>
              </w:rPr>
            </w:pPr>
            <w:r w:rsidRPr="00560FC7">
              <w:rPr>
                <w:rFonts w:ascii="Arial" w:hAnsi="Arial" w:cs="Arial"/>
                <w:lang w:val="en-US" w:eastAsia="en-US"/>
              </w:rPr>
              <w:t>2</w:t>
            </w:r>
          </w:p>
        </w:tc>
        <w:tc>
          <w:tcPr>
            <w:tcW w:w="1230" w:type="dxa"/>
            <w:tcBorders>
              <w:top w:val="outset" w:sz="6" w:space="0" w:color="00000A"/>
              <w:left w:val="outset" w:sz="6" w:space="0" w:color="00000A"/>
              <w:bottom w:val="outset" w:sz="6" w:space="0" w:color="00000A"/>
              <w:right w:val="outset" w:sz="6" w:space="0" w:color="00000A"/>
            </w:tcBorders>
          </w:tcPr>
          <w:p w:rsidR="004F0A4C" w:rsidRPr="00560FC7" w:rsidRDefault="004F0A4C" w:rsidP="00D72A84">
            <w:pPr>
              <w:spacing w:before="100" w:beforeAutospacing="1" w:after="119" w:line="240" w:lineRule="auto"/>
              <w:rPr>
                <w:rFonts w:ascii="Arial" w:hAnsi="Arial" w:cs="Arial"/>
                <w:lang w:eastAsia="en-US"/>
              </w:rPr>
            </w:pPr>
            <w:r w:rsidRPr="00560FC7">
              <w:rPr>
                <w:rFonts w:ascii="Arial" w:hAnsi="Arial" w:cs="Arial"/>
                <w:lang w:eastAsia="en-US"/>
              </w:rPr>
              <w:t>501151.29</w:t>
            </w:r>
          </w:p>
        </w:tc>
        <w:tc>
          <w:tcPr>
            <w:tcW w:w="1455" w:type="dxa"/>
            <w:tcBorders>
              <w:top w:val="outset" w:sz="6" w:space="0" w:color="00000A"/>
              <w:left w:val="outset" w:sz="6" w:space="0" w:color="00000A"/>
              <w:bottom w:val="outset" w:sz="6" w:space="0" w:color="00000A"/>
              <w:right w:val="nil"/>
            </w:tcBorders>
          </w:tcPr>
          <w:p w:rsidR="004F0A4C" w:rsidRPr="00560FC7" w:rsidRDefault="004F0A4C" w:rsidP="00D72A84">
            <w:pPr>
              <w:spacing w:before="100" w:beforeAutospacing="1" w:after="119" w:line="240" w:lineRule="auto"/>
              <w:rPr>
                <w:rFonts w:ascii="Arial" w:hAnsi="Arial" w:cs="Arial"/>
                <w:lang w:eastAsia="en-US"/>
              </w:rPr>
            </w:pPr>
            <w:r w:rsidRPr="00560FC7">
              <w:rPr>
                <w:rFonts w:ascii="Arial" w:hAnsi="Arial" w:cs="Arial"/>
                <w:lang w:eastAsia="en-US"/>
              </w:rPr>
              <w:t>4220416.55</w:t>
            </w:r>
          </w:p>
        </w:tc>
      </w:tr>
      <w:tr w:rsidR="00560FC7" w:rsidRPr="00560FC7" w:rsidTr="00D72A84">
        <w:trPr>
          <w:tblCellSpacing w:w="0" w:type="dxa"/>
        </w:trPr>
        <w:tc>
          <w:tcPr>
            <w:tcW w:w="2220" w:type="dxa"/>
            <w:tcBorders>
              <w:top w:val="outset" w:sz="6" w:space="0" w:color="00000A"/>
              <w:left w:val="nil"/>
              <w:bottom w:val="outset" w:sz="6" w:space="0" w:color="00000A"/>
              <w:right w:val="outset" w:sz="6" w:space="0" w:color="00000A"/>
            </w:tcBorders>
          </w:tcPr>
          <w:p w:rsidR="004F0A4C" w:rsidRPr="00560FC7" w:rsidRDefault="004F0A4C" w:rsidP="00D72A84">
            <w:pPr>
              <w:spacing w:before="100" w:beforeAutospacing="1" w:after="119" w:line="240" w:lineRule="auto"/>
              <w:rPr>
                <w:rFonts w:ascii="Arial" w:hAnsi="Arial" w:cs="Arial"/>
                <w:lang w:val="en-US" w:eastAsia="en-US"/>
              </w:rPr>
            </w:pPr>
            <w:r w:rsidRPr="00560FC7">
              <w:rPr>
                <w:rFonts w:ascii="Arial" w:hAnsi="Arial" w:cs="Arial"/>
                <w:lang w:val="en-US" w:eastAsia="en-US"/>
              </w:rPr>
              <w:lastRenderedPageBreak/>
              <w:t>3</w:t>
            </w:r>
          </w:p>
        </w:tc>
        <w:tc>
          <w:tcPr>
            <w:tcW w:w="1230" w:type="dxa"/>
            <w:tcBorders>
              <w:top w:val="outset" w:sz="6" w:space="0" w:color="00000A"/>
              <w:left w:val="outset" w:sz="6" w:space="0" w:color="00000A"/>
              <w:bottom w:val="outset" w:sz="6" w:space="0" w:color="00000A"/>
              <w:right w:val="outset" w:sz="6" w:space="0" w:color="00000A"/>
            </w:tcBorders>
          </w:tcPr>
          <w:p w:rsidR="004F0A4C" w:rsidRPr="00560FC7" w:rsidRDefault="004F0A4C" w:rsidP="00D72A84">
            <w:pPr>
              <w:spacing w:before="100" w:beforeAutospacing="1" w:after="119" w:line="240" w:lineRule="auto"/>
              <w:rPr>
                <w:rFonts w:ascii="Arial" w:hAnsi="Arial" w:cs="Arial"/>
                <w:lang w:eastAsia="en-US"/>
              </w:rPr>
            </w:pPr>
            <w:r w:rsidRPr="00560FC7">
              <w:rPr>
                <w:rFonts w:ascii="Arial" w:hAnsi="Arial" w:cs="Arial"/>
                <w:lang w:eastAsia="en-US"/>
              </w:rPr>
              <w:t>501167.86</w:t>
            </w:r>
          </w:p>
        </w:tc>
        <w:tc>
          <w:tcPr>
            <w:tcW w:w="1455" w:type="dxa"/>
            <w:tcBorders>
              <w:top w:val="outset" w:sz="6" w:space="0" w:color="00000A"/>
              <w:left w:val="outset" w:sz="6" w:space="0" w:color="00000A"/>
              <w:bottom w:val="outset" w:sz="6" w:space="0" w:color="00000A"/>
              <w:right w:val="nil"/>
            </w:tcBorders>
          </w:tcPr>
          <w:p w:rsidR="004F0A4C" w:rsidRPr="00560FC7" w:rsidRDefault="004F0A4C" w:rsidP="00D72A84">
            <w:pPr>
              <w:spacing w:before="100" w:beforeAutospacing="1" w:after="119" w:line="240" w:lineRule="auto"/>
              <w:rPr>
                <w:rFonts w:ascii="Arial" w:hAnsi="Arial" w:cs="Arial"/>
                <w:lang w:eastAsia="en-US"/>
              </w:rPr>
            </w:pPr>
            <w:r w:rsidRPr="00560FC7">
              <w:rPr>
                <w:rFonts w:ascii="Arial" w:hAnsi="Arial" w:cs="Arial"/>
                <w:lang w:eastAsia="en-US"/>
              </w:rPr>
              <w:t>4220429.48</w:t>
            </w:r>
          </w:p>
        </w:tc>
      </w:tr>
      <w:tr w:rsidR="00560FC7" w:rsidRPr="00560FC7" w:rsidTr="00D72A84">
        <w:trPr>
          <w:tblCellSpacing w:w="0" w:type="dxa"/>
        </w:trPr>
        <w:tc>
          <w:tcPr>
            <w:tcW w:w="2220" w:type="dxa"/>
            <w:tcBorders>
              <w:top w:val="outset" w:sz="6" w:space="0" w:color="00000A"/>
              <w:left w:val="nil"/>
              <w:bottom w:val="outset" w:sz="6" w:space="0" w:color="00000A"/>
              <w:right w:val="outset" w:sz="6" w:space="0" w:color="00000A"/>
            </w:tcBorders>
            <w:hideMark/>
          </w:tcPr>
          <w:p w:rsidR="004F0A4C" w:rsidRPr="00560FC7" w:rsidRDefault="004F0A4C" w:rsidP="00D72A84">
            <w:pPr>
              <w:rPr>
                <w:rFonts w:ascii="Arial" w:hAnsi="Arial" w:cs="Arial"/>
                <w:lang w:val="en-US" w:eastAsia="en-US"/>
              </w:rPr>
            </w:pPr>
            <w:r w:rsidRPr="00560FC7">
              <w:rPr>
                <w:rFonts w:ascii="Arial" w:hAnsi="Arial" w:cs="Arial"/>
                <w:lang w:val="en-US" w:eastAsia="en-US"/>
              </w:rPr>
              <w:t>4</w:t>
            </w:r>
          </w:p>
        </w:tc>
        <w:tc>
          <w:tcPr>
            <w:tcW w:w="1230" w:type="dxa"/>
            <w:tcBorders>
              <w:top w:val="outset" w:sz="6" w:space="0" w:color="00000A"/>
              <w:left w:val="outset" w:sz="6" w:space="0" w:color="00000A"/>
              <w:bottom w:val="outset" w:sz="6" w:space="0" w:color="00000A"/>
              <w:right w:val="outset" w:sz="6" w:space="0" w:color="00000A"/>
            </w:tcBorders>
            <w:hideMark/>
          </w:tcPr>
          <w:p w:rsidR="004F0A4C" w:rsidRPr="00560FC7" w:rsidRDefault="004F0A4C" w:rsidP="00D72A84">
            <w:pPr>
              <w:rPr>
                <w:rFonts w:ascii="Arial" w:eastAsiaTheme="minorHAnsi" w:hAnsi="Arial" w:cs="Arial"/>
              </w:rPr>
            </w:pPr>
            <w:r w:rsidRPr="00560FC7">
              <w:rPr>
                <w:rFonts w:ascii="Arial" w:eastAsiaTheme="minorHAnsi" w:hAnsi="Arial" w:cs="Arial"/>
              </w:rPr>
              <w:t>501175.41</w:t>
            </w:r>
          </w:p>
        </w:tc>
        <w:tc>
          <w:tcPr>
            <w:tcW w:w="1455" w:type="dxa"/>
            <w:tcBorders>
              <w:top w:val="outset" w:sz="6" w:space="0" w:color="00000A"/>
              <w:left w:val="outset" w:sz="6" w:space="0" w:color="00000A"/>
              <w:bottom w:val="outset" w:sz="6" w:space="0" w:color="00000A"/>
              <w:right w:val="nil"/>
            </w:tcBorders>
            <w:hideMark/>
          </w:tcPr>
          <w:p w:rsidR="004F0A4C" w:rsidRPr="00560FC7" w:rsidRDefault="004F0A4C" w:rsidP="00D72A84">
            <w:pPr>
              <w:rPr>
                <w:rFonts w:ascii="Arial" w:eastAsiaTheme="minorHAnsi" w:hAnsi="Arial" w:cs="Arial"/>
              </w:rPr>
            </w:pPr>
            <w:r w:rsidRPr="00560FC7">
              <w:rPr>
                <w:rFonts w:ascii="Arial" w:eastAsiaTheme="minorHAnsi" w:hAnsi="Arial" w:cs="Arial"/>
              </w:rPr>
              <w:t>4220423.20</w:t>
            </w:r>
          </w:p>
        </w:tc>
      </w:tr>
    </w:tbl>
    <w:p w:rsidR="004F0A4C" w:rsidRPr="00560FC7" w:rsidRDefault="004F0A4C" w:rsidP="004F0A4C">
      <w:pPr>
        <w:spacing w:before="100" w:beforeAutospacing="1" w:line="240" w:lineRule="auto"/>
        <w:rPr>
          <w:rFonts w:ascii="Arial" w:hAnsi="Arial" w:cs="Arial"/>
        </w:rPr>
      </w:pPr>
    </w:p>
    <w:p w:rsidR="004F0A4C" w:rsidRPr="00560FC7" w:rsidRDefault="004F0A4C" w:rsidP="004F0A4C">
      <w:pPr>
        <w:spacing w:before="100" w:beforeAutospacing="1" w:line="240" w:lineRule="auto"/>
        <w:rPr>
          <w:rFonts w:ascii="Arial" w:hAnsi="Arial" w:cs="Arial"/>
        </w:rPr>
      </w:pPr>
      <w:r w:rsidRPr="00560FC7">
        <w:rPr>
          <w:rFonts w:ascii="Arial" w:hAnsi="Arial" w:cs="Arial"/>
        </w:rPr>
        <w:t xml:space="preserve">ΕΜΒΑΔΟΝ 200,73  </w:t>
      </w:r>
      <w:proofErr w:type="spellStart"/>
      <w:r w:rsidRPr="00560FC7">
        <w:rPr>
          <w:rFonts w:ascii="Arial" w:hAnsi="Arial" w:cs="Arial"/>
        </w:rPr>
        <w:t>τμ</w:t>
      </w:r>
      <w:proofErr w:type="spellEnd"/>
      <w:r w:rsidRPr="00560FC7">
        <w:rPr>
          <w:rFonts w:ascii="Arial" w:hAnsi="Arial" w:cs="Arial"/>
        </w:rPr>
        <w:t xml:space="preserve"> </w:t>
      </w:r>
    </w:p>
    <w:p w:rsidR="004F0A4C" w:rsidRPr="00560FC7" w:rsidRDefault="004F0A4C" w:rsidP="004F0A4C">
      <w:pPr>
        <w:spacing w:before="102" w:line="240" w:lineRule="auto"/>
        <w:rPr>
          <w:rFonts w:ascii="Arial" w:eastAsia="Microsoft YaHei UI Light" w:hAnsi="Arial" w:cs="Arial"/>
          <w:b/>
          <w:bCs/>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rPr>
        <w:t xml:space="preserve">Άρθρο 1 </w:t>
      </w:r>
      <w:r w:rsidRPr="00560FC7">
        <w:rPr>
          <w:rFonts w:ascii="Arial" w:eastAsia="Microsoft YaHei UI Light" w:hAnsi="Arial" w:cs="Arial"/>
          <w:b/>
          <w:bCs/>
          <w:u w:val="single"/>
        </w:rPr>
        <w:t>Τρόπος Διενέργειας της Δημοπρασίας</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Η δημοπρασία είναι φανερή, πλειοδοτική και προφορική, διεξάγεται δε κατά την ορισθείσα ημέρα και ώρα που αναφέρεται παρακάτω.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 η απόφαση της οποίας καταχωρείται στα πρακτικά. Οι προσφορές των πλειοδοτών αναγράφονται στα πρακτικά κατά σειρά εκφωνήσεως μετά του ονοματεπωνύμου του πλειοδότη. Πάσα προσφορά είναι δεσμευτική δια τον εκάστοτε </w:t>
      </w:r>
      <w:proofErr w:type="spellStart"/>
      <w:r w:rsidRPr="00560FC7">
        <w:rPr>
          <w:rFonts w:ascii="Arial" w:eastAsia="Microsoft YaHei UI Light" w:hAnsi="Arial" w:cs="Arial"/>
        </w:rPr>
        <w:t>πλειοδοτούντα</w:t>
      </w:r>
      <w:proofErr w:type="spellEnd"/>
      <w:r w:rsidRPr="00560FC7">
        <w:rPr>
          <w:rFonts w:ascii="Arial" w:eastAsia="Microsoft YaHei UI Light" w:hAnsi="Arial" w:cs="Arial"/>
        </w:rPr>
        <w:t xml:space="preserve">, η δέσμευση δε αύτη μεταφέρεται αλληλοδιαδόχως από τον πρώτο στους ακόλουθους και επιβαρύνει οριστικώς τον τελευταίο πλειοδότη. Αν κάποιος πλειοδοτεί για λογαριασμό άλλου, οφείλει να δηλώσει τούτο προς την επί της δημοπρασίας επιτροπή, προ της ενάρξεως του συναγωνισμού, παρουσιάζοντας και το προς τούτο νόμιμο πληρεξούσιο έγγραφο, αλλιώς θεωρείται ότι μετέχει για δικό του λογαριασμό. Η απόφαση της επί της δημοπρασίας επιτροπής περί αποκλεισμού ενδιαφερομένου να συμμετάσχει στη δημοπρασία, επειδή δεν </w:t>
      </w:r>
      <w:proofErr w:type="spellStart"/>
      <w:r w:rsidRPr="00560FC7">
        <w:rPr>
          <w:rFonts w:ascii="Arial" w:eastAsia="Microsoft YaHei UI Light" w:hAnsi="Arial" w:cs="Arial"/>
        </w:rPr>
        <w:t>πληρεί</w:t>
      </w:r>
      <w:proofErr w:type="spellEnd"/>
      <w:r w:rsidRPr="00560FC7">
        <w:rPr>
          <w:rFonts w:ascii="Arial" w:eastAsia="Microsoft YaHei UI Light" w:hAnsi="Arial" w:cs="Arial"/>
        </w:rPr>
        <w:t xml:space="preserve"> τους υπό της οικείας διακηρύξεως προβλεπόμενους όρους, αναγράφεται στα πρακτικά. Τα πρακτικά της δημοπρασίας συντάσσονται εφ' απλού </w:t>
      </w:r>
      <w:proofErr w:type="spellStart"/>
      <w:r w:rsidRPr="00560FC7">
        <w:rPr>
          <w:rFonts w:ascii="Arial" w:eastAsia="Microsoft YaHei UI Light" w:hAnsi="Arial" w:cs="Arial"/>
        </w:rPr>
        <w:t>χάρτου</w:t>
      </w:r>
      <w:proofErr w:type="spellEnd"/>
      <w:r w:rsidRPr="00560FC7">
        <w:rPr>
          <w:rFonts w:ascii="Arial" w:eastAsia="Microsoft YaHei UI Light" w:hAnsi="Arial" w:cs="Arial"/>
        </w:rPr>
        <w:t>. Δικαίωμα στην δημοπρασία έχουν φυσικά και νομικά πρόσωπα αν κάποιος καταθέσει προσφορά για λογαριασμό άλλου οφείλει να το δηλώσει στην επιτροπή πριν την έναρξη του διαγωνισμού.</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u w:val="single"/>
        </w:rPr>
        <w:t xml:space="preserve">Άρθρο 2 Περιγραφή – Σκοπός παραχώρησης </w:t>
      </w:r>
    </w:p>
    <w:p w:rsidR="004F0A4C" w:rsidRPr="00560FC7" w:rsidRDefault="004F0A4C" w:rsidP="004F0A4C">
      <w:pPr>
        <w:spacing w:before="102" w:after="102" w:line="240" w:lineRule="auto"/>
        <w:rPr>
          <w:rFonts w:ascii="Arial" w:eastAsia="Microsoft YaHei UI Light" w:hAnsi="Arial" w:cs="Arial"/>
        </w:rPr>
      </w:pPr>
      <w:r w:rsidRPr="00560FC7">
        <w:rPr>
          <w:rFonts w:ascii="Arial" w:eastAsia="Microsoft YaHei UI Light" w:hAnsi="Arial" w:cs="Arial"/>
        </w:rPr>
        <w:br/>
        <w:t xml:space="preserve">Η παραχώρηση του δικαιώματος της απλής χρήσης αιγιαλού ΕΜΒΑΔΟΥ  200,73    ΤΜ, γίνεται για την άσκηση δραστηριοτήτων που εξυπηρετούν τους λουόμενους ή την αναψυχή του κοινού, ιδίως τοποθέτηση  ομπρελών, </w:t>
      </w:r>
      <w:proofErr w:type="spellStart"/>
      <w:r w:rsidRPr="00560FC7">
        <w:rPr>
          <w:rFonts w:ascii="Arial" w:eastAsia="Microsoft YaHei UI Light" w:hAnsi="Arial" w:cs="Arial"/>
        </w:rPr>
        <w:t>ξαπλωστρών</w:t>
      </w:r>
      <w:proofErr w:type="spellEnd"/>
      <w:r w:rsidRPr="00560FC7">
        <w:rPr>
          <w:rFonts w:ascii="Arial" w:eastAsia="Microsoft YaHei UI Light" w:hAnsi="Arial" w:cs="Arial"/>
        </w:rPr>
        <w:t xml:space="preserve"> με την διαδικασία και τους όρους του άρθρου 13 του ν. </w:t>
      </w:r>
      <w:hyperlink r:id="rId10" w:history="1">
        <w:r w:rsidRPr="00560FC7">
          <w:rPr>
            <w:rStyle w:val="-"/>
            <w:rFonts w:ascii="Arial" w:eastAsia="Microsoft YaHei UI Light" w:hAnsi="Arial" w:cs="Arial"/>
            <w:color w:val="auto"/>
          </w:rPr>
          <w:t>2971/2001</w:t>
        </w:r>
      </w:hyperlink>
      <w:r w:rsidRPr="00560FC7">
        <w:rPr>
          <w:rFonts w:ascii="Arial" w:eastAsia="Microsoft YaHei UI Light" w:hAnsi="Arial" w:cs="Arial"/>
        </w:rPr>
        <w:t xml:space="preserve">, όπως ισχύει και της ΚΥΑ ΥΠΟΙΚ 15/5/2020 ΑΠ 47458 όπως τροποποιήθηκε και ισχύει και τα </w:t>
      </w:r>
      <w:proofErr w:type="spellStart"/>
      <w:r w:rsidRPr="00560FC7">
        <w:rPr>
          <w:rFonts w:ascii="Arial" w:eastAsia="Microsoft YaHei UI Light" w:hAnsi="Arial" w:cs="Arial"/>
        </w:rPr>
        <w:t>αρ</w:t>
      </w:r>
      <w:proofErr w:type="spellEnd"/>
      <w:r w:rsidRPr="00560FC7">
        <w:rPr>
          <w:rFonts w:ascii="Arial" w:eastAsia="Microsoft YaHei UI Light" w:hAnsi="Arial" w:cs="Arial"/>
        </w:rPr>
        <w:t>. 13 &amp; 14 του   Ν. 4787 (ΦΕΚ 44/26-3-21)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roofErr w:type="spellStart"/>
      <w:r w:rsidRPr="00560FC7">
        <w:rPr>
          <w:rFonts w:ascii="Arial" w:eastAsia="Microsoft YaHei UI Light" w:hAnsi="Arial" w:cs="Arial"/>
          <w:b/>
          <w:bCs/>
          <w:u w:val="single"/>
        </w:rPr>
        <w:t>Αρθρο</w:t>
      </w:r>
      <w:proofErr w:type="spellEnd"/>
      <w:r w:rsidRPr="00560FC7">
        <w:rPr>
          <w:rFonts w:ascii="Arial" w:eastAsia="Microsoft YaHei UI Light" w:hAnsi="Arial" w:cs="Arial"/>
          <w:b/>
          <w:bCs/>
          <w:u w:val="single"/>
        </w:rPr>
        <w:t xml:space="preserve"> 3 Τόπος και ημέρα διεξαγωγής της δημοπρασίας</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Η δημοπρασία θα διεξαχθεί την  14-6-2021  2021 ημέρα ΔΕΥΤΕΡΑ  στο Δημοτικό κατάστημα της Δημοτικής Ενότητας Ν. Μάκρης και ώρα 10.00 </w:t>
      </w:r>
      <w:proofErr w:type="spellStart"/>
      <w:r w:rsidRPr="00560FC7">
        <w:rPr>
          <w:rFonts w:ascii="Arial" w:eastAsia="Microsoft YaHei UI Light" w:hAnsi="Arial" w:cs="Arial"/>
        </w:rPr>
        <w:t>εως</w:t>
      </w:r>
      <w:proofErr w:type="spellEnd"/>
      <w:r w:rsidRPr="00560FC7">
        <w:rPr>
          <w:rFonts w:ascii="Arial" w:eastAsia="Microsoft YaHei UI Light" w:hAnsi="Arial" w:cs="Arial"/>
        </w:rPr>
        <w:t xml:space="preserve"> 10.30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roofErr w:type="spellStart"/>
      <w:r w:rsidRPr="00560FC7">
        <w:rPr>
          <w:rFonts w:ascii="Arial" w:eastAsia="Microsoft YaHei UI Light" w:hAnsi="Arial" w:cs="Arial"/>
          <w:b/>
          <w:bCs/>
          <w:u w:val="single"/>
        </w:rPr>
        <w:t>Αρθρο</w:t>
      </w:r>
      <w:proofErr w:type="spellEnd"/>
      <w:r w:rsidRPr="00560FC7">
        <w:rPr>
          <w:rFonts w:ascii="Arial" w:eastAsia="Microsoft YaHei UI Light" w:hAnsi="Arial" w:cs="Arial"/>
          <w:b/>
          <w:bCs/>
          <w:u w:val="single"/>
        </w:rPr>
        <w:t xml:space="preserve"> 4 </w:t>
      </w:r>
      <w:hyperlink r:id="rId11" w:history="1">
        <w:r w:rsidRPr="00560FC7">
          <w:rPr>
            <w:rStyle w:val="-"/>
            <w:rFonts w:ascii="Arial" w:eastAsia="Microsoft YaHei UI Light" w:hAnsi="Arial" w:cs="Arial"/>
            <w:b/>
            <w:bCs/>
            <w:color w:val="auto"/>
          </w:rPr>
          <w:t>Καθορισμός μισθωτικού ανταλλάγματος της παραχώρησης απλής χρήσης αιγιαλού – παραλίας»</w:t>
        </w:r>
      </w:hyperlink>
      <w:r w:rsidRPr="00560FC7">
        <w:rPr>
          <w:rFonts w:ascii="Arial" w:eastAsia="Microsoft YaHei UI Light" w:hAnsi="Arial" w:cs="Arial"/>
        </w:rPr>
        <w:t xml:space="preserve">  -  </w:t>
      </w:r>
      <w:r w:rsidRPr="00560FC7">
        <w:rPr>
          <w:rFonts w:ascii="Arial" w:eastAsia="Microsoft YaHei UI Light" w:hAnsi="Arial" w:cs="Arial"/>
          <w:b/>
          <w:bCs/>
          <w:u w:val="single"/>
        </w:rPr>
        <w:t>Ελάχιστο όριο της πρώτης προσφοράς</w:t>
      </w:r>
    </w:p>
    <w:p w:rsidR="004F0A4C" w:rsidRPr="00560FC7" w:rsidRDefault="004F0A4C" w:rsidP="004F0A4C">
      <w:pPr>
        <w:spacing w:before="102" w:line="240" w:lineRule="auto"/>
        <w:ind w:left="720"/>
        <w:rPr>
          <w:rFonts w:ascii="Arial" w:eastAsia="Microsoft YaHei UI Light" w:hAnsi="Arial" w:cs="Arial"/>
        </w:rPr>
      </w:pPr>
    </w:p>
    <w:p w:rsidR="004F0A4C" w:rsidRPr="00560FC7" w:rsidRDefault="004F0A4C" w:rsidP="004F0A4C">
      <w:pPr>
        <w:numPr>
          <w:ilvl w:val="0"/>
          <w:numId w:val="2"/>
        </w:numPr>
        <w:spacing w:before="100" w:beforeAutospacing="1" w:line="240" w:lineRule="auto"/>
        <w:rPr>
          <w:rFonts w:ascii="Arial" w:eastAsia="Microsoft YaHei UI Light" w:hAnsi="Arial" w:cs="Arial"/>
        </w:rPr>
      </w:pPr>
      <w:r w:rsidRPr="00560FC7">
        <w:rPr>
          <w:rFonts w:ascii="Arial" w:eastAsia="Microsoft YaHei UI Light" w:hAnsi="Arial" w:cs="Arial"/>
          <w:b/>
          <w:bCs/>
        </w:rPr>
        <w:t>25,00€</w:t>
      </w:r>
      <w:r w:rsidRPr="00560FC7">
        <w:rPr>
          <w:rFonts w:ascii="Arial" w:eastAsia="Microsoft YaHei UI Light" w:hAnsi="Arial" w:cs="Arial"/>
        </w:rPr>
        <w:t xml:space="preserve"> ανά τετραγωνικό μέτρο για ομπρέλες, ξαπλώστρες ή καθίσματα με ή χωρίς τραπεζάκι και  το κατώτατο  αντάλλαγμα  </w:t>
      </w:r>
      <w:proofErr w:type="spellStart"/>
      <w:r w:rsidRPr="00560FC7">
        <w:rPr>
          <w:rFonts w:ascii="Arial" w:eastAsia="Microsoft YaHei UI Light" w:hAnsi="Arial" w:cs="Arial"/>
        </w:rPr>
        <w:t>καθορίζεαται</w:t>
      </w:r>
      <w:proofErr w:type="spellEnd"/>
      <w:r w:rsidRPr="00560FC7">
        <w:rPr>
          <w:rFonts w:ascii="Arial" w:eastAsia="Microsoft YaHei UI Light" w:hAnsi="Arial" w:cs="Arial"/>
        </w:rPr>
        <w:t xml:space="preserve">  ως εξής  : (    200,73   </w:t>
      </w:r>
      <w:proofErr w:type="spellStart"/>
      <w:r w:rsidRPr="00560FC7">
        <w:rPr>
          <w:rFonts w:ascii="Arial" w:eastAsia="Microsoft YaHei UI Light" w:hAnsi="Arial" w:cs="Arial"/>
        </w:rPr>
        <w:t>τμ</w:t>
      </w:r>
      <w:proofErr w:type="spellEnd"/>
      <w:r w:rsidRPr="00560FC7">
        <w:rPr>
          <w:rFonts w:ascii="Arial" w:eastAsia="Microsoft YaHei UI Light" w:hAnsi="Arial" w:cs="Arial"/>
        </w:rPr>
        <w:t xml:space="preserve"> * 25  € /</w:t>
      </w:r>
      <w:proofErr w:type="spellStart"/>
      <w:r w:rsidRPr="00560FC7">
        <w:rPr>
          <w:rFonts w:ascii="Arial" w:eastAsia="Microsoft YaHei UI Light" w:hAnsi="Arial" w:cs="Arial"/>
        </w:rPr>
        <w:t>τμ</w:t>
      </w:r>
      <w:proofErr w:type="spellEnd"/>
      <w:r w:rsidRPr="00560FC7">
        <w:rPr>
          <w:rFonts w:ascii="Arial" w:eastAsia="Microsoft YaHei UI Light" w:hAnsi="Arial" w:cs="Arial"/>
        </w:rPr>
        <w:t xml:space="preserve">  * 2 έτη ) . </w:t>
      </w:r>
      <w:proofErr w:type="spellStart"/>
      <w:r w:rsidRPr="00560FC7">
        <w:rPr>
          <w:rFonts w:ascii="Arial" w:eastAsia="Microsoft YaHei UI Light" w:hAnsi="Arial" w:cs="Arial"/>
        </w:rPr>
        <w:t>Κατ</w:t>
      </w:r>
      <w:proofErr w:type="spellEnd"/>
      <w:r w:rsidRPr="00560FC7">
        <w:rPr>
          <w:rFonts w:ascii="Arial" w:eastAsia="Microsoft YaHei UI Light" w:hAnsi="Arial" w:cs="Arial"/>
        </w:rPr>
        <w:t xml:space="preserve">΄ εξαίρεση όμως για το έτος 2021 σύμφωνα με το </w:t>
      </w:r>
      <w:proofErr w:type="spellStart"/>
      <w:r w:rsidRPr="00560FC7">
        <w:rPr>
          <w:rFonts w:ascii="Arial" w:eastAsia="Microsoft YaHei UI Light" w:hAnsi="Arial" w:cs="Arial"/>
        </w:rPr>
        <w:t>αρ</w:t>
      </w:r>
      <w:proofErr w:type="spellEnd"/>
      <w:r w:rsidRPr="00560FC7">
        <w:rPr>
          <w:rFonts w:ascii="Arial" w:eastAsia="Microsoft YaHei UI Light" w:hAnsi="Arial" w:cs="Arial"/>
        </w:rPr>
        <w:t xml:space="preserve">. 13 του  Ν. 4787 (ΦΕΚ 44/26-3-21)  υπολογίζεται στο 60 % του υπολογισθέντος , ήτοι : </w:t>
      </w:r>
    </w:p>
    <w:p w:rsidR="004F0A4C" w:rsidRPr="00560FC7" w:rsidRDefault="004F0A4C" w:rsidP="004F0A4C">
      <w:pPr>
        <w:spacing w:before="100" w:beforeAutospacing="1" w:line="240" w:lineRule="auto"/>
        <w:ind w:left="720"/>
        <w:rPr>
          <w:rFonts w:ascii="Arial" w:eastAsia="Microsoft YaHei UI Light" w:hAnsi="Arial" w:cs="Arial"/>
        </w:rPr>
      </w:pPr>
      <w:r w:rsidRPr="00560FC7">
        <w:rPr>
          <w:rFonts w:ascii="Arial" w:eastAsia="Microsoft YaHei UI Light" w:hAnsi="Arial" w:cs="Arial"/>
        </w:rPr>
        <w:t xml:space="preserve">3.010,95   €     €  για το  2021 ( το 60% του υπολογισθέντος ανταλλάγματος – </w:t>
      </w:r>
      <w:proofErr w:type="spellStart"/>
      <w:r w:rsidRPr="00560FC7">
        <w:rPr>
          <w:rFonts w:ascii="Arial" w:eastAsia="Microsoft YaHei UI Light" w:hAnsi="Arial" w:cs="Arial"/>
        </w:rPr>
        <w:t>αρ</w:t>
      </w:r>
      <w:proofErr w:type="spellEnd"/>
      <w:r w:rsidRPr="00560FC7">
        <w:rPr>
          <w:rFonts w:ascii="Arial" w:eastAsia="Microsoft YaHei UI Light" w:hAnsi="Arial" w:cs="Arial"/>
        </w:rPr>
        <w:t xml:space="preserve">. 13 &amp; 14 του Ν. 4787/21 ) </w:t>
      </w:r>
    </w:p>
    <w:p w:rsidR="004F0A4C" w:rsidRPr="00560FC7" w:rsidRDefault="004F0A4C" w:rsidP="004F0A4C">
      <w:pPr>
        <w:spacing w:before="100" w:beforeAutospacing="1" w:line="240" w:lineRule="auto"/>
        <w:rPr>
          <w:rFonts w:ascii="Arial" w:eastAsia="Microsoft YaHei UI Light" w:hAnsi="Arial" w:cs="Arial"/>
          <w:b/>
        </w:rPr>
      </w:pPr>
      <w:r w:rsidRPr="00560FC7">
        <w:rPr>
          <w:rFonts w:ascii="Arial" w:eastAsia="Microsoft YaHei UI Light" w:hAnsi="Arial" w:cs="Arial"/>
        </w:rPr>
        <w:t xml:space="preserve">Ήτοι ελάχιστο όριο προσφοράς </w:t>
      </w:r>
      <w:r w:rsidRPr="00560FC7">
        <w:rPr>
          <w:rFonts w:ascii="Arial" w:eastAsia="Microsoft YaHei UI Light" w:hAnsi="Arial" w:cs="Arial"/>
          <w:b/>
        </w:rPr>
        <w:t xml:space="preserve">:  3.010,95  € </w:t>
      </w:r>
    </w:p>
    <w:p w:rsidR="004F0A4C" w:rsidRPr="00560FC7" w:rsidRDefault="004F0A4C" w:rsidP="004F0A4C">
      <w:pPr>
        <w:spacing w:before="100" w:beforeAutospacing="1"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roofErr w:type="spellStart"/>
      <w:r w:rsidRPr="00560FC7">
        <w:rPr>
          <w:rFonts w:ascii="Arial" w:eastAsia="Microsoft YaHei UI Light" w:hAnsi="Arial" w:cs="Arial"/>
          <w:b/>
          <w:bCs/>
          <w:u w:val="single"/>
        </w:rPr>
        <w:t>Αρθρο</w:t>
      </w:r>
      <w:proofErr w:type="spellEnd"/>
      <w:r w:rsidRPr="00560FC7">
        <w:rPr>
          <w:rFonts w:ascii="Arial" w:eastAsia="Microsoft YaHei UI Light" w:hAnsi="Arial" w:cs="Arial"/>
          <w:b/>
          <w:bCs/>
          <w:u w:val="single"/>
        </w:rPr>
        <w:t xml:space="preserve"> 5 Εγγύηση και δικαιολογητικά συμμετοχής</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Για να γίνει δεκτός κάποιος στη δημοπρασία πρέπει να καταθέσει στην επιτροπή διενέργειας της δημοπρασίας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Αίτηση συμμετοχής με τα εξής: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Φωτοτυπία αστυνομικής ταυτότητας αν είναι φυσικό πρόσωπο.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Σχετικό παραστατικό εκπροσώπησης αν είναι εταιρεία ή κοινοπραξία.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w:t>
      </w:r>
      <w:proofErr w:type="spellStart"/>
      <w:r w:rsidRPr="00560FC7">
        <w:rPr>
          <w:rFonts w:ascii="Arial" w:eastAsia="Microsoft YaHei UI Light" w:hAnsi="Arial" w:cs="Arial"/>
        </w:rPr>
        <w:t>Νόµιµο</w:t>
      </w:r>
      <w:proofErr w:type="spellEnd"/>
      <w:r w:rsidRPr="00560FC7">
        <w:rPr>
          <w:rFonts w:ascii="Arial" w:eastAsia="Microsoft YaHei UI Light" w:hAnsi="Arial" w:cs="Arial"/>
        </w:rPr>
        <w:t xml:space="preserve"> πληρεξούσιο όταν πλειοδοτεί για </w:t>
      </w:r>
      <w:proofErr w:type="spellStart"/>
      <w:r w:rsidRPr="00560FC7">
        <w:rPr>
          <w:rFonts w:ascii="Arial" w:eastAsia="Microsoft YaHei UI Light" w:hAnsi="Arial" w:cs="Arial"/>
        </w:rPr>
        <w:t>λογαριασµό</w:t>
      </w:r>
      <w:proofErr w:type="spellEnd"/>
      <w:r w:rsidRPr="00560FC7">
        <w:rPr>
          <w:rFonts w:ascii="Arial" w:eastAsia="Microsoft YaHei UI Light" w:hAnsi="Arial" w:cs="Arial"/>
        </w:rPr>
        <w:t xml:space="preserve">  άλλου φυσικού προσώπου.</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Γραμμάτιο σύστασης παρακαταθήκης του </w:t>
      </w:r>
      <w:proofErr w:type="spellStart"/>
      <w:r w:rsidRPr="00560FC7">
        <w:rPr>
          <w:rFonts w:ascii="Arial" w:eastAsia="Microsoft YaHei UI Light" w:hAnsi="Arial" w:cs="Arial"/>
        </w:rPr>
        <w:t>Ταµείου</w:t>
      </w:r>
      <w:proofErr w:type="spellEnd"/>
      <w:r w:rsidRPr="00560FC7">
        <w:rPr>
          <w:rFonts w:ascii="Arial" w:eastAsia="Microsoft YaHei UI Light" w:hAnsi="Arial" w:cs="Arial"/>
        </w:rPr>
        <w:t xml:space="preserve"> Παρακαταθηκών και ∆</w:t>
      </w:r>
      <w:proofErr w:type="spellStart"/>
      <w:r w:rsidRPr="00560FC7">
        <w:rPr>
          <w:rFonts w:ascii="Arial" w:eastAsia="Microsoft YaHei UI Light" w:hAnsi="Arial" w:cs="Arial"/>
        </w:rPr>
        <w:t>ανείων</w:t>
      </w:r>
      <w:proofErr w:type="spellEnd"/>
      <w:r w:rsidRPr="00560FC7">
        <w:rPr>
          <w:rFonts w:ascii="Arial" w:eastAsia="Microsoft YaHei UI Light" w:hAnsi="Arial" w:cs="Arial"/>
        </w:rPr>
        <w:t xml:space="preserve"> ή εγγυητική επιστολή </w:t>
      </w:r>
      <w:proofErr w:type="spellStart"/>
      <w:r w:rsidRPr="00560FC7">
        <w:rPr>
          <w:rFonts w:ascii="Arial" w:eastAsia="Microsoft YaHei UI Light" w:hAnsi="Arial" w:cs="Arial"/>
        </w:rPr>
        <w:t>ανεγνωρισμένης</w:t>
      </w:r>
      <w:proofErr w:type="spellEnd"/>
      <w:r w:rsidRPr="00560FC7">
        <w:rPr>
          <w:rFonts w:ascii="Arial" w:eastAsia="Microsoft YaHei UI Light" w:hAnsi="Arial" w:cs="Arial"/>
        </w:rPr>
        <w:t xml:space="preserve"> Τράπεζας ή βεβαίωση του </w:t>
      </w:r>
      <w:proofErr w:type="spellStart"/>
      <w:r w:rsidRPr="00560FC7">
        <w:rPr>
          <w:rFonts w:ascii="Arial" w:eastAsia="Microsoft YaHei UI Light" w:hAnsi="Arial" w:cs="Arial"/>
        </w:rPr>
        <w:t>Ταµείου</w:t>
      </w:r>
      <w:proofErr w:type="spellEnd"/>
      <w:r w:rsidRPr="00560FC7">
        <w:rPr>
          <w:rFonts w:ascii="Arial" w:eastAsia="Microsoft YaHei UI Light" w:hAnsi="Arial" w:cs="Arial"/>
        </w:rPr>
        <w:t xml:space="preserve"> Παρακαταθηκών και ∆</w:t>
      </w:r>
      <w:proofErr w:type="spellStart"/>
      <w:r w:rsidRPr="00560FC7">
        <w:rPr>
          <w:rFonts w:ascii="Arial" w:eastAsia="Microsoft YaHei UI Light" w:hAnsi="Arial" w:cs="Arial"/>
        </w:rPr>
        <w:t>ανείων</w:t>
      </w:r>
      <w:proofErr w:type="spellEnd"/>
      <w:r w:rsidRPr="00560FC7">
        <w:rPr>
          <w:rFonts w:ascii="Arial" w:eastAsia="Microsoft YaHei UI Light" w:hAnsi="Arial" w:cs="Arial"/>
        </w:rPr>
        <w:t xml:space="preserve"> περί παρακατάθεσης σε αυτό από αυτόν που </w:t>
      </w:r>
      <w:proofErr w:type="spellStart"/>
      <w:r w:rsidRPr="00560FC7">
        <w:rPr>
          <w:rFonts w:ascii="Arial" w:eastAsia="Microsoft YaHei UI Light" w:hAnsi="Arial" w:cs="Arial"/>
        </w:rPr>
        <w:t>επιθυµεί</w:t>
      </w:r>
      <w:proofErr w:type="spellEnd"/>
      <w:r w:rsidRPr="00560FC7">
        <w:rPr>
          <w:rFonts w:ascii="Arial" w:eastAsia="Microsoft YaHei UI Light" w:hAnsi="Arial" w:cs="Arial"/>
        </w:rPr>
        <w:t xml:space="preserve"> να λάβει μέρος στην </w:t>
      </w:r>
      <w:proofErr w:type="spellStart"/>
      <w:r w:rsidRPr="00560FC7">
        <w:rPr>
          <w:rFonts w:ascii="Arial" w:eastAsia="Microsoft YaHei UI Light" w:hAnsi="Arial" w:cs="Arial"/>
        </w:rPr>
        <w:t>δηµοπρασία</w:t>
      </w:r>
      <w:proofErr w:type="spellEnd"/>
      <w:r w:rsidRPr="00560FC7">
        <w:rPr>
          <w:rFonts w:ascii="Arial" w:eastAsia="Microsoft YaHei UI Light" w:hAnsi="Arial" w:cs="Arial"/>
        </w:rPr>
        <w:t xml:space="preserve"> ή άλλου ο οποίος ενεργεί για </w:t>
      </w:r>
      <w:proofErr w:type="spellStart"/>
      <w:r w:rsidRPr="00560FC7">
        <w:rPr>
          <w:rFonts w:ascii="Arial" w:eastAsia="Microsoft YaHei UI Light" w:hAnsi="Arial" w:cs="Arial"/>
        </w:rPr>
        <w:t>λογαριασµό</w:t>
      </w:r>
      <w:proofErr w:type="spellEnd"/>
      <w:r w:rsidRPr="00560FC7">
        <w:rPr>
          <w:rFonts w:ascii="Arial" w:eastAsia="Microsoft YaHei UI Light" w:hAnsi="Arial" w:cs="Arial"/>
        </w:rPr>
        <w:t xml:space="preserve"> του διαγωνιζόμενου </w:t>
      </w:r>
      <w:proofErr w:type="spellStart"/>
      <w:r w:rsidRPr="00560FC7">
        <w:rPr>
          <w:rFonts w:ascii="Arial" w:eastAsia="Microsoft YaHei UI Light" w:hAnsi="Arial" w:cs="Arial"/>
        </w:rPr>
        <w:t>οµολογιών</w:t>
      </w:r>
      <w:proofErr w:type="spellEnd"/>
      <w:r w:rsidRPr="00560FC7">
        <w:rPr>
          <w:rFonts w:ascii="Arial" w:eastAsia="Microsoft YaHei UI Light" w:hAnsi="Arial" w:cs="Arial"/>
        </w:rPr>
        <w:t xml:space="preserve"> ∆</w:t>
      </w:r>
      <w:proofErr w:type="spellStart"/>
      <w:r w:rsidRPr="00560FC7">
        <w:rPr>
          <w:rFonts w:ascii="Arial" w:eastAsia="Microsoft YaHei UI Light" w:hAnsi="Arial" w:cs="Arial"/>
        </w:rPr>
        <w:t>ηµοσίου</w:t>
      </w:r>
      <w:proofErr w:type="spellEnd"/>
      <w:r w:rsidRPr="00560FC7">
        <w:rPr>
          <w:rFonts w:ascii="Arial" w:eastAsia="Microsoft YaHei UI Light" w:hAnsi="Arial" w:cs="Arial"/>
        </w:rPr>
        <w:t xml:space="preserve">, Τραπέζης, που αναγνωρίζεται για εγγυοδοσίες, ποσό ίσο προς το ένα δέκατο (1/10) του οριζόμενου ελαχίστου ορίου πρώτης προσφοράς της διακήρυξης , ήτοι </w:t>
      </w:r>
      <w:r w:rsidRPr="00560FC7">
        <w:rPr>
          <w:rFonts w:ascii="Arial" w:eastAsia="Microsoft YaHei UI Light" w:hAnsi="Arial" w:cs="Arial"/>
          <w:b/>
        </w:rPr>
        <w:t>ίσο προς το ένα δέκατο (1/10) του οριζόμενου ελαχίστου ορίου πρώτης προσφοράς της διακήρυξης , ήτοι</w:t>
      </w:r>
      <w:r w:rsidRPr="00560FC7">
        <w:rPr>
          <w:rFonts w:ascii="Arial" w:eastAsia="Microsoft YaHei UI Light" w:hAnsi="Arial" w:cs="Arial"/>
        </w:rPr>
        <w:t xml:space="preserve">   301,09  </w:t>
      </w:r>
      <w:r w:rsidRPr="00560FC7">
        <w:rPr>
          <w:rFonts w:ascii="Arial" w:eastAsia="Microsoft YaHei UI Light" w:hAnsi="Arial" w:cs="Arial"/>
          <w:b/>
          <w:bCs/>
        </w:rPr>
        <w:t xml:space="preserve">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Η ανωτέρω εγγυητική επιστολή αντικαθίσταται µ</w:t>
      </w:r>
      <w:proofErr w:type="spellStart"/>
      <w:r w:rsidRPr="00560FC7">
        <w:rPr>
          <w:rFonts w:ascii="Arial" w:eastAsia="Microsoft YaHei UI Light" w:hAnsi="Arial" w:cs="Arial"/>
        </w:rPr>
        <w:t>ετά</w:t>
      </w:r>
      <w:proofErr w:type="spellEnd"/>
      <w:r w:rsidRPr="00560FC7">
        <w:rPr>
          <w:rFonts w:ascii="Arial" w:eastAsia="Microsoft YaHei UI Light" w:hAnsi="Arial" w:cs="Arial"/>
        </w:rPr>
        <w:t xml:space="preserve"> την υπογραφή της </w:t>
      </w:r>
      <w:proofErr w:type="spellStart"/>
      <w:r w:rsidRPr="00560FC7">
        <w:rPr>
          <w:rFonts w:ascii="Arial" w:eastAsia="Microsoft YaHei UI Light" w:hAnsi="Arial" w:cs="Arial"/>
        </w:rPr>
        <w:t>σύµβασης</w:t>
      </w:r>
      <w:proofErr w:type="spellEnd"/>
      <w:r w:rsidRPr="00560FC7">
        <w:rPr>
          <w:rFonts w:ascii="Arial" w:eastAsia="Microsoft YaHei UI Light" w:hAnsi="Arial" w:cs="Arial"/>
        </w:rPr>
        <w:t xml:space="preserve"> µε άλλη µε ίσο ποσό προς το ανωτέρω ποσοστό επί του επιτευχθέντος µ</w:t>
      </w:r>
      <w:proofErr w:type="spellStart"/>
      <w:r w:rsidRPr="00560FC7">
        <w:rPr>
          <w:rFonts w:ascii="Arial" w:eastAsia="Microsoft YaHei UI Light" w:hAnsi="Arial" w:cs="Arial"/>
        </w:rPr>
        <w:t>ισθώµατος</w:t>
      </w:r>
      <w:proofErr w:type="spellEnd"/>
      <w:r w:rsidRPr="00560FC7">
        <w:rPr>
          <w:rFonts w:ascii="Arial" w:eastAsia="Microsoft YaHei UI Light" w:hAnsi="Arial" w:cs="Arial"/>
        </w:rPr>
        <w:t xml:space="preserve">, η οποία θα επιστραφεί μετά τη λήξη της </w:t>
      </w:r>
      <w:proofErr w:type="spellStart"/>
      <w:r w:rsidRPr="00560FC7">
        <w:rPr>
          <w:rFonts w:ascii="Arial" w:eastAsia="Microsoft YaHei UI Light" w:hAnsi="Arial" w:cs="Arial"/>
        </w:rPr>
        <w:t>σύµβασης</w:t>
      </w:r>
      <w:proofErr w:type="spellEnd"/>
      <w:r w:rsidRPr="00560FC7">
        <w:rPr>
          <w:rFonts w:ascii="Arial" w:eastAsia="Microsoft YaHei UI Light" w:hAnsi="Arial" w:cs="Arial"/>
        </w:rPr>
        <w:t xml:space="preserve">.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Βεβαίωση από την Ταμιακή Υπηρεσία του ∆</w:t>
      </w:r>
      <w:proofErr w:type="spellStart"/>
      <w:r w:rsidRPr="00560FC7">
        <w:rPr>
          <w:rFonts w:ascii="Arial" w:eastAsia="Microsoft YaHei UI Light" w:hAnsi="Arial" w:cs="Arial"/>
        </w:rPr>
        <w:t>ήµου</w:t>
      </w:r>
      <w:proofErr w:type="spellEnd"/>
      <w:r w:rsidRPr="00560FC7">
        <w:rPr>
          <w:rFonts w:ascii="Arial" w:eastAsia="Microsoft YaHei UI Light" w:hAnsi="Arial" w:cs="Arial"/>
        </w:rPr>
        <w:t xml:space="preserve"> περί µη οφειλής του συμμετέχοντος (αν είναι εταιρεία εξίσου και για όλους τους εταίρους) και του εγγυητή του.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lastRenderedPageBreak/>
        <w:t xml:space="preserve">• Φορολογική ενημερότητα περί µη οφειλής του συμμετέχοντος (αν είναι εταιρεία εξίσου και για όλους τους εταίρους) και του εγγυητή του.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Βεβαίωση περί μη οφειλής από τον ασφαλιστικό φορέα που είναι ασφαλισμένος ο συμμετέχων.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Αντίγραφο ποινικού μητρώου του συμμετέχοντος έκδοσης του τελευταίου τριμήνου τουλάχιστον .• Βεβαίωση έναρξης εργασιών από Δ.Ο.Υ., με τυχόν </w:t>
      </w:r>
      <w:proofErr w:type="spellStart"/>
      <w:r w:rsidRPr="00560FC7">
        <w:rPr>
          <w:rFonts w:ascii="Arial" w:eastAsia="Microsoft YaHei UI Light" w:hAnsi="Arial" w:cs="Arial"/>
        </w:rPr>
        <w:t>τροποιήσεις</w:t>
      </w:r>
      <w:proofErr w:type="spellEnd"/>
      <w:r w:rsidRPr="00560FC7">
        <w:rPr>
          <w:rFonts w:ascii="Arial" w:eastAsia="Microsoft YaHei UI Light" w:hAnsi="Arial" w:cs="Arial"/>
        </w:rPr>
        <w:t xml:space="preserve"> αυτής.</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Υπεύθυνη δήλωση περί μη πτώχευσης και μη πτωχευτικού συμβιβασμό και μη ύπαρξης </w:t>
      </w:r>
      <w:proofErr w:type="spellStart"/>
      <w:r w:rsidRPr="00560FC7">
        <w:rPr>
          <w:rFonts w:ascii="Arial" w:eastAsia="Microsoft YaHei UI Light" w:hAnsi="Arial" w:cs="Arial"/>
        </w:rPr>
        <w:t>ανοιγείσας</w:t>
      </w:r>
      <w:proofErr w:type="spellEnd"/>
      <w:r w:rsidRPr="00560FC7">
        <w:rPr>
          <w:rFonts w:ascii="Arial" w:eastAsia="Microsoft YaHei UI Light" w:hAnsi="Arial" w:cs="Arial"/>
        </w:rPr>
        <w:t xml:space="preserve"> διαδικασίας κήρυξης σε πτώχευση.</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Υπεύθυνη δήλωση που θα δηλώνει ότι έλαβε γνώση και αποδέχεται χωρίς </w:t>
      </w:r>
      <w:proofErr w:type="spellStart"/>
      <w:r w:rsidRPr="00560FC7">
        <w:rPr>
          <w:rFonts w:ascii="Arial" w:eastAsia="Microsoft YaHei UI Light" w:hAnsi="Arial" w:cs="Arial"/>
        </w:rPr>
        <w:t>καµία</w:t>
      </w:r>
      <w:proofErr w:type="spellEnd"/>
      <w:r w:rsidRPr="00560FC7">
        <w:rPr>
          <w:rFonts w:ascii="Arial" w:eastAsia="Microsoft YaHei UI Light" w:hAnsi="Arial" w:cs="Arial"/>
        </w:rPr>
        <w:t xml:space="preserve"> επιφύλαξη τους όρους διακήρυξης της </w:t>
      </w:r>
      <w:proofErr w:type="spellStart"/>
      <w:r w:rsidRPr="00560FC7">
        <w:rPr>
          <w:rFonts w:ascii="Arial" w:eastAsia="Microsoft YaHei UI Light" w:hAnsi="Arial" w:cs="Arial"/>
        </w:rPr>
        <w:t>δηµοπρασίας</w:t>
      </w:r>
      <w:proofErr w:type="spellEnd"/>
      <w:r w:rsidRPr="00560FC7">
        <w:rPr>
          <w:rFonts w:ascii="Arial" w:eastAsia="Microsoft YaHei UI Light" w:hAnsi="Arial" w:cs="Arial"/>
        </w:rPr>
        <w:t xml:space="preserve"> και της ΚΥΑ µε τα </w:t>
      </w:r>
      <w:proofErr w:type="spellStart"/>
      <w:r w:rsidRPr="00560FC7">
        <w:rPr>
          <w:rFonts w:ascii="Arial" w:eastAsia="Microsoft YaHei UI Light" w:hAnsi="Arial" w:cs="Arial"/>
        </w:rPr>
        <w:t>παραρτήµατα</w:t>
      </w:r>
      <w:proofErr w:type="spellEnd"/>
      <w:r w:rsidRPr="00560FC7">
        <w:rPr>
          <w:rFonts w:ascii="Arial" w:eastAsia="Microsoft YaHei UI Light" w:hAnsi="Arial" w:cs="Arial"/>
        </w:rPr>
        <w:t xml:space="preserve"> αυτής. Επίσης ο τελευταίος πλειοδότης υποχρεούται να παρουσιάσει αξιόχρεο εγγυητή, ο οποίος θα υπογράψει το πρακτικό της δημοπρασίας και θα είναι αλληλέγγυος και σε ολόκληρο υπεύθυνος µε αυτόν για την εκπλήρωση των όρων της </w:t>
      </w:r>
      <w:proofErr w:type="spellStart"/>
      <w:r w:rsidRPr="00560FC7">
        <w:rPr>
          <w:rFonts w:ascii="Arial" w:eastAsia="Microsoft YaHei UI Light" w:hAnsi="Arial" w:cs="Arial"/>
        </w:rPr>
        <w:t>σύµβασης</w:t>
      </w:r>
      <w:proofErr w:type="spellEnd"/>
      <w:r w:rsidRPr="00560FC7">
        <w:rPr>
          <w:rFonts w:ascii="Arial" w:eastAsia="Microsoft YaHei UI Light" w:hAnsi="Arial" w:cs="Arial"/>
        </w:rPr>
        <w:t xml:space="preserve">.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Τα δικαιολογητικά υποβάλλονται σε πρωτότυπα ή σε αντίγραφα</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Σε κάθε τυχόν επαναληπτική δημοπρασία ισχύουν τα κατατεθέντα δικαιολογητικά εφόσον βρίσκονται εντός του χρόνου ισχύος τους και εφόσον δε έχουν αυτά παραληφθεί από τους ενδιαφερόμενους, αλλά υποβάλλεται εκ νέου αίτηση εντός προθεσμίας δέκα (10) ημερών από την ανάρτηση της επαναληπτικής ημερομηνίας διενέργειας της δημοπρασίας στη Διαύγεια.</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roofErr w:type="spellStart"/>
      <w:r w:rsidRPr="00560FC7">
        <w:rPr>
          <w:rFonts w:ascii="Arial" w:eastAsia="Microsoft YaHei UI Light" w:hAnsi="Arial" w:cs="Arial"/>
          <w:b/>
          <w:bCs/>
          <w:u w:val="single"/>
        </w:rPr>
        <w:t>Άρθο</w:t>
      </w:r>
      <w:proofErr w:type="spellEnd"/>
      <w:r w:rsidRPr="00560FC7">
        <w:rPr>
          <w:rFonts w:ascii="Arial" w:eastAsia="Microsoft YaHei UI Light" w:hAnsi="Arial" w:cs="Arial"/>
          <w:b/>
          <w:bCs/>
          <w:u w:val="single"/>
        </w:rPr>
        <w:t xml:space="preserve"> 6) Εγκατάσταση - Δικαίωμα αποζημίωσης</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Ο τελευταίος πλειοδότης δεν αποκτά δικαίωμα προς αποζημίωση από τη μη έγκριση των πρακτικών της δημοπρασίας από το αρμόδιο όργανο του δήμου ή της διοικητικής αρχής που έχει αντίστοιχη αρμοδιότητα.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Σε περίπτωση μη τελικής </w:t>
      </w:r>
      <w:proofErr w:type="spellStart"/>
      <w:r w:rsidRPr="00560FC7">
        <w:rPr>
          <w:rFonts w:ascii="Arial" w:eastAsia="Microsoft YaHei UI Light" w:hAnsi="Arial" w:cs="Arial"/>
        </w:rPr>
        <w:t>συνυπογραφής</w:t>
      </w:r>
      <w:proofErr w:type="spellEnd"/>
      <w:r w:rsidRPr="00560FC7">
        <w:rPr>
          <w:rFonts w:ascii="Arial" w:eastAsia="Microsoft YaHei UI Light" w:hAnsi="Arial" w:cs="Arial"/>
        </w:rPr>
        <w:t xml:space="preserve"> του μισθωτηρίου συμβολαίου από τον Προϊστάμενο της Κτηματικής Υπηρεσίας, λόγω μη τήρησης των υποδειχθεισών από αυτόν τροποποιήσεων ή μη </w:t>
      </w:r>
      <w:proofErr w:type="spellStart"/>
      <w:r w:rsidRPr="00560FC7">
        <w:rPr>
          <w:rFonts w:ascii="Arial" w:eastAsia="Microsoft YaHei UI Light" w:hAnsi="Arial" w:cs="Arial"/>
        </w:rPr>
        <w:t>συναποστολής</w:t>
      </w:r>
      <w:proofErr w:type="spellEnd"/>
      <w:r w:rsidRPr="00560FC7">
        <w:rPr>
          <w:rFonts w:ascii="Arial" w:eastAsia="Microsoft YaHei UI Light" w:hAnsi="Arial" w:cs="Arial"/>
        </w:rPr>
        <w:t xml:space="preserve"> μαζί με τα 3 αντίγραφα της μισθωτικής σύμβασης του πρωτοτύπου διπλοτύπου είσπραξης υπέρ του Δημοσίου, το μισθωτήριο συμβόλαιο είναι άκυρο και ο μισθωτής δεν δύναται να εισέλθει στον κοινόχρηστο χώρο του αιγιαλού.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Αμέσως μετά την υπογραφή του μισθωτηρίου συμβολαίου , μεταξύ του Δήμου και του μισθωτή και την προσυπογραφή του από τον Προϊστάμενο της Κτηματικής Υπηρεσίας , ο μισθωτής έχει δικαίωμα να εγκατασταθεί στον παραχωρούμενο κοινόχρηστο χώρο.</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roofErr w:type="spellStart"/>
      <w:r w:rsidRPr="00560FC7">
        <w:rPr>
          <w:rFonts w:ascii="Arial" w:eastAsia="Microsoft YaHei UI Light" w:hAnsi="Arial" w:cs="Arial"/>
          <w:b/>
          <w:bCs/>
          <w:u w:val="single"/>
        </w:rPr>
        <w:t>Άρθο</w:t>
      </w:r>
      <w:proofErr w:type="spellEnd"/>
      <w:r w:rsidRPr="00560FC7">
        <w:rPr>
          <w:rFonts w:ascii="Arial" w:eastAsia="Microsoft YaHei UI Light" w:hAnsi="Arial" w:cs="Arial"/>
          <w:b/>
          <w:bCs/>
          <w:u w:val="single"/>
        </w:rPr>
        <w:t xml:space="preserve"> 7) Μισθωτήριο Συμβόλαιο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Το μισθωτήριο συμβόλαιο συντάσσεται σε τρία (3) αντίγραφα που υπογράφονται από τα συμβαλλόμενα μέρη.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ind w:firstLine="720"/>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u w:val="single"/>
        </w:rPr>
        <w:lastRenderedPageBreak/>
        <w:t xml:space="preserve">Αρ.8. Διάρκεια εκμίσθωσης- καταβολή μισθώματος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Η διάρκεια της εκμίσθωσης ορίζεται από της υπογραφή της σύμβασης έως την 31-12-2021 (αρ.6 ΚΥΑ) </w:t>
      </w:r>
    </w:p>
    <w:p w:rsidR="004F0A4C" w:rsidRPr="00560FC7" w:rsidRDefault="004F0A4C" w:rsidP="004F0A4C">
      <w:pPr>
        <w:spacing w:before="100" w:beforeAutospacing="1" w:line="240" w:lineRule="auto"/>
        <w:rPr>
          <w:rFonts w:ascii="Arial" w:eastAsia="Microsoft YaHei UI Light" w:hAnsi="Arial" w:cs="Arial"/>
        </w:rPr>
      </w:pPr>
      <w:r w:rsidRPr="00560FC7">
        <w:rPr>
          <w:rFonts w:ascii="Arial" w:eastAsia="Microsoft YaHei UI Light" w:hAnsi="Arial" w:cs="Arial"/>
        </w:rPr>
        <w:t xml:space="preserve">Το επιτευχθέν  αντάλλαγμα αποδίδεται : </w:t>
      </w:r>
    </w:p>
    <w:p w:rsidR="00391228" w:rsidRPr="00560FC7" w:rsidRDefault="00391228" w:rsidP="00391228">
      <w:pPr>
        <w:shd w:val="clear" w:color="auto" w:fill="FFFFFF"/>
        <w:suppressAutoHyphens/>
        <w:autoSpaceDN w:val="0"/>
        <w:spacing w:after="160" w:line="249" w:lineRule="auto"/>
        <w:textAlignment w:val="baseline"/>
        <w:rPr>
          <w:rFonts w:ascii="Arial" w:eastAsiaTheme="minorEastAsia" w:hAnsi="Arial" w:cs="Arial"/>
          <w:kern w:val="3"/>
          <w:lang w:eastAsia="zh-CN"/>
        </w:rPr>
      </w:pPr>
    </w:p>
    <w:p w:rsidR="00391228" w:rsidRPr="00560FC7" w:rsidRDefault="00391228" w:rsidP="00391228">
      <w:pPr>
        <w:shd w:val="clear" w:color="auto" w:fill="FFFFFF"/>
        <w:suppressAutoHyphens/>
        <w:autoSpaceDN w:val="0"/>
        <w:spacing w:after="160" w:line="249" w:lineRule="auto"/>
        <w:textAlignment w:val="baseline"/>
        <w:rPr>
          <w:rFonts w:ascii="Arial" w:eastAsiaTheme="minorEastAsia" w:hAnsi="Arial" w:cs="Arial"/>
          <w:kern w:val="3"/>
          <w:lang w:eastAsia="zh-CN"/>
        </w:rPr>
      </w:pPr>
      <w:r w:rsidRPr="00560FC7">
        <w:rPr>
          <w:rFonts w:ascii="Arial" w:eastAsiaTheme="minorEastAsia" w:hAnsi="Arial" w:cs="Arial"/>
          <w:kern w:val="3"/>
          <w:lang w:eastAsia="zh-CN"/>
        </w:rPr>
        <w:t xml:space="preserve">Σύμφωνα με το </w:t>
      </w:r>
      <w:proofErr w:type="spellStart"/>
      <w:r w:rsidRPr="00560FC7">
        <w:rPr>
          <w:rFonts w:ascii="Arial" w:eastAsiaTheme="minorEastAsia" w:hAnsi="Arial" w:cs="Arial"/>
          <w:b/>
          <w:kern w:val="3"/>
          <w:lang w:eastAsia="zh-CN"/>
        </w:rPr>
        <w:t>αρ</w:t>
      </w:r>
      <w:proofErr w:type="spellEnd"/>
      <w:r w:rsidRPr="00560FC7">
        <w:rPr>
          <w:rFonts w:ascii="Arial" w:eastAsiaTheme="minorEastAsia" w:hAnsi="Arial" w:cs="Arial"/>
          <w:kern w:val="3"/>
          <w:lang w:eastAsia="zh-CN"/>
        </w:rPr>
        <w:t xml:space="preserve"> 13 του Ν.</w:t>
      </w:r>
      <w:r w:rsidRPr="00560FC7">
        <w:rPr>
          <w:rFonts w:ascii="Arial" w:eastAsiaTheme="minorEastAsia" w:hAnsi="Arial" w:cs="Arial"/>
          <w:bdr w:val="none" w:sz="0" w:space="0" w:color="auto" w:frame="1"/>
          <w:shd w:val="clear" w:color="auto" w:fill="FFFFFF"/>
        </w:rPr>
        <w:t xml:space="preserve"> </w:t>
      </w:r>
      <w:r w:rsidRPr="00560FC7">
        <w:rPr>
          <w:rFonts w:ascii="Arial" w:eastAsiaTheme="minorEastAsia" w:hAnsi="Arial" w:cs="Arial"/>
          <w:b/>
          <w:bdr w:val="none" w:sz="0" w:space="0" w:color="auto" w:frame="1"/>
          <w:shd w:val="clear" w:color="auto" w:fill="FFFFFF"/>
        </w:rPr>
        <w:t xml:space="preserve">4787/2021 για το έτος 2021 καταβάλλεται το 60% .  </w:t>
      </w:r>
    </w:p>
    <w:p w:rsidR="004F0A4C" w:rsidRPr="00560FC7" w:rsidRDefault="004F0A4C" w:rsidP="004F0A4C">
      <w:pPr>
        <w:spacing w:before="100" w:beforeAutospacing="1" w:line="240" w:lineRule="auto"/>
        <w:rPr>
          <w:rFonts w:ascii="Arial" w:eastAsia="Microsoft YaHei UI Light" w:hAnsi="Arial" w:cs="Arial"/>
        </w:rPr>
      </w:pPr>
      <w:r w:rsidRPr="00560FC7">
        <w:rPr>
          <w:rFonts w:ascii="Arial" w:eastAsia="Microsoft YaHei UI Light" w:hAnsi="Arial" w:cs="Arial"/>
        </w:rPr>
        <w:t xml:space="preserve">Για το έτος  2021   κατά εβδομήντα   τοις εκατό (70%)   στον οικείο Ο.Τ.Α. και κατά τριάντα τοις εκατό (30%) στο Δημόσιο.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Το ποσοστό </w:t>
      </w:r>
      <w:proofErr w:type="spellStart"/>
      <w:r w:rsidRPr="00560FC7">
        <w:rPr>
          <w:rFonts w:ascii="Arial" w:eastAsia="Microsoft YaHei UI Light" w:hAnsi="Arial" w:cs="Arial"/>
        </w:rPr>
        <w:t>υπερ</w:t>
      </w:r>
      <w:proofErr w:type="spellEnd"/>
      <w:r w:rsidRPr="00560FC7">
        <w:rPr>
          <w:rFonts w:ascii="Arial" w:eastAsia="Microsoft YaHei UI Light" w:hAnsi="Arial" w:cs="Arial"/>
        </w:rPr>
        <w:t xml:space="preserve"> Κτηματικής Υπηρεσίας καταβάλλεται με την υπογραφή του μισθωτηρίου συμβολαίου . </w:t>
      </w:r>
      <w:r w:rsidRPr="00560FC7">
        <w:rPr>
          <w:rFonts w:ascii="Arial" w:eastAsia="Microsoft YaHei UI Light" w:hAnsi="Arial" w:cs="Arial"/>
        </w:rPr>
        <w:br/>
        <w:t xml:space="preserve">Το ποσοστό </w:t>
      </w:r>
      <w:proofErr w:type="spellStart"/>
      <w:r w:rsidRPr="00560FC7">
        <w:rPr>
          <w:rFonts w:ascii="Arial" w:eastAsia="Microsoft YaHei UI Light" w:hAnsi="Arial" w:cs="Arial"/>
        </w:rPr>
        <w:t>υπερ</w:t>
      </w:r>
      <w:proofErr w:type="spellEnd"/>
      <w:r w:rsidRPr="00560FC7">
        <w:rPr>
          <w:rFonts w:ascii="Arial" w:eastAsia="Microsoft YaHei UI Light" w:hAnsi="Arial" w:cs="Arial"/>
        </w:rPr>
        <w:t xml:space="preserve"> Δήμου  καταβάλλεται     σε τρεις μηνιαίες ισόποσες δόσεις ( με την πρώτη να καταβάλλεται με την υπογραφή του μισθωτηρίου συμβολαίου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        Οι υπολειπόμενες δόσεις είναι μηνιαίες, αναγράφονται στη σύμβαση παραχώρησης (παράδειγμα καταβλητέων δόσεων: Σύμβαση και 1η δόση 30-06-2021 , 2η δόση μέχρι 31-07-2021, 3η δόση μέχρι 31-08-2021).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Κατ’ εξαίρεση για το έτος 2021, το ύψος του καταβαλλόμενου ανταλλάγματος καθορίζεται σε ποσοστό 60% του υπολογισθέντος ανταλλάγματος, σύμφωνα με τις προβλεπόμενες προϋποθέσεις του άρθρου  13 του Ν 4787 /21  . Το αντάλλαγμα αποδίδεται σύμφωνα με την παρ. 7 του άρθρου 15 του ν. 2971/2001.</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br/>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u w:val="single"/>
        </w:rPr>
        <w:t>Άρθρο 9. Υποχρεώσεις μισθωτή</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pStyle w:val="Web"/>
        <w:spacing w:line="240" w:lineRule="auto"/>
        <w:rPr>
          <w:rFonts w:ascii="Arial" w:eastAsia="Microsoft YaHei UI Light" w:hAnsi="Arial" w:cs="Arial"/>
        </w:rPr>
      </w:pPr>
      <w:r w:rsidRPr="00560FC7">
        <w:rPr>
          <w:rFonts w:ascii="Arial" w:eastAsia="Microsoft YaHei UI Light" w:hAnsi="Arial" w:cs="Arial"/>
          <w:b/>
          <w:bCs/>
        </w:rPr>
        <w:t xml:space="preserve">Περιορισμοί-υποχρεώσεις-απαγορεύσεις </w:t>
      </w:r>
      <w:proofErr w:type="spellStart"/>
      <w:r w:rsidRPr="00560FC7">
        <w:rPr>
          <w:rFonts w:ascii="Arial" w:eastAsia="Microsoft YaHei UI Light" w:hAnsi="Arial" w:cs="Arial"/>
          <w:b/>
          <w:bCs/>
        </w:rPr>
        <w:t>υπερού</w:t>
      </w:r>
      <w:proofErr w:type="spellEnd"/>
      <w:r w:rsidRPr="00560FC7">
        <w:rPr>
          <w:rFonts w:ascii="Arial" w:eastAsia="Microsoft YaHei UI Light" w:hAnsi="Arial" w:cs="Arial"/>
          <w:b/>
          <w:bCs/>
        </w:rPr>
        <w:t xml:space="preserve"> </w:t>
      </w:r>
      <w:r w:rsidRPr="00560FC7">
        <w:rPr>
          <w:rFonts w:ascii="Arial" w:eastAsia="Microsoft YaHei UI Light" w:hAnsi="Arial" w:cs="Arial"/>
        </w:rPr>
        <w:br/>
      </w:r>
      <w:r w:rsidRPr="00560FC7">
        <w:rPr>
          <w:rFonts w:ascii="Arial" w:eastAsia="Microsoft YaHei UI Light" w:hAnsi="Arial" w:cs="Arial"/>
        </w:rPr>
        <w:br/>
        <w:t xml:space="preserve">Οι </w:t>
      </w:r>
      <w:proofErr w:type="spellStart"/>
      <w:r w:rsidRPr="00560FC7">
        <w:rPr>
          <w:rFonts w:ascii="Arial" w:eastAsia="Microsoft YaHei UI Light" w:hAnsi="Arial" w:cs="Arial"/>
        </w:rPr>
        <w:t>υπερού</w:t>
      </w:r>
      <w:proofErr w:type="spellEnd"/>
      <w:r w:rsidRPr="00560FC7">
        <w:rPr>
          <w:rFonts w:ascii="Arial" w:eastAsia="Microsoft YaHei UI Light" w:hAnsi="Arial" w:cs="Arial"/>
        </w:rPr>
        <w:t xml:space="preserve"> στους οποίους έχει παραχωρηθεί το δικαίωμα απλής χρήσης για την άσκηση των δραστηριοτήτων του άρθρου 1 της ΚΥΑ ΥΠΟΙΚ 15/5/2020 ΑΠ 47458  υπόκεινται στους παρακάτω περιορισμούς-υποχρεώσεις-απαγορεύσεις:</w:t>
      </w:r>
      <w:r w:rsidRPr="00560FC7">
        <w:rPr>
          <w:rFonts w:ascii="Arial" w:eastAsia="Microsoft YaHei UI Light" w:hAnsi="Arial" w:cs="Arial"/>
        </w:rPr>
        <w:br/>
        <w:t>α) Απαγορεύεται οποιαδήποτε επέμβαση που αλλοιώνει τη φυσική μορφολογία και τα βιοτικά στοιχεία των χώρων αιγιαλού, παραλίας, όχθης και παρόχθιας ζώνης, μεγάλων λιμνών και πλεύσιμων ποταμών καθώς και τον κοινόχρηστο χαρακτήρα αυτών.</w:t>
      </w:r>
      <w:r w:rsidRPr="00560FC7">
        <w:rPr>
          <w:rFonts w:ascii="Arial" w:eastAsia="Microsoft YaHei UI Light" w:hAnsi="Arial" w:cs="Arial"/>
        </w:rPr>
        <w:br/>
        <w:t xml:space="preserve">β) H παραχώρηση της απλής χρήσης αιγιαλού, παραλίας, όχθης, παρόχθιας ζώνης, υδάτινου στοιχείου θάλασσας, λιμνοθάλασσας, λίμνης και πλεύσιμου ποταμού είναι δυνατή,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560FC7">
        <w:rPr>
          <w:rFonts w:ascii="Arial" w:eastAsia="Microsoft YaHei UI Light" w:hAnsi="Arial" w:cs="Arial"/>
        </w:rPr>
        <w:t>ξαπλωστρών</w:t>
      </w:r>
      <w:proofErr w:type="spellEnd"/>
      <w:r w:rsidRPr="00560FC7">
        <w:rPr>
          <w:rFonts w:ascii="Arial" w:eastAsia="Microsoft YaHei UI Light" w:hAnsi="Arial" w:cs="Arial"/>
        </w:rPr>
        <w:t xml:space="preserve">, ομπρελών, λειτουργία αυτοκινούμενου ή </w:t>
      </w:r>
      <w:proofErr w:type="spellStart"/>
      <w:r w:rsidRPr="00560FC7">
        <w:rPr>
          <w:rFonts w:ascii="Arial" w:eastAsia="Microsoft YaHei UI Light" w:hAnsi="Arial" w:cs="Arial"/>
        </w:rPr>
        <w:lastRenderedPageBreak/>
        <w:t>ρυμουλκούμενου</w:t>
      </w:r>
      <w:proofErr w:type="spellEnd"/>
      <w:r w:rsidRPr="00560FC7">
        <w:rPr>
          <w:rFonts w:ascii="Arial" w:eastAsia="Microsoft YaHei UI Light" w:hAnsi="Arial" w:cs="Arial"/>
        </w:rPr>
        <w:t xml:space="preserve"> τροχήλατου </w:t>
      </w:r>
      <w:proofErr w:type="spellStart"/>
      <w:r w:rsidRPr="00560FC7">
        <w:rPr>
          <w:rFonts w:ascii="Arial" w:eastAsia="Microsoft YaHei UI Light" w:hAnsi="Arial" w:cs="Arial"/>
        </w:rPr>
        <w:t>αναψυκτηρίου</w:t>
      </w:r>
      <w:proofErr w:type="spellEnd"/>
      <w:r w:rsidRPr="00560FC7">
        <w:rPr>
          <w:rFonts w:ascii="Arial" w:eastAsia="Microsoft YaHei UI Light" w:hAnsi="Arial" w:cs="Arial"/>
        </w:rPr>
        <w:t xml:space="preserve">, καθώς και </w:t>
      </w:r>
      <w:proofErr w:type="spellStart"/>
      <w:r w:rsidRPr="00560FC7">
        <w:rPr>
          <w:rFonts w:ascii="Arial" w:eastAsia="Microsoft YaHei UI Light" w:hAnsi="Arial" w:cs="Arial"/>
        </w:rPr>
        <w:t>τραπεζοκαθισμάτων</w:t>
      </w:r>
      <w:proofErr w:type="spellEnd"/>
      <w:r w:rsidRPr="00560FC7">
        <w:rPr>
          <w:rFonts w:ascii="Arial" w:eastAsia="Microsoft YaHei UI Light" w:hAnsi="Arial" w:cs="Arial"/>
        </w:rPr>
        <w:t>, εφόσον εξασφαλίζεται η ελεύθερη διέλευση του κοινού και ανάλογα με τη σύσταση του εδάφους του αιγιαλού, με τη διαδικασία και τους όρους των παραγράφων 2 και 3 του άρθρου 13 του ν. 2971/2001, όπως ισχύει.</w:t>
      </w:r>
      <w:r w:rsidRPr="00560FC7">
        <w:rPr>
          <w:rFonts w:ascii="Arial" w:eastAsia="Microsoft YaHei UI Light" w:hAnsi="Arial" w:cs="Arial"/>
        </w:rPr>
        <w:br/>
        <w:t xml:space="preserve">γ) Είναι δυνατή η παραχώρηση της απλής χρήσης αιγιαλού, παραλίας, όχθης, παρόχθιας ζώνης, υδάτινου στοιχείου θάλασσας, λιμνοθάλασσας, λίμνης και πλεύσιμου ποταμού, για την άσκηση δραστηριοτήτων που εξυπηρετούν τους λουόμενους ή την αναψυχή του κοινού, ιδίως για εκμίσθωση θαλάσσιων μέσων αναψυχής, </w:t>
      </w:r>
      <w:proofErr w:type="spellStart"/>
      <w:r w:rsidRPr="00560FC7">
        <w:rPr>
          <w:rFonts w:ascii="Arial" w:eastAsia="Microsoft YaHei UI Light" w:hAnsi="Arial" w:cs="Arial"/>
        </w:rPr>
        <w:t>ξαπλωστρών</w:t>
      </w:r>
      <w:proofErr w:type="spellEnd"/>
      <w:r w:rsidRPr="00560FC7">
        <w:rPr>
          <w:rFonts w:ascii="Arial" w:eastAsia="Microsoft YaHei UI Light" w:hAnsi="Arial" w:cs="Arial"/>
        </w:rPr>
        <w:t xml:space="preserve">, ομπρελών, λειτουργία αυτοκινούμενου ή </w:t>
      </w:r>
      <w:proofErr w:type="spellStart"/>
      <w:r w:rsidRPr="00560FC7">
        <w:rPr>
          <w:rFonts w:ascii="Arial" w:eastAsia="Microsoft YaHei UI Light" w:hAnsi="Arial" w:cs="Arial"/>
        </w:rPr>
        <w:t>ρυμουλκούμενου</w:t>
      </w:r>
      <w:proofErr w:type="spellEnd"/>
      <w:r w:rsidRPr="00560FC7">
        <w:rPr>
          <w:rFonts w:ascii="Arial" w:eastAsia="Microsoft YaHei UI Light" w:hAnsi="Arial" w:cs="Arial"/>
        </w:rPr>
        <w:t xml:space="preserve"> τροχήλατου </w:t>
      </w:r>
      <w:proofErr w:type="spellStart"/>
      <w:r w:rsidRPr="00560FC7">
        <w:rPr>
          <w:rFonts w:ascii="Arial" w:eastAsia="Microsoft YaHei UI Light" w:hAnsi="Arial" w:cs="Arial"/>
        </w:rPr>
        <w:t>αναψυκτηρίου</w:t>
      </w:r>
      <w:proofErr w:type="spellEnd"/>
      <w:r w:rsidRPr="00560FC7">
        <w:rPr>
          <w:rFonts w:ascii="Arial" w:eastAsia="Microsoft YaHei UI Light" w:hAnsi="Arial" w:cs="Arial"/>
        </w:rPr>
        <w:t xml:space="preserve">, καθώς και </w:t>
      </w:r>
      <w:proofErr w:type="spellStart"/>
      <w:r w:rsidRPr="00560FC7">
        <w:rPr>
          <w:rFonts w:ascii="Arial" w:eastAsia="Microsoft YaHei UI Light" w:hAnsi="Arial" w:cs="Arial"/>
        </w:rPr>
        <w:t>τραπεζοκαθισμάτων</w:t>
      </w:r>
      <w:proofErr w:type="spellEnd"/>
      <w:r w:rsidRPr="00560FC7">
        <w:rPr>
          <w:rFonts w:ascii="Arial" w:eastAsia="Microsoft YaHei UI Light" w:hAnsi="Arial" w:cs="Arial"/>
        </w:rPr>
        <w:t>, εφόσον εξασφαλίζεται η ελεύθερη διέλευση του κοινού και ανάλογα με τη σύσταση του εδάφους του αιγιαλού, με τη διαδικασία και τους όρους των παρ. 2 και 3. Το εμβαδόν κάθε παραχώρησης δεν μπορεί να υπερβαίνει τα πεντακόσια (500) τετραγωνικά μέτρα. Σε κάθε περίπτωση πρέπει να παραμένει ελεύθερη έκταση αιγιαλού σε ποσοστό τουλάχιστον πενήντα τοις εκατό (50%) του συνολικού εμβαδού του, ανάλογα με τα ποιοτικά χαρακτηριστικά του αιγιαλού, μη υπολογιζόμενου του χώρου που είναι δυσπρόσιτος και μη αξιοποιήσιμος και με τους περιορισμούς, ως προς το ποσοστό κάλυψης του αιγιαλού, που ορίζονται στην απόφαση παραχώρησης.</w:t>
      </w:r>
    </w:p>
    <w:p w:rsidR="004F0A4C" w:rsidRPr="00560FC7" w:rsidRDefault="004F0A4C" w:rsidP="004F0A4C">
      <w:pPr>
        <w:spacing w:line="240" w:lineRule="auto"/>
        <w:rPr>
          <w:rFonts w:ascii="Arial" w:eastAsia="Microsoft YaHei UI Light" w:hAnsi="Arial" w:cs="Arial"/>
        </w:rPr>
      </w:pPr>
      <w:r w:rsidRPr="00560FC7">
        <w:rPr>
          <w:rFonts w:ascii="Arial" w:eastAsia="Microsoft YaHei UI Light" w:hAnsi="Arial" w:cs="Arial"/>
        </w:rPr>
        <w:t>Στα όμορα προς τον αιγιαλό, παραλία, λιμνοθάλασσα, λίμνη ή πλεύσιμο ποταμό κύρια ξενοδοχειακά καταλύματα, οργανωμένες τουριστικές κατασκηνώσεις (</w:t>
      </w:r>
      <w:proofErr w:type="spellStart"/>
      <w:r w:rsidRPr="00560FC7">
        <w:rPr>
          <w:rFonts w:ascii="Arial" w:eastAsia="Microsoft YaHei UI Light" w:hAnsi="Arial" w:cs="Arial"/>
        </w:rPr>
        <w:t>camping</w:t>
      </w:r>
      <w:proofErr w:type="spellEnd"/>
      <w:r w:rsidRPr="00560FC7">
        <w:rPr>
          <w:rFonts w:ascii="Arial" w:eastAsia="Microsoft YaHei UI Light" w:hAnsi="Arial" w:cs="Arial"/>
        </w:rPr>
        <w:t xml:space="preserve">), κέντρα αναψυχής, </w:t>
      </w:r>
      <w:proofErr w:type="spellStart"/>
      <w:r w:rsidRPr="00560FC7">
        <w:rPr>
          <w:rFonts w:ascii="Arial" w:eastAsia="Microsoft YaHei UI Light" w:hAnsi="Arial" w:cs="Arial"/>
        </w:rPr>
        <w:t>ναυταθλητικά</w:t>
      </w:r>
      <w:proofErr w:type="spellEnd"/>
      <w:r w:rsidRPr="00560FC7">
        <w:rPr>
          <w:rFonts w:ascii="Arial" w:eastAsia="Microsoft YaHei UI Light" w:hAnsi="Arial" w:cs="Arial"/>
        </w:rPr>
        <w:t xml:space="preserve"> σωματεία αναγνωρισμένα από τη Γενική Γραμματεία Αθλητισμού, καθώς και σε επιχειρήσεις θαλάσσιων μέσων αναψυχής, που δραστηριοποιούνται σε χώρο όμορο του κοινοχρήστου και λειτουργούν νόμιμα, και εφόσον πληρούνται οι προϋποθέσεις του Γενικού Κανονισμού Λιμένα με </w:t>
      </w:r>
      <w:proofErr w:type="spellStart"/>
      <w:r w:rsidRPr="00560FC7">
        <w:rPr>
          <w:rFonts w:ascii="Arial" w:eastAsia="Microsoft YaHei UI Light" w:hAnsi="Arial" w:cs="Arial"/>
        </w:rPr>
        <w:t>αριθμ</w:t>
      </w:r>
      <w:proofErr w:type="spellEnd"/>
      <w:r w:rsidRPr="00560FC7">
        <w:rPr>
          <w:rFonts w:ascii="Arial" w:eastAsia="Microsoft YaHei UI Light" w:hAnsi="Arial" w:cs="Arial"/>
        </w:rPr>
        <w:t>. 20 (Β΄ 444/1999), μπορεί να παραχωρείται με αντάλλαγμα η απλή χρήση αιγιαλού, παραλίας, όχθης ή παρόχθιας ζώνης, σύμφωνα με τα προβλεπόμενα στην παρ. 3, χωρίς δημοπρασία, για χρονικό διάστημα μέχρι τρία (3) έτη και για τους σκοπούς που αναφέρονται στο πρώτο εδάφιο της παρ. 4. Ο περιορισμός του εμβαδού κάθε παραχώρησης της απλής χρήσης αιγιαλού, παραλίας, όχθης ή παρόχθιας ζώνης, σε πεντακόσια (500) τετραγωνικά μέτρα, που προβλέπεται στο δεύτερο εδάφιο της παρ. 4, δεν ισχύει για τις παραχωρήσεις σε όμορα του κοινοχρήστου χώρου ξενοδοχεία, οργανωμένες τουριστικές κατασκηνώσεις (</w:t>
      </w:r>
      <w:proofErr w:type="spellStart"/>
      <w:r w:rsidRPr="00560FC7">
        <w:rPr>
          <w:rFonts w:ascii="Arial" w:eastAsia="Microsoft YaHei UI Light" w:hAnsi="Arial" w:cs="Arial"/>
        </w:rPr>
        <w:t>camping</w:t>
      </w:r>
      <w:proofErr w:type="spellEnd"/>
      <w:r w:rsidRPr="00560FC7">
        <w:rPr>
          <w:rFonts w:ascii="Arial" w:eastAsia="Microsoft YaHei UI Light" w:hAnsi="Arial" w:cs="Arial"/>
        </w:rPr>
        <w:t xml:space="preserve">) και σύνθετα τουριστικά καταλύματα των </w:t>
      </w:r>
      <w:proofErr w:type="spellStart"/>
      <w:r w:rsidRPr="00560FC7">
        <w:rPr>
          <w:rFonts w:ascii="Arial" w:eastAsia="Microsoft YaHei UI Light" w:hAnsi="Arial" w:cs="Arial"/>
        </w:rPr>
        <w:t>υποπερ</w:t>
      </w:r>
      <w:proofErr w:type="spellEnd"/>
      <w:r w:rsidRPr="00560FC7">
        <w:rPr>
          <w:rFonts w:ascii="Arial" w:eastAsia="Microsoft YaHei UI Light" w:hAnsi="Arial" w:cs="Arial"/>
        </w:rPr>
        <w:t xml:space="preserve">. </w:t>
      </w:r>
      <w:proofErr w:type="spellStart"/>
      <w:r w:rsidRPr="00560FC7">
        <w:rPr>
          <w:rFonts w:ascii="Arial" w:eastAsia="Microsoft YaHei UI Light" w:hAnsi="Arial" w:cs="Arial"/>
        </w:rPr>
        <w:t>αα</w:t>
      </w:r>
      <w:proofErr w:type="spellEnd"/>
      <w:r w:rsidRPr="00560FC7">
        <w:rPr>
          <w:rFonts w:ascii="Arial" w:eastAsia="Microsoft YaHei UI Light" w:hAnsi="Arial" w:cs="Arial"/>
        </w:rPr>
        <w:t xml:space="preserve">΄, </w:t>
      </w:r>
      <w:proofErr w:type="spellStart"/>
      <w:r w:rsidRPr="00560FC7">
        <w:rPr>
          <w:rFonts w:ascii="Arial" w:eastAsia="Microsoft YaHei UI Light" w:hAnsi="Arial" w:cs="Arial"/>
        </w:rPr>
        <w:t>ββ</w:t>
      </w:r>
      <w:proofErr w:type="spellEnd"/>
      <w:r w:rsidRPr="00560FC7">
        <w:rPr>
          <w:rFonts w:ascii="Arial" w:eastAsia="Microsoft YaHei UI Light" w:hAnsi="Arial" w:cs="Arial"/>
        </w:rPr>
        <w:t xml:space="preserve">΄ και </w:t>
      </w:r>
      <w:proofErr w:type="spellStart"/>
      <w:r w:rsidRPr="00560FC7">
        <w:rPr>
          <w:rFonts w:ascii="Arial" w:eastAsia="Microsoft YaHei UI Light" w:hAnsi="Arial" w:cs="Arial"/>
        </w:rPr>
        <w:t>δδ</w:t>
      </w:r>
      <w:proofErr w:type="spellEnd"/>
      <w:r w:rsidRPr="00560FC7">
        <w:rPr>
          <w:rFonts w:ascii="Arial" w:eastAsia="Microsoft YaHei UI Light" w:hAnsi="Arial" w:cs="Arial"/>
        </w:rPr>
        <w:t xml:space="preserve">΄ της περ. α΄ της παρ. 2 του άρθρου 1 του ν. 4276/2014 (Α΄155), που λειτουργούν νόμιμα.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 Αν μεταξύ των χώρων που ασκείται η δραστηριότητα της επιχείρησης και των κοινόχρηστων χώρων του πρώτου εδαφίου της παρούσας παρεμβάλλεται δημοτική οδός, η ιδιότητα του όμορου διατηρείται. Το ίδιο ισχύει και όταν μεταξύ της επιχείρησης και των ανωτέρω κοινοχρήστων χώρων παρεμβάλλεται πλατεία. Αν υπάρχουν περισσότερες από μία επιχειρήσεις που δραστηριοποιούνται με πρόσοψη σε πλατεία όμορη των ανωτέρω κοινόχρηστων χώρων, διενεργείται δημοπρασία για την παραχώρηση τμημάτων αυτών, η οποία μπορεί να διεξαχθεί και ηλεκτρονικά, με τιμή εκκίνησης το αντάλλαγμα που ορίζεται σύμφωνα με το άρθρο 16Α. Αν μεταξύ των χώρων στους οποίους ασκείται η δραστηριότητα της επιχείρησης και των κοινόχρηστων χώρων μεσολαβεί ιδιωτικό ακίνητο ή ακίνητο που ανήκει στην ιδιωτική περιουσία του Δημοσίου ή της εταιρείας με την επωνυμία «Εταιρεία Ακινήτων Δημοσίου </w:t>
      </w:r>
      <w:r w:rsidRPr="00560FC7">
        <w:rPr>
          <w:rFonts w:ascii="Arial" w:eastAsia="Microsoft YaHei UI Light" w:hAnsi="Arial" w:cs="Arial"/>
        </w:rPr>
        <w:lastRenderedPageBreak/>
        <w:t xml:space="preserve">Α.Ε.», της ανωτέρω παραχώρησης απαιτείται να προηγηθεί η απόκτηση εμπράγματου ή ενοχικού δικαιώματος επί του ακινήτου αυτού και η επέκταση της επιχειρηματικής δραστηριότητας και επ’ αυτού, προκειμένου να αποκτηθεί η ιδιότητα του όμορου. Το αντάλλαγμα για την παραχώρηση της παρούσας καθορίζεται σύμφωνα με το άρθρο 16 της ΚΥΑ  ΥΠΟΙΚ 15/5/2020 ΑΠ 47458 ( </w:t>
      </w:r>
      <w:r w:rsidRPr="00560FC7">
        <w:rPr>
          <w:rFonts w:ascii="Arial" w:eastAsia="Microsoft YaHei UI Light" w:hAnsi="Arial" w:cs="Arial"/>
          <w:b/>
          <w:bCs/>
        </w:rPr>
        <w:t xml:space="preserve"> Άρθρο 42 ν.4688/20</w:t>
      </w:r>
    </w:p>
    <w:p w:rsidR="004F0A4C" w:rsidRPr="00560FC7" w:rsidRDefault="004F0A4C" w:rsidP="004F0A4C">
      <w:pPr>
        <w:spacing w:line="240" w:lineRule="auto"/>
        <w:contextualSpacing/>
        <w:rPr>
          <w:rFonts w:ascii="Arial" w:eastAsia="Microsoft YaHei UI Light" w:hAnsi="Arial" w:cs="Arial"/>
        </w:rPr>
      </w:pPr>
      <w:r w:rsidRPr="00560FC7">
        <w:rPr>
          <w:rFonts w:ascii="Arial" w:eastAsia="Microsoft YaHei UI Light" w:hAnsi="Arial" w:cs="Arial"/>
          <w:b/>
          <w:bCs/>
        </w:rPr>
        <w:t>Καθορισμός του εμβαδού παραχώρησης της απλής χρήσης αιγιαλού, παραλίας, όχθης και παρόχθιας ζώνης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δ) Για αιγιαλό, παραλία, όχθη, παρόχθια ζώνη, υδάτινο στοιχείο της θάλασσας, λιμνοθάλασσας, λίμνης και πλεύσιμου ποταμού, που έχει ενταχθεί στο δίκτυο </w:t>
      </w:r>
      <w:proofErr w:type="spellStart"/>
      <w:r w:rsidRPr="00560FC7">
        <w:rPr>
          <w:rFonts w:ascii="Arial" w:eastAsia="Microsoft YaHei UI Light" w:hAnsi="Arial" w:cs="Arial"/>
        </w:rPr>
        <w:t>Natura</w:t>
      </w:r>
      <w:proofErr w:type="spellEnd"/>
      <w:r w:rsidRPr="00560FC7">
        <w:rPr>
          <w:rFonts w:ascii="Arial" w:eastAsia="Microsoft YaHei UI Light" w:hAnsi="Arial" w:cs="Arial"/>
        </w:rPr>
        <w:t xml:space="preserve"> 2000, η κάλυψη δεν μπορεί να υπερβαίνει το τριάντα τοις εκατό (30%) του παραχωρούμενου χώρου και εφόσον δεν επηρεάζονται οι στόχοι διατήρησης για το </w:t>
      </w:r>
      <w:proofErr w:type="spellStart"/>
      <w:r w:rsidRPr="00560FC7">
        <w:rPr>
          <w:rFonts w:ascii="Arial" w:eastAsia="Microsoft YaHei UI Light" w:hAnsi="Arial" w:cs="Arial"/>
        </w:rPr>
        <w:t>προστατευτέο</w:t>
      </w:r>
      <w:proofErr w:type="spellEnd"/>
      <w:r w:rsidRPr="00560FC7">
        <w:rPr>
          <w:rFonts w:ascii="Arial" w:eastAsia="Microsoft YaHei UI Light" w:hAnsi="Arial" w:cs="Arial"/>
        </w:rPr>
        <w:t xml:space="preserve"> αντικείμενο. Η παραβίαση των ανωτέρω όρων επιφέρει την ανάκληση της παραχώρησης.</w:t>
      </w:r>
      <w:r w:rsidRPr="00560FC7">
        <w:rPr>
          <w:rFonts w:ascii="Arial" w:eastAsia="Microsoft YaHei UI Light" w:hAnsi="Arial" w:cs="Arial"/>
        </w:rPr>
        <w:br/>
        <w:t>ε) Σε περίπτωση ύπαρξης συνεχόμενων όμορων επιχειρήσεων του πρώτου εδαφίου της ΚΥΑ ΥΠΟΙΚ 15/5/2020 ΑΠ 47458,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560FC7">
        <w:rPr>
          <w:rFonts w:ascii="Arial" w:eastAsia="Microsoft YaHei UI Light" w:hAnsi="Arial" w:cs="Arial"/>
        </w:rPr>
        <w:br/>
      </w:r>
      <w:proofErr w:type="spellStart"/>
      <w:r w:rsidRPr="00560FC7">
        <w:rPr>
          <w:rFonts w:ascii="Arial" w:eastAsia="Microsoft YaHei UI Light" w:hAnsi="Arial" w:cs="Arial"/>
        </w:rPr>
        <w:t>στ</w:t>
      </w:r>
      <w:proofErr w:type="spellEnd"/>
      <w:r w:rsidRPr="00560FC7">
        <w:rPr>
          <w:rFonts w:ascii="Arial" w:eastAsia="Microsoft YaHei UI Light" w:hAnsi="Arial" w:cs="Arial"/>
        </w:rPr>
        <w:t xml:space="preserve">) Δεν παραχωρείται η χρήση του αιγιαλού, για ομπρέλες, ξαπλώστρες, </w:t>
      </w:r>
      <w:proofErr w:type="spellStart"/>
      <w:r w:rsidRPr="00560FC7">
        <w:rPr>
          <w:rFonts w:ascii="Arial" w:eastAsia="Microsoft YaHei UI Light" w:hAnsi="Arial" w:cs="Arial"/>
        </w:rPr>
        <w:t>τραπεζοκαθίσματα</w:t>
      </w:r>
      <w:proofErr w:type="spellEnd"/>
      <w:r w:rsidRPr="00560FC7">
        <w:rPr>
          <w:rFonts w:ascii="Arial" w:eastAsia="Microsoft YaHei UI Light" w:hAnsi="Arial" w:cs="Arial"/>
        </w:rPr>
        <w:t xml:space="preserve">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560FC7">
        <w:rPr>
          <w:rFonts w:ascii="Arial" w:eastAsia="Microsoft YaHei UI Light" w:hAnsi="Arial" w:cs="Arial"/>
        </w:rPr>
        <w:br/>
        <w:t>ζ) Οι περιορισμοί των παραγράφων (γ) και (</w:t>
      </w:r>
      <w:proofErr w:type="spellStart"/>
      <w:r w:rsidRPr="00560FC7">
        <w:rPr>
          <w:rFonts w:ascii="Arial" w:eastAsia="Microsoft YaHei UI Light" w:hAnsi="Arial" w:cs="Arial"/>
        </w:rPr>
        <w:t>στ</w:t>
      </w:r>
      <w:proofErr w:type="spellEnd"/>
      <w:r w:rsidRPr="00560FC7">
        <w:rPr>
          <w:rFonts w:ascii="Arial" w:eastAsia="Microsoft YaHei UI Light" w:hAnsi="Arial" w:cs="Arial"/>
        </w:rPr>
        <w:t>) ισχύουν και για τις παραχωρήσεις της παραγράφου 5 του άρθρου 13 του ν. 2971/2001, όπως ισχύει.</w:t>
      </w:r>
      <w:r w:rsidRPr="00560FC7">
        <w:rPr>
          <w:rFonts w:ascii="Arial" w:eastAsia="Microsoft YaHei UI Light" w:hAnsi="Arial" w:cs="Arial"/>
        </w:rPr>
        <w:br/>
        <w:t>η) Όλοι οι όροι και οι περιορισμοί της ΚΥΑ ΥΠΟΙΚ 15/5/2020 ΑΠ 47458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560FC7">
        <w:rPr>
          <w:rFonts w:ascii="Arial" w:eastAsia="Microsoft YaHei UI Light" w:hAnsi="Arial" w:cs="Arial"/>
        </w:rPr>
        <w:br/>
        <w:t xml:space="preserve">θ)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w:t>
      </w:r>
      <w:proofErr w:type="spellStart"/>
      <w:r w:rsidRPr="00560FC7">
        <w:rPr>
          <w:rFonts w:ascii="Arial" w:eastAsia="Microsoft YaHei UI Light" w:hAnsi="Arial" w:cs="Arial"/>
        </w:rPr>
        <w:t>λουομένων</w:t>
      </w:r>
      <w:proofErr w:type="spellEnd"/>
      <w:r w:rsidRPr="00560FC7">
        <w:rPr>
          <w:rFonts w:ascii="Arial" w:eastAsia="Microsoft YaHei UI Light" w:hAnsi="Arial" w:cs="Arial"/>
        </w:rPr>
        <w:t xml:space="preserve"> και των διερχομένων στον παραχωρούμενο χώρο.</w:t>
      </w:r>
      <w:r w:rsidRPr="00560FC7">
        <w:rPr>
          <w:rFonts w:ascii="Arial" w:eastAsia="Microsoft YaHei UI Light" w:hAnsi="Arial" w:cs="Arial"/>
        </w:rPr>
        <w:br/>
        <w:t>ι)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560FC7">
        <w:rPr>
          <w:rFonts w:ascii="Arial" w:eastAsia="Microsoft YaHei UI Light" w:hAnsi="Arial" w:cs="Arial"/>
        </w:rPr>
        <w:br/>
      </w:r>
      <w:proofErr w:type="spellStart"/>
      <w:r w:rsidRPr="00560FC7">
        <w:rPr>
          <w:rFonts w:ascii="Arial" w:eastAsia="Microsoft YaHei UI Light" w:hAnsi="Arial" w:cs="Arial"/>
        </w:rPr>
        <w:t>ια</w:t>
      </w:r>
      <w:proofErr w:type="spellEnd"/>
      <w:r w:rsidRPr="00560FC7">
        <w:rPr>
          <w:rFonts w:ascii="Arial" w:eastAsia="Microsoft YaHei UI Light" w:hAnsi="Arial" w:cs="Arial"/>
        </w:rPr>
        <w:t xml:space="preserve">) Με την επιφύλαξη των διατάξεων των παραγράφων 5 (γ) και 5(δ) του άρθρου 13 του ν. 2971/2001, όπως ισχύει, ο </w:t>
      </w:r>
      <w:proofErr w:type="spellStart"/>
      <w:r w:rsidRPr="00560FC7">
        <w:rPr>
          <w:rFonts w:ascii="Arial" w:eastAsia="Microsoft YaHei UI Light" w:hAnsi="Arial" w:cs="Arial"/>
        </w:rPr>
        <w:t>υπερού</w:t>
      </w:r>
      <w:proofErr w:type="spellEnd"/>
      <w:r w:rsidRPr="00560FC7">
        <w:rPr>
          <w:rFonts w:ascii="Arial" w:eastAsia="Microsoft YaHei UI Light" w:hAnsi="Arial" w:cs="Arial"/>
        </w:rPr>
        <w:t xml:space="preserve">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560FC7">
        <w:rPr>
          <w:rFonts w:ascii="Arial" w:eastAsia="Microsoft YaHei UI Light" w:hAnsi="Arial" w:cs="Arial"/>
        </w:rPr>
        <w:br/>
      </w:r>
      <w:proofErr w:type="spellStart"/>
      <w:r w:rsidRPr="00560FC7">
        <w:rPr>
          <w:rFonts w:ascii="Arial" w:eastAsia="Microsoft YaHei UI Light" w:hAnsi="Arial" w:cs="Arial"/>
        </w:rPr>
        <w:t>ιβ</w:t>
      </w:r>
      <w:proofErr w:type="spellEnd"/>
      <w:r w:rsidRPr="00560FC7">
        <w:rPr>
          <w:rFonts w:ascii="Arial" w:eastAsia="Microsoft YaHei UI Light" w:hAnsi="Arial" w:cs="Arial"/>
        </w:rPr>
        <w:t xml:space="preserve">) Μετά το τέλος της χρήσης (λήξη της συμβατικής σχέσης) οι κοινόχρηστοι χώροι θα πρέπει να επανέρχονται στην αρχική τους κατάσταση, </w:t>
      </w:r>
      <w:proofErr w:type="spellStart"/>
      <w:r w:rsidRPr="00560FC7">
        <w:rPr>
          <w:rFonts w:ascii="Arial" w:eastAsia="Microsoft YaHei UI Light" w:hAnsi="Arial" w:cs="Arial"/>
        </w:rPr>
        <w:t>αφαιρουμένων</w:t>
      </w:r>
      <w:proofErr w:type="spellEnd"/>
      <w:r w:rsidRPr="00560FC7">
        <w:rPr>
          <w:rFonts w:ascii="Arial" w:eastAsia="Microsoft YaHei UI Light" w:hAnsi="Arial" w:cs="Arial"/>
        </w:rPr>
        <w:t xml:space="preserve"> όλων των ειδών που έχουν τοποθετηθεί κατά τη χρήση.</w:t>
      </w:r>
      <w:r w:rsidRPr="00560FC7">
        <w:rPr>
          <w:rFonts w:ascii="Arial" w:eastAsia="Microsoft YaHei UI Light" w:hAnsi="Arial" w:cs="Arial"/>
        </w:rPr>
        <w:br/>
      </w:r>
      <w:proofErr w:type="spellStart"/>
      <w:r w:rsidRPr="00560FC7">
        <w:rPr>
          <w:rFonts w:ascii="Arial" w:eastAsia="Microsoft YaHei UI Light" w:hAnsi="Arial" w:cs="Arial"/>
        </w:rPr>
        <w:t>ιγ</w:t>
      </w:r>
      <w:proofErr w:type="spellEnd"/>
      <w:r w:rsidRPr="00560FC7">
        <w:rPr>
          <w:rFonts w:ascii="Arial" w:eastAsia="Microsoft YaHei UI Light" w:hAnsi="Arial" w:cs="Arial"/>
        </w:rPr>
        <w:t xml:space="preserve">) Σύμβαση παραχώρησης που ο </w:t>
      </w:r>
      <w:proofErr w:type="spellStart"/>
      <w:r w:rsidRPr="00560FC7">
        <w:rPr>
          <w:rFonts w:ascii="Arial" w:eastAsia="Microsoft YaHei UI Light" w:hAnsi="Arial" w:cs="Arial"/>
        </w:rPr>
        <w:t>υπερού</w:t>
      </w:r>
      <w:proofErr w:type="spellEnd"/>
      <w:r w:rsidRPr="00560FC7">
        <w:rPr>
          <w:rFonts w:ascii="Arial" w:eastAsia="Microsoft YaHei UI Light" w:hAnsi="Arial" w:cs="Arial"/>
        </w:rPr>
        <w:t xml:space="preserve"> συνάπτει με το Δήμο χωρίς να φέρει την </w:t>
      </w:r>
      <w:r w:rsidRPr="00560FC7">
        <w:rPr>
          <w:rFonts w:ascii="Arial" w:eastAsia="Microsoft YaHei UI Light" w:hAnsi="Arial" w:cs="Arial"/>
        </w:rPr>
        <w:lastRenderedPageBreak/>
        <w:t xml:space="preserve">προσυπογραφή της οικείας Κτηματικής Υπηρεσίας, όπως περιγράφεται στο άρθρο 13 της , είναι άκυρη και ο </w:t>
      </w:r>
      <w:proofErr w:type="spellStart"/>
      <w:r w:rsidRPr="00560FC7">
        <w:rPr>
          <w:rFonts w:ascii="Arial" w:eastAsia="Microsoft YaHei UI Light" w:hAnsi="Arial" w:cs="Arial"/>
        </w:rPr>
        <w:t>υπερού</w:t>
      </w:r>
      <w:proofErr w:type="spellEnd"/>
      <w:r w:rsidRPr="00560FC7">
        <w:rPr>
          <w:rFonts w:ascii="Arial" w:eastAsia="Microsoft YaHei UI Light" w:hAnsi="Arial" w:cs="Arial"/>
        </w:rPr>
        <w:t xml:space="preserve"> δεν επιτρέπεται να χρησιμοποιήσει το κοινόχρηστο χώρο.</w:t>
      </w:r>
      <w:r w:rsidRPr="00560FC7">
        <w:rPr>
          <w:rFonts w:ascii="Arial" w:eastAsia="Microsoft YaHei UI Light" w:hAnsi="Arial" w:cs="Arial"/>
        </w:rPr>
        <w:br/>
        <w:t xml:space="preserve">Οι </w:t>
      </w:r>
      <w:proofErr w:type="spellStart"/>
      <w:r w:rsidRPr="00560FC7">
        <w:rPr>
          <w:rFonts w:ascii="Arial" w:eastAsia="Microsoft YaHei UI Light" w:hAnsi="Arial" w:cs="Arial"/>
        </w:rPr>
        <w:t>υπερού</w:t>
      </w:r>
      <w:proofErr w:type="spellEnd"/>
      <w:r w:rsidRPr="00560FC7">
        <w:rPr>
          <w:rFonts w:ascii="Arial" w:eastAsia="Microsoft YaHei UI Light" w:hAnsi="Arial" w:cs="Arial"/>
        </w:rPr>
        <w:t xml:space="preserve"> υπόκεινται σε όλες τις υποχρεώσεις και τους περιορισμούς της ΚΥΑ ΥΠΟΙΚ 15/5/2020 ΑΠ 47458  και των παραρτημάτων της. Σε περίπτωση διαπίστωσης παραβάσεως των όρων της ΚΥΑ ΥΠΟΙΚ 15/5/2020 ΑΠ 47458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ΥΠΟΙΚ 15/5/2020 ΑΠ 47458.</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u w:val="single"/>
        </w:rPr>
        <w:t>Άρθρο 10 Λήξη μίσθωσης</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Ο μισθωτής υποχρεούται με τη λήξη της μίσθωσης και άνευ οχλήσεως από το Δήμο, να παραδώσει το </w:t>
      </w:r>
      <w:proofErr w:type="spellStart"/>
      <w:r w:rsidRPr="00560FC7">
        <w:rPr>
          <w:rFonts w:ascii="Arial" w:eastAsia="Microsoft YaHei UI Light" w:hAnsi="Arial" w:cs="Arial"/>
        </w:rPr>
        <w:t>μίσθιον</w:t>
      </w:r>
      <w:proofErr w:type="spellEnd"/>
      <w:r w:rsidRPr="00560FC7">
        <w:rPr>
          <w:rFonts w:ascii="Arial" w:eastAsia="Microsoft YaHei UI Light" w:hAnsi="Arial" w:cs="Arial"/>
        </w:rPr>
        <w:t xml:space="preserve"> στην κατάσταση στην οποία το παρέλαβε, διαφορετικά ευθύνεται σε αποζημίωση σύμφωνα με τις κείμενες διατάξεις.</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u w:val="single"/>
        </w:rPr>
        <w:t xml:space="preserve">11 </w:t>
      </w:r>
      <w:proofErr w:type="spellStart"/>
      <w:r w:rsidRPr="00560FC7">
        <w:rPr>
          <w:rFonts w:ascii="Arial" w:eastAsia="Microsoft YaHei UI Light" w:hAnsi="Arial" w:cs="Arial"/>
          <w:b/>
          <w:bCs/>
          <w:u w:val="single"/>
        </w:rPr>
        <w:t>Αναμίσθωση</w:t>
      </w:r>
      <w:proofErr w:type="spellEnd"/>
      <w:r w:rsidRPr="00560FC7">
        <w:rPr>
          <w:rFonts w:ascii="Arial" w:eastAsia="Microsoft YaHei UI Light" w:hAnsi="Arial" w:cs="Arial"/>
          <w:b/>
          <w:bCs/>
          <w:u w:val="single"/>
        </w:rPr>
        <w:t xml:space="preserve"> – Υπεκμίσθωση</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Σιωπηρή </w:t>
      </w:r>
      <w:proofErr w:type="spellStart"/>
      <w:r w:rsidRPr="00560FC7">
        <w:rPr>
          <w:rFonts w:ascii="Arial" w:eastAsia="Microsoft YaHei UI Light" w:hAnsi="Arial" w:cs="Arial"/>
        </w:rPr>
        <w:t>αναμίσθωση</w:t>
      </w:r>
      <w:proofErr w:type="spellEnd"/>
      <w:r w:rsidRPr="00560FC7">
        <w:rPr>
          <w:rFonts w:ascii="Arial" w:eastAsia="Microsoft YaHei UI Light" w:hAnsi="Arial" w:cs="Arial"/>
        </w:rPr>
        <w:t xml:space="preserve">, ως και υπεκμίσθωση του </w:t>
      </w:r>
      <w:proofErr w:type="spellStart"/>
      <w:r w:rsidRPr="00560FC7">
        <w:rPr>
          <w:rFonts w:ascii="Arial" w:eastAsia="Microsoft YaHei UI Light" w:hAnsi="Arial" w:cs="Arial"/>
        </w:rPr>
        <w:t>μισθίου</w:t>
      </w:r>
      <w:proofErr w:type="spellEnd"/>
      <w:r w:rsidRPr="00560FC7">
        <w:rPr>
          <w:rFonts w:ascii="Arial" w:eastAsia="Microsoft YaHei UI Light" w:hAnsi="Arial" w:cs="Arial"/>
        </w:rPr>
        <w:t xml:space="preserve"> από τον μισθωτή απαγορεύεται απολύτως.</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u w:val="single"/>
        </w:rPr>
        <w:t>Άρθρο 12 Ευθύνη Δήμου</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Ο Δήμος δεν ευθύνεται έναντι του μισθωτή, ούτε υποχρεούται σε επιστροφή ή μείωση του μισθώματος ή και λύση της σύμβασης άνευ </w:t>
      </w:r>
      <w:proofErr w:type="spellStart"/>
      <w:r w:rsidRPr="00560FC7">
        <w:rPr>
          <w:rFonts w:ascii="Arial" w:eastAsia="Microsoft YaHei UI Light" w:hAnsi="Arial" w:cs="Arial"/>
        </w:rPr>
        <w:t>απoχρώvτoς</w:t>
      </w:r>
      <w:proofErr w:type="spellEnd"/>
      <w:r w:rsidRPr="00560FC7">
        <w:rPr>
          <w:rFonts w:ascii="Arial" w:eastAsia="Microsoft YaHei UI Light" w:hAnsi="Arial" w:cs="Arial"/>
        </w:rPr>
        <w:t xml:space="preserve"> λόγου. Το μισθωτή θα βαρύνουν η κατανάλωση ηλεκτρικού </w:t>
      </w:r>
      <w:proofErr w:type="spellStart"/>
      <w:r w:rsidRPr="00560FC7">
        <w:rPr>
          <w:rFonts w:ascii="Arial" w:eastAsia="Microsoft YaHei UI Light" w:hAnsi="Arial" w:cs="Arial"/>
        </w:rPr>
        <w:t>ρεύµατος</w:t>
      </w:r>
      <w:proofErr w:type="spellEnd"/>
      <w:r w:rsidRPr="00560FC7">
        <w:rPr>
          <w:rFonts w:ascii="Arial" w:eastAsia="Microsoft YaHei UI Light" w:hAnsi="Arial" w:cs="Arial"/>
        </w:rPr>
        <w:t xml:space="preserve">, ύδατος καθώς και κάθε φόρος ή τέλος που απορρέει από τις ισχύουσες διατάξεις μισθωτικής σχέσης.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u w:val="single"/>
        </w:rPr>
        <w:t>Άρθρο 13 Δημοσίευση Διακήρυξης</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ind w:left="720"/>
        <w:rPr>
          <w:rFonts w:ascii="Arial" w:eastAsia="Microsoft YaHei UI Light" w:hAnsi="Arial" w:cs="Arial"/>
        </w:rPr>
      </w:pPr>
      <w:r w:rsidRPr="00560FC7">
        <w:rPr>
          <w:rFonts w:ascii="Arial" w:eastAsia="Microsoft YaHei UI Light" w:hAnsi="Arial" w:cs="Arial"/>
        </w:rPr>
        <w:t xml:space="preserve">             Η διακήρυξη θα δημοσιευθεί με φροντίδα του δημάρχου τουλάχιστον δέκα ημέρες πριν από τη διενέργεια της δημοπρασίας με τοιχοκόλληση αντιγράφου αυτής στον πίνακα ανακοινώσεων του δημοτικού καταστήματος και στο </w:t>
      </w:r>
      <w:proofErr w:type="spellStart"/>
      <w:r w:rsidRPr="00560FC7">
        <w:rPr>
          <w:rFonts w:ascii="Arial" w:eastAsia="Microsoft YaHei UI Light" w:hAnsi="Arial" w:cs="Arial"/>
        </w:rPr>
        <w:t>δημοσιότερο</w:t>
      </w:r>
      <w:proofErr w:type="spellEnd"/>
      <w:r w:rsidRPr="00560FC7">
        <w:rPr>
          <w:rFonts w:ascii="Arial" w:eastAsia="Microsoft YaHei UI Light" w:hAnsi="Arial" w:cs="Arial"/>
        </w:rPr>
        <w:t xml:space="preserve"> μέρος της έδρας του δήμου, στο πρόγραμμα διαύγεια και στο </w:t>
      </w:r>
      <w:proofErr w:type="spellStart"/>
      <w:r w:rsidRPr="00560FC7">
        <w:rPr>
          <w:rFonts w:ascii="Arial" w:eastAsia="Microsoft YaHei UI Light" w:hAnsi="Arial" w:cs="Arial"/>
        </w:rPr>
        <w:t>site</w:t>
      </w:r>
      <w:proofErr w:type="spellEnd"/>
      <w:r w:rsidRPr="00560FC7">
        <w:rPr>
          <w:rFonts w:ascii="Arial" w:eastAsia="Microsoft YaHei UI Light" w:hAnsi="Arial" w:cs="Arial"/>
        </w:rPr>
        <w:t xml:space="preserve"> του Δήμου. Περίληψη της διακήρυξης θα δημοσιευθεί στην εφημερίδα </w:t>
      </w:r>
      <w:proofErr w:type="spellStart"/>
      <w:r w:rsidRPr="00560FC7">
        <w:rPr>
          <w:rFonts w:ascii="Arial" w:eastAsia="Microsoft YaHei UI Light" w:hAnsi="Arial" w:cs="Arial"/>
        </w:rPr>
        <w:t>γενικη</w:t>
      </w:r>
      <w:proofErr w:type="spellEnd"/>
      <w:r w:rsidRPr="00560FC7">
        <w:rPr>
          <w:rFonts w:ascii="Arial" w:eastAsia="Microsoft YaHei UI Light" w:hAnsi="Arial" w:cs="Arial"/>
        </w:rPr>
        <w:t xml:space="preserve"> δημοπρασιών και </w:t>
      </w:r>
      <w:proofErr w:type="spellStart"/>
      <w:r w:rsidRPr="00560FC7">
        <w:rPr>
          <w:rFonts w:ascii="Arial" w:eastAsia="Microsoft YaHei UI Light" w:hAnsi="Arial" w:cs="Arial"/>
        </w:rPr>
        <w:t>ηχω</w:t>
      </w:r>
      <w:proofErr w:type="spellEnd"/>
      <w:r w:rsidRPr="00560FC7">
        <w:rPr>
          <w:rFonts w:ascii="Arial" w:eastAsia="Microsoft YaHei UI Light" w:hAnsi="Arial" w:cs="Arial"/>
        </w:rPr>
        <w:t xml:space="preserve"> των </w:t>
      </w:r>
      <w:proofErr w:type="spellStart"/>
      <w:r w:rsidRPr="00560FC7">
        <w:rPr>
          <w:rFonts w:ascii="Arial" w:eastAsia="Microsoft YaHei UI Light" w:hAnsi="Arial" w:cs="Arial"/>
        </w:rPr>
        <w:t>δημοπρασιων</w:t>
      </w:r>
      <w:proofErr w:type="spellEnd"/>
      <w:r w:rsidRPr="00560FC7">
        <w:rPr>
          <w:rFonts w:ascii="Arial" w:eastAsia="Microsoft YaHei UI Light" w:hAnsi="Arial" w:cs="Arial"/>
        </w:rPr>
        <w:t xml:space="preserve">   .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Η διακήρυξη χορηγείται από το Τμήμα Εσόδων του Δήμου </w:t>
      </w:r>
      <w:proofErr w:type="spellStart"/>
      <w:r w:rsidRPr="00560FC7">
        <w:rPr>
          <w:rFonts w:ascii="Arial" w:eastAsia="Microsoft YaHei UI Light" w:hAnsi="Arial" w:cs="Arial"/>
        </w:rPr>
        <w:t>Μαραθώνος</w:t>
      </w:r>
      <w:proofErr w:type="spellEnd"/>
      <w:r w:rsidRPr="00560FC7">
        <w:rPr>
          <w:rFonts w:ascii="Arial" w:eastAsia="Microsoft YaHei UI Light" w:hAnsi="Arial" w:cs="Arial"/>
        </w:rPr>
        <w:t xml:space="preserve"> ( 2294320517 κ. Φούντας)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lastRenderedPageBreak/>
        <w:t>Τα έξοδα δημοσίευσης βαρύνουν τον τελευταίο πλειοδότη.</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u w:val="single"/>
        </w:rPr>
        <w:t>Άρθρο 14. Σύμφωνη γνώμη Προϊσταμένου Κτηματικής Υπηρεσίας</w:t>
      </w:r>
    </w:p>
    <w:p w:rsidR="004F0A4C" w:rsidRPr="00560FC7" w:rsidRDefault="004F0A4C" w:rsidP="004F0A4C">
      <w:pPr>
        <w:spacing w:before="193" w:after="193" w:line="363" w:lineRule="atLeast"/>
        <w:rPr>
          <w:rFonts w:ascii="Arial" w:eastAsia="Microsoft YaHei UI Light" w:hAnsi="Arial" w:cs="Arial"/>
        </w:rPr>
      </w:pPr>
      <w:r w:rsidRPr="00560FC7">
        <w:rPr>
          <w:rFonts w:ascii="Arial" w:eastAsia="Microsoft YaHei UI Light" w:hAnsi="Arial" w:cs="Arial"/>
        </w:rPr>
        <w:t>Το αργότερο εντός (7) επτά εργάσιμων ημερών πριν την κατά νόμο δημοσίευση της προκήρυξης της Δημοπρασίας, ο οικείος Δήμος αποστέλλει εγγράφως με κάθε πρόσφορο μέσο (π.χ. τηλεομοιοτυπία, e-</w:t>
      </w:r>
      <w:proofErr w:type="spellStart"/>
      <w:r w:rsidRPr="00560FC7">
        <w:rPr>
          <w:rFonts w:ascii="Arial" w:eastAsia="Microsoft YaHei UI Light" w:hAnsi="Arial" w:cs="Arial"/>
        </w:rPr>
        <w:t>mail</w:t>
      </w:r>
      <w:proofErr w:type="spellEnd"/>
      <w:r w:rsidRPr="00560FC7">
        <w:rPr>
          <w:rFonts w:ascii="Arial" w:eastAsia="Microsoft YaHei UI Light" w:hAnsi="Arial" w:cs="Arial"/>
        </w:rPr>
        <w:t xml:space="preserve"> κ.τ.λ.) στην αρμόδια Κτηματική Υπηρεσία αντίγραφο σχεδίου της προκήρυξης της Δημοπρασίας, με τη θέση με τις συντεταγμένες και το εμβαδόν του κοινοχρήστου χώρου που παραχωρείται, την ιδιότητά του, το είδος της χρήσης και το όριο πρώτης προσφοράς συνοδευόμενο από υπόβαθρο </w:t>
      </w:r>
      <w:proofErr w:type="spellStart"/>
      <w:r w:rsidRPr="00560FC7">
        <w:rPr>
          <w:rFonts w:ascii="Arial" w:eastAsia="Microsoft YaHei UI Light" w:hAnsi="Arial" w:cs="Arial"/>
        </w:rPr>
        <w:t>ορθοφωτοχάρτη</w:t>
      </w:r>
      <w:proofErr w:type="spellEnd"/>
      <w:r w:rsidRPr="00560FC7">
        <w:rPr>
          <w:rFonts w:ascii="Arial" w:eastAsia="Microsoft YaHei UI Light" w:hAnsi="Arial" w:cs="Arial"/>
        </w:rPr>
        <w:t xml:space="preserve"> ή απόσπασμα του τοπογραφικού διαγράμματος καθορισμού </w:t>
      </w:r>
      <w:proofErr w:type="spellStart"/>
      <w:r w:rsidRPr="00560FC7">
        <w:rPr>
          <w:rFonts w:ascii="Arial" w:eastAsia="Microsoft YaHei UI Light" w:hAnsi="Arial" w:cs="Arial"/>
        </w:rPr>
        <w:t>οριογραμμών</w:t>
      </w:r>
      <w:proofErr w:type="spellEnd"/>
      <w:r w:rsidRPr="00560FC7">
        <w:rPr>
          <w:rFonts w:ascii="Arial" w:eastAsia="Microsoft YaHei UI Light" w:hAnsi="Arial" w:cs="Arial"/>
        </w:rPr>
        <w:t xml:space="preserve"> αιγιαλού και παραλίας, κατά τα οριζόμενα στο παρόν άρθρο.</w:t>
      </w:r>
    </w:p>
    <w:p w:rsidR="004F0A4C" w:rsidRPr="00560FC7" w:rsidRDefault="004F0A4C" w:rsidP="004F0A4C">
      <w:pPr>
        <w:spacing w:before="193" w:after="193" w:line="363" w:lineRule="atLeast"/>
        <w:rPr>
          <w:rFonts w:ascii="Arial" w:eastAsia="Microsoft YaHei UI Light" w:hAnsi="Arial" w:cs="Arial"/>
        </w:rPr>
      </w:pPr>
      <w:r w:rsidRPr="00560FC7">
        <w:rPr>
          <w:rFonts w:ascii="Arial" w:eastAsia="Microsoft YaHei UI Light" w:hAnsi="Arial" w:cs="Arial"/>
        </w:rPr>
        <w:t>Ο Προϊστάμενος της Κτηματικής Υπηρεσίας υποχρεούται να ενημερώσει εντός (7) επτά εργάσιμων ημερών από τη λήψη της προκήρυξης τον οικείο Δήμο εγγράφως με κάθε πρόσφορο μέσο (π.χ. τηλεομοιοτυπία, e-</w:t>
      </w:r>
      <w:proofErr w:type="spellStart"/>
      <w:r w:rsidRPr="00560FC7">
        <w:rPr>
          <w:rFonts w:ascii="Arial" w:eastAsia="Microsoft YaHei UI Light" w:hAnsi="Arial" w:cs="Arial"/>
        </w:rPr>
        <w:t>mail</w:t>
      </w:r>
      <w:proofErr w:type="spellEnd"/>
      <w:r w:rsidRPr="00560FC7">
        <w:rPr>
          <w:rFonts w:ascii="Arial" w:eastAsia="Microsoft YaHei UI Light" w:hAnsi="Arial" w:cs="Arial"/>
        </w:rPr>
        <w:t xml:space="preserve"> κ.τ.λ.) εάν το περιεχόμενο της προκήρυξης συμφωνεί με την κείμενη νομοθεσία περί αιγιαλού και παραλίας και την παρούσα απόφαση. Παρερχομένης άπρακτης της ανωτέρω προθεσμίας, τεκμαίρεται η σύμφωνη γνώμη του Προϊσταμένου της Κτηματικής Υπηρεσίας ως προς το περιεχόμενο της προκήρυξης.</w:t>
      </w:r>
    </w:p>
    <w:p w:rsidR="004F0A4C" w:rsidRPr="00560FC7" w:rsidRDefault="004F0A4C" w:rsidP="004F0A4C">
      <w:pPr>
        <w:spacing w:before="193" w:after="193" w:line="363" w:lineRule="atLeast"/>
        <w:rPr>
          <w:rFonts w:ascii="Arial" w:eastAsia="Microsoft YaHei UI Light" w:hAnsi="Arial" w:cs="Arial"/>
        </w:rPr>
      </w:pPr>
      <w:r w:rsidRPr="00560FC7">
        <w:rPr>
          <w:rFonts w:ascii="Arial" w:eastAsia="Microsoft YaHei UI Light" w:hAnsi="Arial" w:cs="Arial"/>
        </w:rPr>
        <w:t>Αν ο Προϊστάμενος της Κτηματικής Υπηρεσίας διαπιστώσει ότι δεν πληρούνται οι προϋποθέσεις της κείμενης νομοθεσίας περί αιγιαλού και της παρούσας απόφασης υποδεικνύει στον οικείο Δήμο είτε να απόσχει από τη διενέργεια δημοπρασίας, εφόσον δεν είναι δυνατή η παραχώρηση απλής χρήσης του συγκεκριμένου κοινόχρηστου χώρου, είτε να προβεί στην αναπροσαρμογή οποιουδήποτε όρου της προκήρυξης, που κρίνει ότι αντίκειται στις ανωτέρω διατάξεις, συμπεριλαμβανομένης της αναπροσαρμογής της τιμής εκκίνησης.</w:t>
      </w:r>
    </w:p>
    <w:p w:rsidR="004F0A4C" w:rsidRPr="00560FC7" w:rsidRDefault="004F0A4C" w:rsidP="004F0A4C">
      <w:pPr>
        <w:spacing w:before="193" w:after="193" w:line="363" w:lineRule="atLeast"/>
        <w:rPr>
          <w:rFonts w:ascii="Arial" w:eastAsia="Microsoft YaHei UI Light" w:hAnsi="Arial" w:cs="Arial"/>
        </w:rPr>
      </w:pPr>
      <w:r w:rsidRPr="00560FC7">
        <w:rPr>
          <w:rFonts w:ascii="Arial" w:eastAsia="Microsoft YaHei UI Light" w:hAnsi="Arial" w:cs="Arial"/>
        </w:rPr>
        <w:t>Μετά την ολοκλήρωση της διαδικασίας της δημοπρασίας, ο Δήμος ενημερώνει με κάθε πρόσφορο μέσο (π.χ. τηλεομοιοτυπία, e-</w:t>
      </w:r>
      <w:proofErr w:type="spellStart"/>
      <w:r w:rsidRPr="00560FC7">
        <w:rPr>
          <w:rFonts w:ascii="Arial" w:eastAsia="Microsoft YaHei UI Light" w:hAnsi="Arial" w:cs="Arial"/>
        </w:rPr>
        <w:t>mail</w:t>
      </w:r>
      <w:proofErr w:type="spellEnd"/>
      <w:r w:rsidRPr="00560FC7">
        <w:rPr>
          <w:rFonts w:ascii="Arial" w:eastAsia="Microsoft YaHei UI Light" w:hAnsi="Arial" w:cs="Arial"/>
        </w:rPr>
        <w:t xml:space="preserve"> κ.τ.λ.) την αρμόδια Κτηματική Υπηρεσία για το ύψος του τελικώς επιτευχθέντος ανταλλάγματος και τα στοιχεία του πλειοδότη, προκειμένου αυτή να εκδώσει και να του αποστείλει επίσης με κάθε πρόσφορο μέσο, οίκοθεν σημείωμα του σχετικά με το ύψος του προς καταβολή από τον </w:t>
      </w:r>
      <w:proofErr w:type="spellStart"/>
      <w:r w:rsidRPr="00560FC7">
        <w:rPr>
          <w:rFonts w:ascii="Arial" w:eastAsia="Microsoft YaHei UI Light" w:hAnsi="Arial" w:cs="Arial"/>
        </w:rPr>
        <w:t>υπερού</w:t>
      </w:r>
      <w:proofErr w:type="spellEnd"/>
      <w:r w:rsidRPr="00560FC7">
        <w:rPr>
          <w:rFonts w:ascii="Arial" w:eastAsia="Microsoft YaHei UI Light" w:hAnsi="Arial" w:cs="Arial"/>
        </w:rPr>
        <w:t xml:space="preserve"> υπέρ του Δημοσίου ποσοστού επί του καθορισθέντος ανταλλάγματος, προκειμένου να καταβληθεί στην αρμόδια Δ.Ο.Υ..</w:t>
      </w:r>
    </w:p>
    <w:p w:rsidR="004F0A4C" w:rsidRPr="00560FC7" w:rsidRDefault="004F0A4C" w:rsidP="004F0A4C">
      <w:pPr>
        <w:spacing w:before="193" w:after="193" w:line="363" w:lineRule="atLeast"/>
        <w:rPr>
          <w:rFonts w:ascii="Arial" w:eastAsia="Microsoft YaHei UI Light" w:hAnsi="Arial" w:cs="Arial"/>
        </w:rPr>
      </w:pPr>
      <w:r w:rsidRPr="00560FC7">
        <w:rPr>
          <w:rFonts w:ascii="Arial" w:eastAsia="Microsoft YaHei UI Light" w:hAnsi="Arial" w:cs="Arial"/>
        </w:rPr>
        <w:t xml:space="preserve">Στη συνέχεια, ο Δήμος αποστέλλει στην οικεία Κτηματική Υπηρεσία αντίγραφο του Πρακτικού Κατακύρωσης της Δημοπρασίας και τη συναφθείσα, σε εκτέλεση του Πρακτικού, σύμβαση παραχώρησης με τον πλειοδότη, σε τρία (3) αντίγραφα προς προσυπογραφή αυτών από τον </w:t>
      </w:r>
      <w:r w:rsidRPr="00560FC7">
        <w:rPr>
          <w:rFonts w:ascii="Arial" w:eastAsia="Microsoft YaHei UI Light" w:hAnsi="Arial" w:cs="Arial"/>
        </w:rPr>
        <w:lastRenderedPageBreak/>
        <w:t xml:space="preserve">Προϊστάμενο της Κτηματικής Υπηρεσίας, συνοδευόμενα από τα δικαιολογητικά του άρθρου 3 της παρούσας απόφασης, το υπόβαθρο </w:t>
      </w:r>
      <w:proofErr w:type="spellStart"/>
      <w:r w:rsidRPr="00560FC7">
        <w:rPr>
          <w:rFonts w:ascii="Arial" w:eastAsia="Microsoft YaHei UI Light" w:hAnsi="Arial" w:cs="Arial"/>
        </w:rPr>
        <w:t>ορθοφωτοχάρτη</w:t>
      </w:r>
      <w:proofErr w:type="spellEnd"/>
      <w:r w:rsidRPr="00560FC7">
        <w:rPr>
          <w:rFonts w:ascii="Arial" w:eastAsia="Microsoft YaHei UI Light" w:hAnsi="Arial" w:cs="Arial"/>
        </w:rPr>
        <w:t xml:space="preserve"> ή το απόσπασμα του τοπογραφικό διαγράμματος καθορισμού </w:t>
      </w:r>
      <w:proofErr w:type="spellStart"/>
      <w:r w:rsidRPr="00560FC7">
        <w:rPr>
          <w:rFonts w:ascii="Arial" w:eastAsia="Microsoft YaHei UI Light" w:hAnsi="Arial" w:cs="Arial"/>
        </w:rPr>
        <w:t>οριογραμμών</w:t>
      </w:r>
      <w:proofErr w:type="spellEnd"/>
      <w:r w:rsidRPr="00560FC7">
        <w:rPr>
          <w:rFonts w:ascii="Arial" w:eastAsia="Microsoft YaHei UI Light" w:hAnsi="Arial" w:cs="Arial"/>
        </w:rPr>
        <w:t xml:space="preserve"> αιγιαλού και παραλίας, το πρωτότυπο διπλότυπο είσπραξης για την απόδειξη καταβολής του οφειλόμενου ποσού υπέρ του Δημοσίου, στην αρμόδια Δ.Ο.Υ., καθώς και την απόδειξη καταβολής του ποσού, που αντιστοιχεί στον Δήμο.</w:t>
      </w:r>
    </w:p>
    <w:p w:rsidR="004F0A4C" w:rsidRPr="00560FC7" w:rsidRDefault="004F0A4C" w:rsidP="004F0A4C">
      <w:pPr>
        <w:spacing w:before="193" w:after="193" w:line="363" w:lineRule="atLeast"/>
        <w:rPr>
          <w:rFonts w:ascii="Arial" w:eastAsia="Microsoft YaHei UI Light" w:hAnsi="Arial" w:cs="Arial"/>
        </w:rPr>
      </w:pPr>
      <w:r w:rsidRPr="00560FC7">
        <w:rPr>
          <w:rFonts w:ascii="Arial" w:eastAsia="Microsoft YaHei UI Light" w:hAnsi="Arial" w:cs="Arial"/>
        </w:rPr>
        <w:t>Στη σύμβαση παραχώρησης πρέπει να έχουν ενσωματωθεί, επί ποινή ανάκλησής της, οι τυχόν υποδείξεις του Προϊσταμένου της Κτηματικής Υπηρεσίας, σύμφωνα με τα προαναφερθέντα.</w:t>
      </w:r>
    </w:p>
    <w:p w:rsidR="004F0A4C" w:rsidRPr="00560FC7" w:rsidRDefault="004F0A4C" w:rsidP="004F0A4C">
      <w:pPr>
        <w:spacing w:before="100" w:beforeAutospacing="1" w:line="363" w:lineRule="atLeast"/>
        <w:rPr>
          <w:rFonts w:ascii="Arial" w:eastAsia="Microsoft YaHei UI Light" w:hAnsi="Arial" w:cs="Arial"/>
        </w:rPr>
      </w:pPr>
      <w:r w:rsidRPr="00560FC7">
        <w:rPr>
          <w:rFonts w:ascii="Arial" w:eastAsia="Microsoft YaHei UI Light" w:hAnsi="Arial" w:cs="Arial"/>
        </w:rPr>
        <w:t>2β. Στην περίπτωση που συνάπτεται από την Κτηματική Υπηρεσία ακολουθείται η εξής διαδικασία που προβλέπεται στη απόφαση του Υπουργού Οικονομικών της παραγράφου 2α του άρθρου 13 του ν. </w:t>
      </w:r>
      <w:hyperlink r:id="rId12" w:history="1">
        <w:r w:rsidRPr="00560FC7">
          <w:rPr>
            <w:rStyle w:val="-"/>
            <w:rFonts w:ascii="Arial" w:eastAsia="Microsoft YaHei UI Light" w:hAnsi="Arial" w:cs="Arial"/>
            <w:color w:val="auto"/>
          </w:rPr>
          <w:t>2971/2001</w:t>
        </w:r>
      </w:hyperlink>
      <w:r w:rsidRPr="00560FC7">
        <w:rPr>
          <w:rFonts w:ascii="Arial" w:eastAsia="Microsoft YaHei UI Light" w:hAnsi="Arial" w:cs="Arial"/>
        </w:rPr>
        <w:t>, όπως αυτό τροποποιήθηκε με τις διατάξεις του άρθρου 31 του ν. 4607/ 2019.</w:t>
      </w:r>
    </w:p>
    <w:p w:rsidR="004F0A4C" w:rsidRPr="00560FC7" w:rsidRDefault="004F0A4C" w:rsidP="004F0A4C">
      <w:pPr>
        <w:spacing w:before="193" w:after="193" w:line="363" w:lineRule="atLeast"/>
        <w:rPr>
          <w:rFonts w:ascii="Arial" w:eastAsia="Microsoft YaHei UI Light" w:hAnsi="Arial" w:cs="Arial"/>
        </w:rPr>
      </w:pPr>
      <w:r w:rsidRPr="00560FC7">
        <w:rPr>
          <w:rFonts w:ascii="Arial" w:eastAsia="Microsoft YaHei UI Light" w:hAnsi="Arial" w:cs="Arial"/>
        </w:rPr>
        <w:t>Οι συμβάσεις παραχώρησης των παραγράφων 1β και 2β κοινοποιούνται, εντός (10) ημερών από τη σύναψή τους, με μέριμνα της Κτηματικής Υπηρεσίας στον δικαιούχο Δήμο.</w:t>
      </w:r>
    </w:p>
    <w:p w:rsidR="004F0A4C" w:rsidRPr="00560FC7" w:rsidRDefault="004F0A4C" w:rsidP="004F0A4C">
      <w:pPr>
        <w:spacing w:before="193" w:after="193" w:line="363" w:lineRule="atLeast"/>
        <w:rPr>
          <w:rFonts w:ascii="Arial" w:eastAsia="Microsoft YaHei UI Light" w:hAnsi="Arial" w:cs="Arial"/>
        </w:rPr>
      </w:pPr>
      <w:r w:rsidRPr="00560FC7">
        <w:rPr>
          <w:rFonts w:ascii="Arial" w:eastAsia="Microsoft YaHei UI Light" w:hAnsi="Arial" w:cs="Arial"/>
        </w:rPr>
        <w:t>Για όσες παραχωρήσεις χρήσης γίνονται από το Δήμο η ανάρτηση των προκηρύξεων και των συμβάσεων παραχώρησης στη Διαύγεια γίνεται με μέριμνα του Δήμου. Για όσες παραχωρήσεις χρήσης γίνονται από τις Κτηματικές Υπηρεσίες η ανάρτηση στη Διαύγεια γίνεται με μέριμνα των Κτηματικών Υπηρεσιών.</w:t>
      </w:r>
    </w:p>
    <w:p w:rsidR="004F0A4C" w:rsidRPr="00560FC7" w:rsidRDefault="004F0A4C" w:rsidP="004F0A4C">
      <w:pPr>
        <w:spacing w:before="100" w:beforeAutospacing="1" w:line="240" w:lineRule="auto"/>
        <w:rPr>
          <w:rFonts w:ascii="Arial" w:eastAsia="Microsoft YaHei UI Light" w:hAnsi="Arial" w:cs="Arial"/>
        </w:rPr>
      </w:pPr>
      <w:r w:rsidRPr="00560FC7">
        <w:rPr>
          <w:rFonts w:ascii="Arial" w:eastAsia="Microsoft YaHei UI Light" w:hAnsi="Arial" w:cs="Arial"/>
        </w:rPr>
        <w:t xml:space="preserve">Οι Κτηματικές Υπηρεσίες οφείλουν να τηρούν πλήρες φυσικό αρχείο των παραχωρήσεων απλής χρήσης, που συνάπτονται ή προσυπογράφονται και κάθε σύμβαση παραχώρησης της απλής χρήσης αιγιαλού, παραλίας κ.λπ. απευθείας ή κατόπιν δημοπρασίας. Επίσης, οφείλουν να τηρούν ηλεκτρονικό αρχείο, μέσω του Πληροφοριακού Συστήματος Ψ.Υ.ΔΗ.ΠΕ.Ε.Κ. (Ψηφιακές Υπηρεσίες Δημόσιας Περιουσίας και Εθνικών Κληροδοτημάτων), στο οποίο θα καταγράφονται με μοναδικό αριθμό ID όλες οι συμβάσεις παραχώρησης με πλήρη στοιχεία, για την συστηματική παρακολούθηση της καταβολής του ανταλλάγματος χρήσης και την δημιουργία μητρώου αξιών τιμών των παραχωρούμενων χώρων, σύμφωνα με τα οριζόμενα το </w:t>
      </w:r>
      <w:proofErr w:type="spellStart"/>
      <w:r w:rsidRPr="00560FC7">
        <w:rPr>
          <w:rFonts w:ascii="Arial" w:eastAsia="Microsoft YaHei UI Light" w:hAnsi="Arial" w:cs="Arial"/>
        </w:rPr>
        <w:t>π.δ.</w:t>
      </w:r>
      <w:proofErr w:type="spellEnd"/>
      <w:r w:rsidRPr="00560FC7">
        <w:rPr>
          <w:rFonts w:ascii="Arial" w:eastAsia="Microsoft YaHei UI Light" w:hAnsi="Arial" w:cs="Arial"/>
        </w:rPr>
        <w:t> </w:t>
      </w:r>
      <w:hyperlink r:id="rId13" w:history="1">
        <w:r w:rsidRPr="00560FC7">
          <w:rPr>
            <w:rStyle w:val="-"/>
            <w:rFonts w:ascii="Arial" w:eastAsia="Microsoft YaHei UI Light" w:hAnsi="Arial" w:cs="Arial"/>
            <w:color w:val="auto"/>
          </w:rPr>
          <w:t>142/2017</w:t>
        </w:r>
      </w:hyperlink>
      <w:r w:rsidRPr="00560FC7">
        <w:rPr>
          <w:rFonts w:ascii="Arial" w:eastAsia="Microsoft YaHei UI Light" w:hAnsi="Arial" w:cs="Arial"/>
        </w:rPr>
        <w:t>.</w:t>
      </w:r>
    </w:p>
    <w:p w:rsidR="004F0A4C" w:rsidRPr="00560FC7" w:rsidRDefault="004F0A4C" w:rsidP="004F0A4C">
      <w:pPr>
        <w:spacing w:before="193" w:after="193" w:line="363" w:lineRule="atLeast"/>
        <w:rPr>
          <w:rFonts w:ascii="Arial" w:eastAsia="Microsoft YaHei UI Light" w:hAnsi="Arial" w:cs="Arial"/>
        </w:rPr>
      </w:pPr>
      <w:r w:rsidRPr="00560FC7">
        <w:rPr>
          <w:rFonts w:ascii="Arial" w:eastAsia="Microsoft YaHei UI Light" w:hAnsi="Arial" w:cs="Arial"/>
        </w:rPr>
        <w:t>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u w:val="single"/>
        </w:rPr>
        <w:t>Άρθρο 15 Επανάληψη της δημοπρασίας</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Η δημοπρασία επαναλαμβάνεται οίκοθεν από τον δήμαρχο εάν δεν παρουσιάσθηκε κατ' αυτήν πλειοδότης. </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Η δημοπρασία επαναλαμβάνεται κατόπιν αποφάσεως του δημοτικού συμβουλίου όταν:</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lastRenderedPageBreak/>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β) μετά την κατακύρωση της δημοπρασίας, ο τελευταίος πλειοδότης αρνείται να υπογράψει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Στην περίπτωση (β) η δημοπρασία, επαναλαμβάνεται εις βάρος του τελευταίου πλειοδότη, ως ελάχιστον δε όριο προσφοράς ορίζεται το επ' </w:t>
      </w:r>
      <w:proofErr w:type="spellStart"/>
      <w:r w:rsidRPr="00560FC7">
        <w:rPr>
          <w:rFonts w:ascii="Arial" w:eastAsia="Microsoft YaHei UI Light" w:hAnsi="Arial" w:cs="Arial"/>
        </w:rPr>
        <w:t>ονόματι</w:t>
      </w:r>
      <w:proofErr w:type="spellEnd"/>
      <w:r w:rsidRPr="00560FC7">
        <w:rPr>
          <w:rFonts w:ascii="Arial" w:eastAsia="Microsoft YaHei UI Light" w:hAnsi="Arial" w:cs="Arial"/>
        </w:rPr>
        <w:t xml:space="preserve"> τούτου </w:t>
      </w:r>
      <w:proofErr w:type="spellStart"/>
      <w:r w:rsidRPr="00560FC7">
        <w:rPr>
          <w:rFonts w:ascii="Arial" w:eastAsia="Microsoft YaHei UI Light" w:hAnsi="Arial" w:cs="Arial"/>
        </w:rPr>
        <w:t>κατακυρωθέν</w:t>
      </w:r>
      <w:proofErr w:type="spellEnd"/>
      <w:r w:rsidRPr="00560FC7">
        <w:rPr>
          <w:rFonts w:ascii="Arial" w:eastAsia="Microsoft YaHei UI Light" w:hAnsi="Arial" w:cs="Arial"/>
        </w:rPr>
        <w:t xml:space="preserve"> ποσόν, δυνάμενο να μειωθεί με απόφασης του δημοτικού συμβουλίου, κατόπιν σύμφωνης γνώμης της αρμόδιας Περιφερειακής Δ/</w:t>
      </w:r>
      <w:proofErr w:type="spellStart"/>
      <w:r w:rsidRPr="00560FC7">
        <w:rPr>
          <w:rFonts w:ascii="Arial" w:eastAsia="Microsoft YaHei UI Light" w:hAnsi="Arial" w:cs="Arial"/>
        </w:rPr>
        <w:t>νσης</w:t>
      </w:r>
      <w:proofErr w:type="spellEnd"/>
      <w:r w:rsidRPr="00560FC7">
        <w:rPr>
          <w:rFonts w:ascii="Arial" w:eastAsia="Microsoft YaHei UI Light" w:hAnsi="Arial" w:cs="Arial"/>
        </w:rPr>
        <w:t xml:space="preserve"> Δημοσίας Περιουσίας. </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 xml:space="preserve">Η επαναληπτική δημοπρασία γνωστοποιείται με περιληπτική διακήρυξη του δημάρχου αναφερομένης στους όρους της πρώτης διακήρυξης και </w:t>
      </w:r>
      <w:proofErr w:type="spellStart"/>
      <w:r w:rsidRPr="00560FC7">
        <w:rPr>
          <w:rFonts w:ascii="Arial" w:eastAsia="Microsoft YaHei UI Light" w:hAnsi="Arial" w:cs="Arial"/>
        </w:rPr>
        <w:t>δημοσιευομένης</w:t>
      </w:r>
      <w:proofErr w:type="spellEnd"/>
      <w:r w:rsidRPr="00560FC7">
        <w:rPr>
          <w:rFonts w:ascii="Arial" w:eastAsia="Microsoft YaHei UI Light" w:hAnsi="Arial" w:cs="Arial"/>
        </w:rPr>
        <w:t>, πέντε (5) τουλάχιστον ημέρας προ της ημέρας της διενέργειας της δημοπρασίας, διεξάγεται δε σύμφωνα με τα όσα αναφέρθηκαν.</w:t>
      </w: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rPr>
        <w:t>Η επανάληψη της δημοπρασίας ενεργείται με βάση τη δοθείσα τελευταία προσφορά, αφού δοθεί η σύμφωνη γνώμη από την αρμόδια Περιφερειακή Δ/</w:t>
      </w:r>
      <w:proofErr w:type="spellStart"/>
      <w:r w:rsidRPr="00560FC7">
        <w:rPr>
          <w:rFonts w:ascii="Arial" w:eastAsia="Microsoft YaHei UI Light" w:hAnsi="Arial" w:cs="Arial"/>
        </w:rPr>
        <w:t>νση</w:t>
      </w:r>
      <w:proofErr w:type="spellEnd"/>
      <w:r w:rsidRPr="00560FC7">
        <w:rPr>
          <w:rFonts w:ascii="Arial" w:eastAsia="Microsoft YaHei UI Light" w:hAnsi="Arial" w:cs="Arial"/>
        </w:rPr>
        <w:t xml:space="preserve"> Δημόσιας Περιουσίας.</w:t>
      </w:r>
    </w:p>
    <w:p w:rsidR="004F0A4C" w:rsidRPr="00560FC7" w:rsidRDefault="004F0A4C" w:rsidP="004F0A4C">
      <w:pPr>
        <w:spacing w:before="102" w:line="240" w:lineRule="auto"/>
        <w:rPr>
          <w:rFonts w:ascii="Arial" w:eastAsia="Microsoft YaHei UI Light" w:hAnsi="Arial" w:cs="Arial"/>
        </w:rPr>
      </w:pPr>
    </w:p>
    <w:p w:rsidR="004F0A4C" w:rsidRPr="00560FC7" w:rsidRDefault="004F0A4C" w:rsidP="004F0A4C">
      <w:pPr>
        <w:spacing w:before="102" w:line="240" w:lineRule="auto"/>
        <w:rPr>
          <w:rFonts w:ascii="Arial" w:eastAsia="Microsoft YaHei UI Light" w:hAnsi="Arial" w:cs="Arial"/>
        </w:rPr>
      </w:pPr>
      <w:r w:rsidRPr="00560FC7">
        <w:rPr>
          <w:rFonts w:ascii="Arial" w:eastAsia="Microsoft YaHei UI Light" w:hAnsi="Arial" w:cs="Arial"/>
          <w:b/>
          <w:bCs/>
          <w:u w:val="single"/>
        </w:rPr>
        <w:t>Άρθρο 16 Άλλες διατάξεις</w:t>
      </w:r>
    </w:p>
    <w:p w:rsidR="004F0A4C" w:rsidRPr="00560FC7" w:rsidRDefault="004F0A4C" w:rsidP="004F0A4C">
      <w:pPr>
        <w:spacing w:before="102" w:line="240" w:lineRule="auto"/>
        <w:ind w:right="28"/>
        <w:rPr>
          <w:rFonts w:ascii="Arial" w:eastAsia="Microsoft YaHei UI Light" w:hAnsi="Arial" w:cs="Arial"/>
        </w:rPr>
      </w:pPr>
      <w:r w:rsidRPr="00560FC7">
        <w:rPr>
          <w:rFonts w:ascii="Arial" w:eastAsia="Microsoft YaHei UI Light" w:hAnsi="Arial" w:cs="Arial"/>
        </w:rPr>
        <w:t xml:space="preserve">Όλα τα αιρετά μέλη του Δήμου </w:t>
      </w:r>
      <w:proofErr w:type="spellStart"/>
      <w:r w:rsidRPr="00560FC7">
        <w:rPr>
          <w:rFonts w:ascii="Arial" w:eastAsia="Microsoft YaHei UI Light" w:hAnsi="Arial" w:cs="Arial"/>
        </w:rPr>
        <w:t>Μαραθώνος</w:t>
      </w:r>
      <w:proofErr w:type="spellEnd"/>
      <w:r w:rsidRPr="00560FC7">
        <w:rPr>
          <w:rFonts w:ascii="Arial" w:eastAsia="Microsoft YaHei UI Light" w:hAnsi="Arial" w:cs="Arial"/>
        </w:rPr>
        <w:t xml:space="preserve"> καθώς και συγγενείς τους μέχρι Α΄ Βαθμού δεν έχουν δικαίωμα συμμετοχής στην δημοπρασία.</w:t>
      </w:r>
    </w:p>
    <w:p w:rsidR="004F0A4C" w:rsidRPr="00560FC7" w:rsidRDefault="004F0A4C" w:rsidP="004F0A4C">
      <w:pPr>
        <w:spacing w:before="102" w:line="240" w:lineRule="auto"/>
        <w:ind w:right="28"/>
        <w:rPr>
          <w:rFonts w:ascii="Arial" w:eastAsia="Microsoft YaHei UI Light" w:hAnsi="Arial" w:cs="Arial"/>
        </w:rPr>
      </w:pPr>
      <w:r w:rsidRPr="00560FC7">
        <w:rPr>
          <w:rFonts w:ascii="Arial" w:eastAsia="Microsoft YaHei UI Light" w:hAnsi="Arial" w:cs="Arial"/>
        </w:rPr>
        <w:t xml:space="preserve">Ο </w:t>
      </w:r>
      <w:proofErr w:type="spellStart"/>
      <w:r w:rsidRPr="00560FC7">
        <w:rPr>
          <w:rFonts w:ascii="Arial" w:eastAsia="Microsoft YaHei UI Light" w:hAnsi="Arial" w:cs="Arial"/>
        </w:rPr>
        <w:t>προιστάμενος</w:t>
      </w:r>
      <w:proofErr w:type="spellEnd"/>
      <w:r w:rsidRPr="00560FC7">
        <w:rPr>
          <w:rFonts w:ascii="Arial" w:eastAsia="Microsoft YaHei UI Light" w:hAnsi="Arial" w:cs="Arial"/>
        </w:rPr>
        <w:t xml:space="preserve"> εσόδων </w:t>
      </w:r>
    </w:p>
    <w:p w:rsidR="004F0A4C" w:rsidRPr="00560FC7" w:rsidRDefault="004F0A4C" w:rsidP="004F0A4C">
      <w:pPr>
        <w:spacing w:before="102" w:line="240" w:lineRule="auto"/>
        <w:ind w:right="28"/>
        <w:rPr>
          <w:rFonts w:ascii="Arial" w:eastAsia="Microsoft YaHei UI Light" w:hAnsi="Arial" w:cs="Arial"/>
        </w:rPr>
      </w:pPr>
    </w:p>
    <w:p w:rsidR="004F0A4C" w:rsidRPr="00560FC7" w:rsidRDefault="004F0A4C" w:rsidP="004F0A4C">
      <w:pPr>
        <w:spacing w:before="102" w:line="240" w:lineRule="auto"/>
        <w:ind w:right="28"/>
        <w:rPr>
          <w:rFonts w:ascii="Arial" w:eastAsia="Microsoft YaHei UI Light" w:hAnsi="Arial" w:cs="Arial"/>
        </w:rPr>
      </w:pPr>
      <w:r w:rsidRPr="00560FC7">
        <w:rPr>
          <w:rFonts w:ascii="Arial" w:eastAsia="Microsoft YaHei UI Light" w:hAnsi="Arial" w:cs="Arial"/>
        </w:rPr>
        <w:t xml:space="preserve">ΦΟΥΝΤΑΣ ΑΘΑΝΑΣΙΟΣ </w:t>
      </w:r>
    </w:p>
    <w:p w:rsidR="004F0A4C" w:rsidRPr="00560FC7" w:rsidRDefault="004F0A4C" w:rsidP="004F0A4C">
      <w:pPr>
        <w:spacing w:line="240" w:lineRule="auto"/>
        <w:ind w:firstLine="284"/>
        <w:jc w:val="right"/>
        <w:rPr>
          <w:rFonts w:ascii="Arial" w:hAnsi="Arial" w:cs="Arial"/>
          <w:b/>
        </w:rPr>
      </w:pPr>
      <w:r w:rsidRPr="00560FC7">
        <w:rPr>
          <w:rFonts w:ascii="Arial" w:hAnsi="Arial" w:cs="Arial"/>
          <w:b/>
        </w:rPr>
        <w:t>ΤΕΛΕΙΩΝΕΙ</w:t>
      </w:r>
    </w:p>
    <w:p w:rsidR="004F0A4C" w:rsidRPr="00560FC7" w:rsidRDefault="004F0A4C" w:rsidP="004F0A4C">
      <w:pPr>
        <w:shd w:val="clear" w:color="auto" w:fill="FFFFFF"/>
        <w:spacing w:line="240" w:lineRule="auto"/>
        <w:ind w:left="720"/>
        <w:outlineLvl w:val="0"/>
        <w:rPr>
          <w:rFonts w:ascii="Arial" w:hAnsi="Arial" w:cs="Arial"/>
          <w:b/>
        </w:rPr>
      </w:pPr>
    </w:p>
    <w:p w:rsidR="004F0A4C" w:rsidRPr="00560FC7" w:rsidRDefault="004F0A4C" w:rsidP="004F0A4C">
      <w:pPr>
        <w:spacing w:line="240" w:lineRule="auto"/>
        <w:ind w:left="360" w:firstLine="491"/>
        <w:rPr>
          <w:rFonts w:ascii="Arial" w:hAnsi="Arial" w:cs="Arial"/>
          <w:b/>
        </w:rPr>
      </w:pPr>
      <w:r w:rsidRPr="00560FC7">
        <w:rPr>
          <w:rFonts w:ascii="Arial" w:hAnsi="Arial" w:cs="Arial"/>
          <w:b/>
        </w:rPr>
        <w:t>Η Οικονομική Επιτροπή μετά από διαλογική συζήτηση  αποφάσισε</w:t>
      </w:r>
    </w:p>
    <w:p w:rsidR="004F0A4C" w:rsidRPr="00560FC7" w:rsidRDefault="004F0A4C" w:rsidP="004F0A4C">
      <w:pPr>
        <w:spacing w:line="240" w:lineRule="auto"/>
        <w:ind w:firstLine="360"/>
        <w:rPr>
          <w:rFonts w:ascii="Arial" w:hAnsi="Arial" w:cs="Arial"/>
          <w:b/>
        </w:rPr>
      </w:pPr>
    </w:p>
    <w:p w:rsidR="004F0A4C" w:rsidRPr="00560FC7" w:rsidRDefault="004F0A4C" w:rsidP="004F0A4C">
      <w:pPr>
        <w:spacing w:line="240" w:lineRule="auto"/>
        <w:ind w:firstLine="540"/>
        <w:jc w:val="center"/>
        <w:rPr>
          <w:rFonts w:ascii="Arial" w:hAnsi="Arial" w:cs="Arial"/>
        </w:rPr>
      </w:pPr>
      <w:r w:rsidRPr="00560FC7">
        <w:rPr>
          <w:rFonts w:ascii="Arial" w:hAnsi="Arial" w:cs="Arial"/>
          <w:b/>
        </w:rPr>
        <w:t>Ομόφωνα</w:t>
      </w:r>
    </w:p>
    <w:p w:rsidR="004F0A4C" w:rsidRPr="00560FC7" w:rsidRDefault="004F0A4C" w:rsidP="004F0A4C">
      <w:pPr>
        <w:autoSpaceDE w:val="0"/>
        <w:autoSpaceDN w:val="0"/>
        <w:adjustRightInd w:val="0"/>
        <w:spacing w:line="240" w:lineRule="auto"/>
        <w:ind w:left="720"/>
        <w:rPr>
          <w:rFonts w:ascii="Arial" w:hAnsi="Arial" w:cs="Arial"/>
        </w:rPr>
      </w:pPr>
    </w:p>
    <w:p w:rsidR="004F0A4C" w:rsidRPr="00560FC7" w:rsidRDefault="004F0A4C" w:rsidP="004F0A4C">
      <w:pPr>
        <w:pStyle w:val="a5"/>
        <w:spacing w:line="240" w:lineRule="auto"/>
        <w:ind w:left="709"/>
        <w:rPr>
          <w:rFonts w:ascii="Arial" w:hAnsi="Arial" w:cs="Arial"/>
          <w:b/>
          <w:sz w:val="24"/>
          <w:szCs w:val="24"/>
        </w:rPr>
      </w:pPr>
      <w:r w:rsidRPr="00560FC7">
        <w:rPr>
          <w:rFonts w:ascii="Arial" w:hAnsi="Arial" w:cs="Arial"/>
          <w:b/>
          <w:sz w:val="24"/>
          <w:szCs w:val="24"/>
        </w:rPr>
        <w:t xml:space="preserve">Εγκρίνει την εισήγηση του Δημάρχου και προέδρου της Οικονομικής Επιτροπής συγκεκριμένα καθορίζει τους όρους της δημοπρασίας για την παραχώρηση του δικαιώματος απλής χρήσης αιγιαλού στην θέση παραλία Μαραθώνα με εμβαδό 200,73   </w:t>
      </w:r>
      <w:proofErr w:type="spellStart"/>
      <w:r w:rsidRPr="00560FC7">
        <w:rPr>
          <w:rFonts w:ascii="Arial" w:hAnsi="Arial" w:cs="Arial"/>
          <w:b/>
          <w:sz w:val="24"/>
          <w:szCs w:val="24"/>
        </w:rPr>
        <w:t>τμ</w:t>
      </w:r>
      <w:proofErr w:type="spellEnd"/>
      <w:r w:rsidRPr="00560FC7">
        <w:rPr>
          <w:rFonts w:ascii="Arial" w:hAnsi="Arial" w:cs="Arial"/>
          <w:b/>
          <w:sz w:val="24"/>
          <w:szCs w:val="24"/>
        </w:rPr>
        <w:t xml:space="preserve"> ΟΜΠΡΕΛΕΣ –ΞΑΠΛΩΣΤΡΕΣ της Δημοτικής ενότητας Μαραθώνα, σε τρίτους με σύναψη μισθωτικής σχέσης» (</w:t>
      </w:r>
      <w:proofErr w:type="spellStart"/>
      <w:r w:rsidRPr="00560FC7">
        <w:rPr>
          <w:rFonts w:ascii="Arial" w:hAnsi="Arial" w:cs="Arial"/>
          <w:b/>
          <w:sz w:val="24"/>
          <w:szCs w:val="24"/>
        </w:rPr>
        <w:t>sw</w:t>
      </w:r>
      <w:proofErr w:type="spellEnd"/>
      <w:r w:rsidRPr="00560FC7">
        <w:rPr>
          <w:rFonts w:ascii="Arial" w:hAnsi="Arial" w:cs="Arial"/>
          <w:b/>
          <w:sz w:val="24"/>
          <w:szCs w:val="24"/>
        </w:rPr>
        <w:t>)</w:t>
      </w:r>
      <w:r w:rsidRPr="00560FC7">
        <w:rPr>
          <w:rFonts w:ascii="Arial" w:hAnsi="Arial" w:cs="Arial"/>
          <w:b/>
          <w:sz w:val="24"/>
          <w:szCs w:val="24"/>
        </w:rPr>
        <w:tab/>
        <w:t xml:space="preserve">, σύμφωνα με την εισήγηση του τμήματος εσόδων της Διεύθυνσης Οικονομικών και τη συνημμένη Διακήρυξη </w:t>
      </w:r>
      <w:r w:rsidR="00665A03" w:rsidRPr="00560FC7">
        <w:rPr>
          <w:rFonts w:ascii="Arial" w:hAnsi="Arial" w:cs="Arial"/>
          <w:b/>
          <w:sz w:val="24"/>
          <w:szCs w:val="24"/>
        </w:rPr>
        <w:t xml:space="preserve">εφόσον εκπληρωθούν οι όροι του </w:t>
      </w:r>
      <w:proofErr w:type="spellStart"/>
      <w:r w:rsidR="00665A03" w:rsidRPr="00560FC7">
        <w:rPr>
          <w:rFonts w:ascii="Arial" w:hAnsi="Arial" w:cs="Arial"/>
          <w:b/>
          <w:sz w:val="24"/>
          <w:szCs w:val="24"/>
        </w:rPr>
        <w:t>αρ</w:t>
      </w:r>
      <w:proofErr w:type="spellEnd"/>
      <w:r w:rsidR="00665A03" w:rsidRPr="00560FC7">
        <w:rPr>
          <w:rFonts w:ascii="Arial" w:hAnsi="Arial" w:cs="Arial"/>
          <w:b/>
          <w:sz w:val="24"/>
          <w:szCs w:val="24"/>
        </w:rPr>
        <w:t xml:space="preserve">. 14 της παρούσης </w:t>
      </w:r>
    </w:p>
    <w:p w:rsidR="004F0A4C" w:rsidRPr="00560FC7" w:rsidRDefault="004F0A4C" w:rsidP="004F0A4C">
      <w:pPr>
        <w:pStyle w:val="a5"/>
        <w:numPr>
          <w:ilvl w:val="0"/>
          <w:numId w:val="3"/>
        </w:numPr>
        <w:spacing w:line="240" w:lineRule="auto"/>
        <w:ind w:left="709"/>
        <w:rPr>
          <w:rFonts w:ascii="Arial" w:hAnsi="Arial" w:cs="Arial"/>
          <w:b/>
          <w:sz w:val="24"/>
          <w:szCs w:val="24"/>
        </w:rPr>
      </w:pPr>
      <w:r w:rsidRPr="00560FC7">
        <w:rPr>
          <w:rFonts w:ascii="Arial" w:hAnsi="Arial" w:cs="Arial"/>
          <w:b/>
          <w:sz w:val="24"/>
          <w:szCs w:val="24"/>
        </w:rPr>
        <w:t>Ορίζει όπως η δημοπρασία διεξαχθεί την 14-6-21  ημέρα ΔΕΥΤΕΡΑ στο Δημοτικό κατάστημα της Δημοτικής Ενότητας Ν. Μάκρης και ώρα 1</w:t>
      </w:r>
      <w:r w:rsidR="00665A03" w:rsidRPr="00560FC7">
        <w:rPr>
          <w:rFonts w:ascii="Arial" w:hAnsi="Arial" w:cs="Arial"/>
          <w:b/>
          <w:sz w:val="24"/>
          <w:szCs w:val="24"/>
        </w:rPr>
        <w:t>0.00</w:t>
      </w:r>
      <w:r w:rsidRPr="00560FC7">
        <w:rPr>
          <w:rFonts w:ascii="Arial" w:hAnsi="Arial" w:cs="Arial"/>
          <w:b/>
          <w:sz w:val="24"/>
          <w:szCs w:val="24"/>
        </w:rPr>
        <w:t xml:space="preserve"> έως 1</w:t>
      </w:r>
      <w:r w:rsidR="00665A03" w:rsidRPr="00560FC7">
        <w:rPr>
          <w:rFonts w:ascii="Arial" w:hAnsi="Arial" w:cs="Arial"/>
          <w:b/>
          <w:sz w:val="24"/>
          <w:szCs w:val="24"/>
        </w:rPr>
        <w:t>0</w:t>
      </w:r>
      <w:r w:rsidRPr="00560FC7">
        <w:rPr>
          <w:rFonts w:ascii="Arial" w:hAnsi="Arial" w:cs="Arial"/>
          <w:b/>
          <w:sz w:val="24"/>
          <w:szCs w:val="24"/>
        </w:rPr>
        <w:t>.</w:t>
      </w:r>
      <w:r w:rsidR="00665A03" w:rsidRPr="00560FC7">
        <w:rPr>
          <w:rFonts w:ascii="Arial" w:hAnsi="Arial" w:cs="Arial"/>
          <w:b/>
          <w:sz w:val="24"/>
          <w:szCs w:val="24"/>
        </w:rPr>
        <w:t>3</w:t>
      </w:r>
      <w:r w:rsidRPr="00560FC7">
        <w:rPr>
          <w:rFonts w:ascii="Arial" w:hAnsi="Arial" w:cs="Arial"/>
          <w:b/>
          <w:sz w:val="24"/>
          <w:szCs w:val="24"/>
        </w:rPr>
        <w:t xml:space="preserve">0 </w:t>
      </w:r>
    </w:p>
    <w:p w:rsidR="004F0A4C" w:rsidRPr="00560FC7" w:rsidRDefault="004F0A4C" w:rsidP="004F0A4C">
      <w:pPr>
        <w:pStyle w:val="a5"/>
        <w:numPr>
          <w:ilvl w:val="0"/>
          <w:numId w:val="3"/>
        </w:numPr>
        <w:spacing w:line="240" w:lineRule="auto"/>
        <w:ind w:left="709"/>
        <w:rPr>
          <w:rFonts w:ascii="Arial" w:hAnsi="Arial" w:cs="Arial"/>
          <w:b/>
          <w:sz w:val="24"/>
          <w:szCs w:val="24"/>
        </w:rPr>
      </w:pPr>
      <w:r w:rsidRPr="00560FC7">
        <w:rPr>
          <w:rFonts w:ascii="Arial" w:hAnsi="Arial" w:cs="Arial"/>
          <w:b/>
          <w:sz w:val="24"/>
          <w:szCs w:val="24"/>
        </w:rPr>
        <w:lastRenderedPageBreak/>
        <w:t>Αποφασίζει τη δημοσίευση περίληψης της παρούσας διακήρυξης στην εφημερίδα ΗΧΩ ΤΩΝ ΔΗΜΟΠΡΑΣΙΩΝ &amp;</w:t>
      </w:r>
      <w:r w:rsidR="00665A03" w:rsidRPr="00560FC7">
        <w:rPr>
          <w:rFonts w:ascii="Arial" w:hAnsi="Arial" w:cs="Arial"/>
          <w:b/>
          <w:sz w:val="24"/>
          <w:szCs w:val="24"/>
        </w:rPr>
        <w:t xml:space="preserve">  ΓΕΝΙΚΗ ΔΗΜΟΠΡΑΣΙΩΝ </w:t>
      </w:r>
    </w:p>
    <w:p w:rsidR="004F0A4C" w:rsidRPr="00560FC7" w:rsidRDefault="004F0A4C" w:rsidP="004F0A4C">
      <w:pPr>
        <w:shd w:val="clear" w:color="auto" w:fill="FFFFFF"/>
        <w:spacing w:line="240" w:lineRule="auto"/>
        <w:ind w:left="720"/>
        <w:outlineLvl w:val="0"/>
        <w:rPr>
          <w:rFonts w:ascii="Arial" w:hAnsi="Arial" w:cs="Arial"/>
          <w:b/>
        </w:rPr>
      </w:pPr>
    </w:p>
    <w:p w:rsidR="004F0A4C" w:rsidRPr="00560FC7" w:rsidRDefault="004F0A4C" w:rsidP="004F0A4C">
      <w:pPr>
        <w:shd w:val="clear" w:color="auto" w:fill="FFFFFF"/>
        <w:spacing w:line="240" w:lineRule="auto"/>
        <w:ind w:left="720"/>
        <w:outlineLvl w:val="0"/>
        <w:rPr>
          <w:rFonts w:ascii="Arial" w:hAnsi="Arial" w:cs="Arial"/>
        </w:rPr>
      </w:pPr>
      <w:r w:rsidRPr="00560FC7">
        <w:rPr>
          <w:rFonts w:ascii="Arial" w:hAnsi="Arial" w:cs="Arial"/>
          <w:b/>
        </w:rPr>
        <w:t xml:space="preserve">Η παρούσα απόφαση έλαβε αύξοντα αριθμό </w:t>
      </w:r>
      <w:r w:rsidRPr="00560FC7">
        <w:rPr>
          <w:rFonts w:ascii="Arial" w:hAnsi="Arial" w:cs="Arial"/>
        </w:rPr>
        <w:t xml:space="preserve">(162 - 2021 </w:t>
      </w:r>
      <w:r w:rsidRPr="00560FC7">
        <w:rPr>
          <w:rFonts w:ascii="Arial" w:hAnsi="Arial" w:cs="Arial"/>
          <w:b/>
        </w:rPr>
        <w:t>ΟΕ</w:t>
      </w:r>
      <w:r w:rsidRPr="00560FC7">
        <w:rPr>
          <w:rFonts w:ascii="Arial" w:hAnsi="Arial" w:cs="Arial"/>
        </w:rPr>
        <w:t>) και:</w:t>
      </w:r>
    </w:p>
    <w:p w:rsidR="004F0A4C" w:rsidRPr="00560FC7" w:rsidRDefault="004F0A4C" w:rsidP="004F0A4C">
      <w:pPr>
        <w:suppressAutoHyphens/>
        <w:spacing w:line="240" w:lineRule="auto"/>
        <w:ind w:left="360" w:right="26"/>
        <w:rPr>
          <w:rFonts w:ascii="Arial" w:hAnsi="Arial" w:cs="Arial"/>
          <w:b/>
        </w:rPr>
      </w:pPr>
      <w:r w:rsidRPr="00560FC7">
        <w:rPr>
          <w:rFonts w:ascii="Arial" w:hAnsi="Arial" w:cs="Arial"/>
          <w:b/>
        </w:rPr>
        <w:t>Δεν Θα αποσταλεί σύμφωνα με το άρθρο 225 του Ν. 3852/2010 όπως αντικαταστάθηκε από το άρθρο 116 του Ν.4555/2018 στην Αυτοτελή Υπηρεσία Εποπτείας ΟΤΑ  για έλεγχο νομιμότητας.</w:t>
      </w:r>
    </w:p>
    <w:p w:rsidR="004F0A4C" w:rsidRPr="00560FC7" w:rsidRDefault="004F0A4C" w:rsidP="004F0A4C">
      <w:pPr>
        <w:suppressAutoHyphens/>
        <w:spacing w:line="240" w:lineRule="auto"/>
        <w:ind w:left="360" w:right="26"/>
        <w:rPr>
          <w:rFonts w:ascii="Arial" w:hAnsi="Arial" w:cs="Arial"/>
          <w:b/>
        </w:rPr>
      </w:pPr>
      <w:r w:rsidRPr="00560FC7">
        <w:rPr>
          <w:rFonts w:ascii="Arial" w:hAnsi="Arial" w:cs="Arial"/>
          <w:b/>
        </w:rPr>
        <w:t>Θα αναρτηθεί στο δικτυακό τόπο ειδικού σκοπού του Δήμου για το</w:t>
      </w:r>
    </w:p>
    <w:p w:rsidR="004F0A4C" w:rsidRPr="00560FC7" w:rsidRDefault="004F0A4C" w:rsidP="004F0A4C">
      <w:pPr>
        <w:suppressAutoHyphens/>
        <w:spacing w:line="240" w:lineRule="auto"/>
        <w:ind w:left="360" w:right="26"/>
        <w:rPr>
          <w:rFonts w:ascii="Arial" w:hAnsi="Arial" w:cs="Arial"/>
          <w:b/>
        </w:rPr>
      </w:pPr>
      <w:r w:rsidRPr="00560FC7">
        <w:rPr>
          <w:rFonts w:ascii="Arial" w:hAnsi="Arial" w:cs="Arial"/>
          <w:b/>
        </w:rPr>
        <w:t>Διαύγεια (</w:t>
      </w:r>
      <w:hyperlink r:id="rId14" w:history="1">
        <w:r w:rsidRPr="00560FC7">
          <w:rPr>
            <w:rStyle w:val="-"/>
            <w:rFonts w:ascii="Arial" w:hAnsi="Arial" w:cs="Arial"/>
            <w:color w:val="auto"/>
          </w:rPr>
          <w:t>http://sites.diavgeia.gov.gr/marathon</w:t>
        </w:r>
      </w:hyperlink>
      <w:r w:rsidRPr="00560FC7">
        <w:rPr>
          <w:rFonts w:ascii="Arial" w:hAnsi="Arial" w:cs="Arial"/>
          <w:b/>
        </w:rPr>
        <w:t xml:space="preserve">) </w:t>
      </w:r>
    </w:p>
    <w:p w:rsidR="004F0A4C" w:rsidRPr="00560FC7" w:rsidRDefault="004F0A4C" w:rsidP="004F0A4C">
      <w:pPr>
        <w:suppressAutoHyphens/>
        <w:spacing w:line="240" w:lineRule="auto"/>
        <w:ind w:left="360" w:right="26"/>
        <w:rPr>
          <w:rFonts w:ascii="Arial" w:hAnsi="Arial" w:cs="Arial"/>
          <w:b/>
        </w:rPr>
      </w:pPr>
    </w:p>
    <w:p w:rsidR="004F0A4C" w:rsidRPr="00560FC7" w:rsidRDefault="004F0A4C" w:rsidP="004F0A4C">
      <w:pPr>
        <w:suppressAutoHyphens/>
        <w:spacing w:line="240" w:lineRule="auto"/>
        <w:ind w:left="360" w:right="26"/>
        <w:rPr>
          <w:rFonts w:ascii="Arial" w:hAnsi="Arial" w:cs="Arial"/>
          <w:b/>
        </w:rPr>
      </w:pPr>
    </w:p>
    <w:tbl>
      <w:tblPr>
        <w:tblW w:w="9516" w:type="dxa"/>
        <w:tblInd w:w="90" w:type="dxa"/>
        <w:tblLook w:val="04A0" w:firstRow="1" w:lastRow="0" w:firstColumn="1" w:lastColumn="0" w:noHBand="0" w:noVBand="1"/>
      </w:tblPr>
      <w:tblGrid>
        <w:gridCol w:w="4980"/>
        <w:gridCol w:w="4536"/>
      </w:tblGrid>
      <w:tr w:rsidR="00560FC7" w:rsidRPr="00560FC7" w:rsidTr="00D72A84">
        <w:trPr>
          <w:trHeight w:val="260"/>
        </w:trPr>
        <w:tc>
          <w:tcPr>
            <w:tcW w:w="4980" w:type="dxa"/>
            <w:tcBorders>
              <w:top w:val="nil"/>
              <w:left w:val="nil"/>
              <w:bottom w:val="nil"/>
              <w:right w:val="nil"/>
            </w:tcBorders>
            <w:shd w:val="clear" w:color="auto" w:fill="auto"/>
          </w:tcPr>
          <w:p w:rsidR="004F0A4C" w:rsidRPr="00560FC7" w:rsidRDefault="004F0A4C" w:rsidP="00D72A84">
            <w:pPr>
              <w:spacing w:line="240" w:lineRule="auto"/>
              <w:ind w:hanging="426"/>
              <w:jc w:val="center"/>
              <w:rPr>
                <w:rFonts w:ascii="Arial" w:hAnsi="Arial" w:cs="Arial"/>
                <w:b/>
                <w:bCs/>
              </w:rPr>
            </w:pPr>
            <w:r w:rsidRPr="00560FC7">
              <w:rPr>
                <w:rFonts w:ascii="Arial" w:hAnsi="Arial" w:cs="Arial"/>
                <w:b/>
                <w:bCs/>
              </w:rPr>
              <w:t xml:space="preserve">Ο Δήμαρχος και  Προέδρος                                       </w:t>
            </w:r>
          </w:p>
          <w:p w:rsidR="004F0A4C" w:rsidRPr="00560FC7" w:rsidRDefault="004F0A4C" w:rsidP="00D72A84">
            <w:pPr>
              <w:spacing w:line="240" w:lineRule="auto"/>
              <w:ind w:hanging="426"/>
              <w:jc w:val="center"/>
              <w:rPr>
                <w:rFonts w:ascii="Arial" w:hAnsi="Arial" w:cs="Arial"/>
                <w:b/>
                <w:bCs/>
              </w:rPr>
            </w:pPr>
            <w:r w:rsidRPr="00560FC7">
              <w:rPr>
                <w:rFonts w:ascii="Arial" w:hAnsi="Arial" w:cs="Arial"/>
                <w:b/>
                <w:bCs/>
              </w:rPr>
              <w:t>της Οικονομικής Επιτροπής</w:t>
            </w:r>
          </w:p>
        </w:tc>
        <w:tc>
          <w:tcPr>
            <w:tcW w:w="4536" w:type="dxa"/>
            <w:tcBorders>
              <w:top w:val="nil"/>
              <w:left w:val="nil"/>
              <w:bottom w:val="nil"/>
              <w:right w:val="nil"/>
            </w:tcBorders>
            <w:shd w:val="clear" w:color="auto" w:fill="auto"/>
            <w:hideMark/>
          </w:tcPr>
          <w:p w:rsidR="004F0A4C" w:rsidRPr="00560FC7" w:rsidRDefault="004F0A4C" w:rsidP="00D72A84">
            <w:pPr>
              <w:spacing w:line="240" w:lineRule="auto"/>
              <w:ind w:left="34"/>
              <w:rPr>
                <w:rFonts w:ascii="Arial" w:hAnsi="Arial" w:cs="Arial"/>
              </w:rPr>
            </w:pPr>
          </w:p>
        </w:tc>
      </w:tr>
      <w:tr w:rsidR="00560FC7" w:rsidRPr="00560FC7" w:rsidTr="00D72A84">
        <w:trPr>
          <w:trHeight w:val="247"/>
        </w:trPr>
        <w:tc>
          <w:tcPr>
            <w:tcW w:w="4980" w:type="dxa"/>
            <w:tcBorders>
              <w:top w:val="nil"/>
              <w:left w:val="nil"/>
              <w:bottom w:val="nil"/>
              <w:right w:val="nil"/>
            </w:tcBorders>
            <w:shd w:val="clear" w:color="auto" w:fill="auto"/>
          </w:tcPr>
          <w:p w:rsidR="004F0A4C" w:rsidRPr="00560FC7" w:rsidRDefault="004F0A4C" w:rsidP="00D72A84">
            <w:pPr>
              <w:spacing w:line="240" w:lineRule="auto"/>
              <w:ind w:hanging="426"/>
              <w:jc w:val="center"/>
              <w:rPr>
                <w:rFonts w:ascii="Arial" w:hAnsi="Arial" w:cs="Arial"/>
              </w:rPr>
            </w:pPr>
          </w:p>
        </w:tc>
        <w:tc>
          <w:tcPr>
            <w:tcW w:w="4536" w:type="dxa"/>
            <w:tcBorders>
              <w:top w:val="nil"/>
              <w:left w:val="nil"/>
              <w:bottom w:val="nil"/>
              <w:right w:val="nil"/>
            </w:tcBorders>
            <w:shd w:val="clear" w:color="auto" w:fill="auto"/>
            <w:hideMark/>
          </w:tcPr>
          <w:p w:rsidR="004F0A4C" w:rsidRPr="00560FC7" w:rsidRDefault="004F0A4C" w:rsidP="00D72A84">
            <w:pPr>
              <w:spacing w:line="240" w:lineRule="auto"/>
              <w:ind w:left="34"/>
              <w:rPr>
                <w:rFonts w:ascii="Arial" w:hAnsi="Arial" w:cs="Arial"/>
              </w:rPr>
            </w:pPr>
          </w:p>
        </w:tc>
      </w:tr>
      <w:tr w:rsidR="00560FC7" w:rsidRPr="00560FC7" w:rsidTr="00D72A84">
        <w:trPr>
          <w:trHeight w:val="530"/>
        </w:trPr>
        <w:tc>
          <w:tcPr>
            <w:tcW w:w="4980" w:type="dxa"/>
            <w:tcBorders>
              <w:top w:val="nil"/>
              <w:left w:val="nil"/>
              <w:bottom w:val="nil"/>
              <w:right w:val="nil"/>
            </w:tcBorders>
            <w:shd w:val="clear" w:color="auto" w:fill="auto"/>
          </w:tcPr>
          <w:p w:rsidR="004F0A4C" w:rsidRPr="00560FC7" w:rsidRDefault="004F0A4C" w:rsidP="00D72A84">
            <w:pPr>
              <w:spacing w:line="240" w:lineRule="auto"/>
              <w:ind w:hanging="426"/>
              <w:jc w:val="center"/>
              <w:rPr>
                <w:rFonts w:ascii="Arial" w:hAnsi="Arial" w:cs="Arial"/>
                <w:b/>
                <w:bCs/>
              </w:rPr>
            </w:pPr>
            <w:r w:rsidRPr="00560FC7">
              <w:rPr>
                <w:rFonts w:ascii="Arial" w:hAnsi="Arial" w:cs="Arial"/>
                <w:b/>
                <w:bCs/>
              </w:rPr>
              <w:t>Τσίρκας Στέργιος</w:t>
            </w:r>
          </w:p>
        </w:tc>
        <w:tc>
          <w:tcPr>
            <w:tcW w:w="4536" w:type="dxa"/>
            <w:tcBorders>
              <w:top w:val="nil"/>
              <w:left w:val="nil"/>
              <w:bottom w:val="nil"/>
              <w:right w:val="nil"/>
            </w:tcBorders>
            <w:shd w:val="clear" w:color="auto" w:fill="auto"/>
            <w:hideMark/>
          </w:tcPr>
          <w:p w:rsidR="004F0A4C" w:rsidRPr="00560FC7" w:rsidRDefault="004F0A4C" w:rsidP="00D72A84">
            <w:pPr>
              <w:spacing w:line="240" w:lineRule="auto"/>
              <w:rPr>
                <w:rFonts w:ascii="Arial" w:hAnsi="Arial" w:cs="Arial"/>
              </w:rPr>
            </w:pPr>
            <w:r w:rsidRPr="00560FC7">
              <w:rPr>
                <w:rFonts w:ascii="Arial" w:hAnsi="Arial" w:cs="Arial"/>
                <w:b/>
                <w:bCs/>
              </w:rPr>
              <w:t xml:space="preserve">         ΤΑ ΜΕΛΗ</w:t>
            </w:r>
          </w:p>
        </w:tc>
      </w:tr>
      <w:tr w:rsidR="00560FC7" w:rsidRPr="00560FC7" w:rsidTr="00D72A84">
        <w:trPr>
          <w:trHeight w:val="433"/>
        </w:trPr>
        <w:tc>
          <w:tcPr>
            <w:tcW w:w="4980" w:type="dxa"/>
            <w:tcBorders>
              <w:top w:val="nil"/>
              <w:left w:val="nil"/>
              <w:bottom w:val="nil"/>
              <w:right w:val="nil"/>
            </w:tcBorders>
            <w:shd w:val="clear" w:color="auto" w:fill="auto"/>
            <w:hideMark/>
          </w:tcPr>
          <w:p w:rsidR="004F0A4C" w:rsidRPr="00560FC7" w:rsidRDefault="004F0A4C" w:rsidP="00D72A84">
            <w:pPr>
              <w:spacing w:line="240" w:lineRule="auto"/>
              <w:ind w:hanging="426"/>
              <w:jc w:val="center"/>
              <w:rPr>
                <w:rFonts w:ascii="Arial" w:hAnsi="Arial" w:cs="Arial"/>
                <w:b/>
                <w:bCs/>
                <w:lang w:val="en-US"/>
              </w:rPr>
            </w:pPr>
          </w:p>
        </w:tc>
        <w:tc>
          <w:tcPr>
            <w:tcW w:w="4536" w:type="dxa"/>
            <w:tcBorders>
              <w:top w:val="nil"/>
              <w:left w:val="nil"/>
              <w:bottom w:val="nil"/>
              <w:right w:val="nil"/>
            </w:tcBorders>
            <w:shd w:val="clear" w:color="auto" w:fill="auto"/>
            <w:hideMark/>
          </w:tcPr>
          <w:p w:rsidR="004F0A4C" w:rsidRPr="00560FC7" w:rsidRDefault="004F0A4C" w:rsidP="00D72A84">
            <w:pPr>
              <w:pStyle w:val="a5"/>
              <w:numPr>
                <w:ilvl w:val="0"/>
                <w:numId w:val="1"/>
              </w:numPr>
              <w:rPr>
                <w:rFonts w:ascii="Arial" w:eastAsia="Times New Roman" w:hAnsi="Arial" w:cs="Arial"/>
                <w:sz w:val="24"/>
                <w:szCs w:val="24"/>
                <w:lang w:eastAsia="el-GR"/>
              </w:rPr>
            </w:pPr>
            <w:proofErr w:type="spellStart"/>
            <w:r w:rsidRPr="00560FC7">
              <w:rPr>
                <w:rFonts w:ascii="Arial" w:eastAsia="Times New Roman" w:hAnsi="Arial" w:cs="Arial"/>
                <w:sz w:val="24"/>
                <w:szCs w:val="24"/>
                <w:lang w:eastAsia="el-GR"/>
              </w:rPr>
              <w:t>Μπατζές</w:t>
            </w:r>
            <w:proofErr w:type="spellEnd"/>
            <w:r w:rsidRPr="00560FC7">
              <w:rPr>
                <w:rFonts w:ascii="Arial" w:eastAsia="Times New Roman" w:hAnsi="Arial" w:cs="Arial"/>
                <w:sz w:val="24"/>
                <w:szCs w:val="24"/>
                <w:lang w:eastAsia="el-GR"/>
              </w:rPr>
              <w:t xml:space="preserve"> Νικηφόρος</w:t>
            </w:r>
          </w:p>
          <w:p w:rsidR="004F0A4C" w:rsidRPr="00560FC7" w:rsidRDefault="004F0A4C" w:rsidP="00D72A84">
            <w:pPr>
              <w:pStyle w:val="a5"/>
              <w:numPr>
                <w:ilvl w:val="0"/>
                <w:numId w:val="1"/>
              </w:numPr>
              <w:rPr>
                <w:rFonts w:ascii="Arial" w:eastAsia="Times New Roman" w:hAnsi="Arial" w:cs="Arial"/>
                <w:sz w:val="24"/>
                <w:szCs w:val="24"/>
                <w:lang w:eastAsia="el-GR"/>
              </w:rPr>
            </w:pPr>
            <w:proofErr w:type="spellStart"/>
            <w:r w:rsidRPr="00560FC7">
              <w:rPr>
                <w:rFonts w:ascii="Arial" w:eastAsia="Times New Roman" w:hAnsi="Arial" w:cs="Arial"/>
                <w:sz w:val="24"/>
                <w:szCs w:val="24"/>
                <w:lang w:eastAsia="el-GR"/>
              </w:rPr>
              <w:t>Τσακιργιάννης</w:t>
            </w:r>
            <w:proofErr w:type="spellEnd"/>
            <w:r w:rsidRPr="00560FC7">
              <w:rPr>
                <w:rFonts w:ascii="Arial" w:eastAsia="Times New Roman" w:hAnsi="Arial" w:cs="Arial"/>
                <w:sz w:val="24"/>
                <w:szCs w:val="24"/>
                <w:lang w:eastAsia="el-GR"/>
              </w:rPr>
              <w:t xml:space="preserve"> Βασίλης</w:t>
            </w:r>
          </w:p>
          <w:p w:rsidR="004F0A4C" w:rsidRPr="00560FC7" w:rsidRDefault="004F0A4C" w:rsidP="00D72A84">
            <w:pPr>
              <w:pStyle w:val="a5"/>
              <w:numPr>
                <w:ilvl w:val="0"/>
                <w:numId w:val="1"/>
              </w:numPr>
              <w:rPr>
                <w:rFonts w:ascii="Arial" w:eastAsia="Times New Roman" w:hAnsi="Arial" w:cs="Arial"/>
                <w:sz w:val="24"/>
                <w:szCs w:val="24"/>
                <w:lang w:eastAsia="el-GR"/>
              </w:rPr>
            </w:pPr>
            <w:r w:rsidRPr="00560FC7">
              <w:rPr>
                <w:rFonts w:ascii="Arial" w:eastAsia="Times New Roman" w:hAnsi="Arial" w:cs="Arial"/>
                <w:sz w:val="24"/>
                <w:szCs w:val="24"/>
                <w:lang w:eastAsia="el-GR"/>
              </w:rPr>
              <w:t>Σωτηρίου Βαγγέλης</w:t>
            </w:r>
          </w:p>
          <w:p w:rsidR="004F0A4C" w:rsidRPr="00560FC7" w:rsidRDefault="004F0A4C" w:rsidP="00D72A84">
            <w:pPr>
              <w:pStyle w:val="a5"/>
              <w:numPr>
                <w:ilvl w:val="0"/>
                <w:numId w:val="1"/>
              </w:numPr>
              <w:rPr>
                <w:rFonts w:ascii="Arial" w:eastAsia="Times New Roman" w:hAnsi="Arial" w:cs="Arial"/>
                <w:sz w:val="24"/>
                <w:szCs w:val="24"/>
                <w:lang w:eastAsia="el-GR"/>
              </w:rPr>
            </w:pPr>
            <w:proofErr w:type="spellStart"/>
            <w:r w:rsidRPr="00560FC7">
              <w:rPr>
                <w:rFonts w:ascii="Arial" w:eastAsia="Times New Roman" w:hAnsi="Arial" w:cs="Arial"/>
                <w:sz w:val="24"/>
                <w:szCs w:val="24"/>
                <w:lang w:eastAsia="el-GR"/>
              </w:rPr>
              <w:t>Κυπαρίσσης</w:t>
            </w:r>
            <w:proofErr w:type="spellEnd"/>
            <w:r w:rsidRPr="00560FC7">
              <w:rPr>
                <w:rFonts w:ascii="Arial" w:eastAsia="Times New Roman" w:hAnsi="Arial" w:cs="Arial"/>
                <w:sz w:val="24"/>
                <w:szCs w:val="24"/>
                <w:lang w:eastAsia="el-GR"/>
              </w:rPr>
              <w:t xml:space="preserve"> Βαγγέλης</w:t>
            </w:r>
          </w:p>
          <w:p w:rsidR="004F0A4C" w:rsidRPr="00560FC7" w:rsidRDefault="004F0A4C" w:rsidP="00D72A84">
            <w:pPr>
              <w:pStyle w:val="a5"/>
              <w:numPr>
                <w:ilvl w:val="0"/>
                <w:numId w:val="1"/>
              </w:numPr>
              <w:rPr>
                <w:rFonts w:ascii="Arial" w:eastAsia="Times New Roman" w:hAnsi="Arial" w:cs="Arial"/>
                <w:sz w:val="24"/>
                <w:szCs w:val="24"/>
                <w:lang w:eastAsia="el-GR"/>
              </w:rPr>
            </w:pPr>
            <w:r w:rsidRPr="00560FC7">
              <w:rPr>
                <w:rFonts w:ascii="Arial" w:eastAsia="Times New Roman" w:hAnsi="Arial" w:cs="Arial"/>
                <w:sz w:val="24"/>
                <w:szCs w:val="24"/>
                <w:lang w:eastAsia="el-GR"/>
              </w:rPr>
              <w:t>Μπούσουλας Γιάννης</w:t>
            </w:r>
          </w:p>
          <w:p w:rsidR="004F0A4C" w:rsidRPr="00560FC7" w:rsidRDefault="004F0A4C" w:rsidP="00D72A84">
            <w:pPr>
              <w:pStyle w:val="a5"/>
              <w:numPr>
                <w:ilvl w:val="0"/>
                <w:numId w:val="1"/>
              </w:numPr>
              <w:rPr>
                <w:rFonts w:ascii="Arial" w:eastAsia="Times New Roman" w:hAnsi="Arial" w:cs="Arial"/>
                <w:sz w:val="24"/>
                <w:szCs w:val="24"/>
                <w:lang w:eastAsia="el-GR"/>
              </w:rPr>
            </w:pPr>
            <w:proofErr w:type="spellStart"/>
            <w:r w:rsidRPr="00560FC7">
              <w:rPr>
                <w:rFonts w:ascii="Arial" w:eastAsia="Times New Roman" w:hAnsi="Arial" w:cs="Arial"/>
                <w:sz w:val="24"/>
                <w:szCs w:val="24"/>
                <w:lang w:eastAsia="el-GR"/>
              </w:rPr>
              <w:t>Ζούρος</w:t>
            </w:r>
            <w:proofErr w:type="spellEnd"/>
            <w:r w:rsidRPr="00560FC7">
              <w:rPr>
                <w:rFonts w:ascii="Arial" w:eastAsia="Times New Roman" w:hAnsi="Arial" w:cs="Arial"/>
                <w:sz w:val="24"/>
                <w:szCs w:val="24"/>
                <w:lang w:eastAsia="el-GR"/>
              </w:rPr>
              <w:t xml:space="preserve"> Γιώργος</w:t>
            </w:r>
          </w:p>
          <w:p w:rsidR="004F0A4C" w:rsidRPr="00560FC7" w:rsidRDefault="004F0A4C" w:rsidP="00D72A84">
            <w:pPr>
              <w:pStyle w:val="a5"/>
              <w:numPr>
                <w:ilvl w:val="0"/>
                <w:numId w:val="1"/>
              </w:numPr>
              <w:rPr>
                <w:rFonts w:ascii="Arial" w:eastAsia="Times New Roman" w:hAnsi="Arial" w:cs="Arial"/>
                <w:sz w:val="24"/>
                <w:szCs w:val="24"/>
                <w:lang w:eastAsia="el-GR"/>
              </w:rPr>
            </w:pPr>
            <w:proofErr w:type="spellStart"/>
            <w:r w:rsidRPr="00560FC7">
              <w:rPr>
                <w:rFonts w:ascii="Arial" w:eastAsia="Times New Roman" w:hAnsi="Arial" w:cs="Arial"/>
                <w:sz w:val="24"/>
                <w:szCs w:val="24"/>
                <w:lang w:eastAsia="el-GR"/>
              </w:rPr>
              <w:t>Γεραμάνης</w:t>
            </w:r>
            <w:proofErr w:type="spellEnd"/>
            <w:r w:rsidRPr="00560FC7">
              <w:rPr>
                <w:rFonts w:ascii="Arial" w:eastAsia="Times New Roman" w:hAnsi="Arial" w:cs="Arial"/>
                <w:sz w:val="24"/>
                <w:szCs w:val="24"/>
                <w:lang w:eastAsia="el-GR"/>
              </w:rPr>
              <w:t xml:space="preserve"> Στέλιος</w:t>
            </w:r>
          </w:p>
          <w:p w:rsidR="004F0A4C" w:rsidRPr="00560FC7" w:rsidRDefault="004F0A4C" w:rsidP="00D72A84">
            <w:pPr>
              <w:spacing w:line="240" w:lineRule="auto"/>
              <w:ind w:left="34"/>
              <w:rPr>
                <w:rFonts w:ascii="Arial" w:hAnsi="Arial" w:cs="Arial"/>
              </w:rPr>
            </w:pPr>
          </w:p>
        </w:tc>
      </w:tr>
    </w:tbl>
    <w:p w:rsidR="004F0A4C" w:rsidRPr="00560FC7" w:rsidRDefault="004F0A4C" w:rsidP="004F0A4C">
      <w:pPr>
        <w:pStyle w:val="5"/>
        <w:ind w:right="349"/>
        <w:rPr>
          <w:rFonts w:ascii="Arial" w:hAnsi="Arial" w:cs="Arial"/>
          <w:sz w:val="24"/>
          <w:szCs w:val="24"/>
          <w:lang w:val="en-US"/>
        </w:rPr>
      </w:pPr>
    </w:p>
    <w:bookmarkEnd w:id="0"/>
    <w:p w:rsidR="0024342D" w:rsidRPr="00560FC7" w:rsidRDefault="0024342D">
      <w:pPr>
        <w:rPr>
          <w:rFonts w:ascii="Arial" w:hAnsi="Arial" w:cs="Arial"/>
        </w:rPr>
      </w:pPr>
    </w:p>
    <w:sectPr w:rsidR="0024342D" w:rsidRPr="00560FC7" w:rsidSect="00C55674">
      <w:headerReference w:type="default" r:id="rId15"/>
      <w:footerReference w:type="default" r:id="rId16"/>
      <w:pgSz w:w="12240" w:h="16340"/>
      <w:pgMar w:top="709" w:right="1043" w:bottom="98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05" w:rsidRDefault="008B4F05">
      <w:pPr>
        <w:spacing w:line="240" w:lineRule="auto"/>
      </w:pPr>
      <w:r>
        <w:separator/>
      </w:r>
    </w:p>
  </w:endnote>
  <w:endnote w:type="continuationSeparator" w:id="0">
    <w:p w:rsidR="008B4F05" w:rsidRDefault="008B4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icrosoft YaHei UI Light">
    <w:panose1 w:val="020B0502040204020203"/>
    <w:charset w:val="86"/>
    <w:family w:val="swiss"/>
    <w:pitch w:val="variable"/>
    <w:sig w:usb0="80000287" w:usb1="2ACF0010" w:usb2="00000016" w:usb3="00000000" w:csb0="0004001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2A" w:rsidRPr="00F252B5" w:rsidRDefault="00665A03">
    <w:pPr>
      <w:pStyle w:val="a3"/>
      <w:jc w:val="right"/>
      <w:rPr>
        <w:rFonts w:asciiTheme="minorHAnsi" w:hAnsiTheme="minorHAnsi" w:cstheme="minorHAnsi"/>
        <w:sz w:val="20"/>
        <w:szCs w:val="20"/>
      </w:rPr>
    </w:pPr>
    <w:r w:rsidRPr="00F252B5">
      <w:rPr>
        <w:rFonts w:asciiTheme="minorHAnsi" w:hAnsiTheme="minorHAnsi" w:cstheme="minorHAnsi"/>
        <w:sz w:val="20"/>
        <w:szCs w:val="20"/>
      </w:rPr>
      <w:t xml:space="preserve">Σελίδα </w:t>
    </w:r>
    <w:r w:rsidRPr="00F252B5">
      <w:rPr>
        <w:rFonts w:asciiTheme="minorHAnsi" w:hAnsiTheme="minorHAnsi" w:cstheme="minorHAnsi"/>
        <w:sz w:val="20"/>
        <w:szCs w:val="20"/>
      </w:rPr>
      <w:fldChar w:fldCharType="begin"/>
    </w:r>
    <w:r w:rsidRPr="00F252B5">
      <w:rPr>
        <w:rFonts w:asciiTheme="minorHAnsi" w:hAnsiTheme="minorHAnsi" w:cstheme="minorHAnsi"/>
        <w:sz w:val="20"/>
        <w:szCs w:val="20"/>
      </w:rPr>
      <w:instrText xml:space="preserve"> PAGE </w:instrText>
    </w:r>
    <w:r w:rsidRPr="00F252B5">
      <w:rPr>
        <w:rFonts w:asciiTheme="minorHAnsi" w:hAnsiTheme="minorHAnsi" w:cstheme="minorHAnsi"/>
        <w:sz w:val="20"/>
        <w:szCs w:val="20"/>
      </w:rPr>
      <w:fldChar w:fldCharType="separate"/>
    </w:r>
    <w:r w:rsidR="00560FC7">
      <w:rPr>
        <w:rFonts w:asciiTheme="minorHAnsi" w:hAnsiTheme="minorHAnsi" w:cstheme="minorHAnsi"/>
        <w:noProof/>
        <w:sz w:val="20"/>
        <w:szCs w:val="20"/>
      </w:rPr>
      <w:t>16</w:t>
    </w:r>
    <w:r w:rsidRPr="00F252B5">
      <w:rPr>
        <w:rFonts w:asciiTheme="minorHAnsi" w:hAnsiTheme="minorHAnsi" w:cstheme="minorHAnsi"/>
        <w:noProof/>
        <w:sz w:val="20"/>
        <w:szCs w:val="20"/>
      </w:rPr>
      <w:fldChar w:fldCharType="end"/>
    </w:r>
    <w:r w:rsidRPr="00F252B5">
      <w:rPr>
        <w:rFonts w:asciiTheme="minorHAnsi" w:hAnsiTheme="minorHAnsi" w:cstheme="minorHAnsi"/>
        <w:sz w:val="20"/>
        <w:szCs w:val="20"/>
      </w:rPr>
      <w:t xml:space="preserve"> από </w:t>
    </w:r>
    <w:r w:rsidRPr="00F252B5">
      <w:rPr>
        <w:rFonts w:asciiTheme="minorHAnsi" w:hAnsiTheme="minorHAnsi" w:cstheme="minorHAnsi"/>
        <w:sz w:val="20"/>
        <w:szCs w:val="20"/>
      </w:rPr>
      <w:fldChar w:fldCharType="begin"/>
    </w:r>
    <w:r w:rsidRPr="00F252B5">
      <w:rPr>
        <w:rFonts w:asciiTheme="minorHAnsi" w:hAnsiTheme="minorHAnsi" w:cstheme="minorHAnsi"/>
        <w:sz w:val="20"/>
        <w:szCs w:val="20"/>
      </w:rPr>
      <w:instrText xml:space="preserve"> NUMPAGES \* ARABIC </w:instrText>
    </w:r>
    <w:r w:rsidRPr="00F252B5">
      <w:rPr>
        <w:rFonts w:asciiTheme="minorHAnsi" w:hAnsiTheme="minorHAnsi" w:cstheme="minorHAnsi"/>
        <w:sz w:val="20"/>
        <w:szCs w:val="20"/>
      </w:rPr>
      <w:fldChar w:fldCharType="separate"/>
    </w:r>
    <w:r w:rsidR="00560FC7">
      <w:rPr>
        <w:rFonts w:asciiTheme="minorHAnsi" w:hAnsiTheme="minorHAnsi" w:cstheme="minorHAnsi"/>
        <w:noProof/>
        <w:sz w:val="20"/>
        <w:szCs w:val="20"/>
      </w:rPr>
      <w:t>16</w:t>
    </w:r>
    <w:r w:rsidRPr="00F252B5">
      <w:rPr>
        <w:rFonts w:asciiTheme="minorHAnsi" w:hAnsiTheme="minorHAnsi" w:cstheme="minorHAnsi"/>
        <w:noProof/>
        <w:sz w:val="20"/>
        <w:szCs w:val="20"/>
      </w:rPr>
      <w:fldChar w:fldCharType="end"/>
    </w:r>
  </w:p>
  <w:p w:rsidR="00404A2A" w:rsidRDefault="008B4F05"/>
  <w:p w:rsidR="00404A2A" w:rsidRDefault="008B4F0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05" w:rsidRDefault="008B4F05">
      <w:pPr>
        <w:spacing w:line="240" w:lineRule="auto"/>
      </w:pPr>
      <w:r>
        <w:separator/>
      </w:r>
    </w:p>
  </w:footnote>
  <w:footnote w:type="continuationSeparator" w:id="0">
    <w:p w:rsidR="008B4F05" w:rsidRDefault="008B4F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A2A" w:rsidRDefault="008B4F05">
    <w:pPr>
      <w:pStyle w:val="a4"/>
      <w:jc w:val="center"/>
    </w:pPr>
  </w:p>
  <w:p w:rsidR="00404A2A" w:rsidRDefault="008B4F05">
    <w:pPr>
      <w:pStyle w:val="a4"/>
      <w:jc w:val="center"/>
      <w:rPr>
        <w:rFonts w:ascii="Book Antiqua" w:hAnsi="Book Antiqua" w:cs="Book Antiqua"/>
        <w:i/>
        <w:iCs/>
      </w:rPr>
    </w:pPr>
  </w:p>
  <w:p w:rsidR="00404A2A" w:rsidRDefault="008B4F05"/>
  <w:p w:rsidR="00404A2A" w:rsidRDefault="008B4F0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80B"/>
    <w:multiLevelType w:val="hybridMultilevel"/>
    <w:tmpl w:val="81507F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4F5958C3"/>
    <w:multiLevelType w:val="multilevel"/>
    <w:tmpl w:val="E6504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9414A"/>
    <w:multiLevelType w:val="hybridMultilevel"/>
    <w:tmpl w:val="D5607E46"/>
    <w:lvl w:ilvl="0" w:tplc="29608D9C">
      <w:start w:val="1"/>
      <w:numFmt w:val="decimal"/>
      <w:suff w:val="space"/>
      <w:lvlText w:val="%1."/>
      <w:lvlJc w:val="left"/>
      <w:pPr>
        <w:ind w:left="360" w:hanging="360"/>
      </w:pPr>
      <w:rPr>
        <w:rFonts w:hint="default"/>
        <w:sz w:val="24"/>
        <w:szCs w:val="24"/>
      </w:rPr>
    </w:lvl>
    <w:lvl w:ilvl="1" w:tplc="04080019" w:tentative="1">
      <w:start w:val="1"/>
      <w:numFmt w:val="lowerLetter"/>
      <w:lvlText w:val="%2."/>
      <w:lvlJc w:val="left"/>
      <w:pPr>
        <w:ind w:left="1790" w:hanging="360"/>
      </w:pPr>
    </w:lvl>
    <w:lvl w:ilvl="2" w:tplc="0408001B" w:tentative="1">
      <w:start w:val="1"/>
      <w:numFmt w:val="lowerRoman"/>
      <w:lvlText w:val="%3."/>
      <w:lvlJc w:val="right"/>
      <w:pPr>
        <w:ind w:left="2510" w:hanging="180"/>
      </w:pPr>
    </w:lvl>
    <w:lvl w:ilvl="3" w:tplc="0408000F" w:tentative="1">
      <w:start w:val="1"/>
      <w:numFmt w:val="decimal"/>
      <w:lvlText w:val="%4."/>
      <w:lvlJc w:val="left"/>
      <w:pPr>
        <w:ind w:left="3230" w:hanging="360"/>
      </w:pPr>
    </w:lvl>
    <w:lvl w:ilvl="4" w:tplc="04080019" w:tentative="1">
      <w:start w:val="1"/>
      <w:numFmt w:val="lowerLetter"/>
      <w:lvlText w:val="%5."/>
      <w:lvlJc w:val="left"/>
      <w:pPr>
        <w:ind w:left="3950" w:hanging="360"/>
      </w:pPr>
    </w:lvl>
    <w:lvl w:ilvl="5" w:tplc="0408001B" w:tentative="1">
      <w:start w:val="1"/>
      <w:numFmt w:val="lowerRoman"/>
      <w:lvlText w:val="%6."/>
      <w:lvlJc w:val="right"/>
      <w:pPr>
        <w:ind w:left="4670" w:hanging="180"/>
      </w:pPr>
    </w:lvl>
    <w:lvl w:ilvl="6" w:tplc="0408000F" w:tentative="1">
      <w:start w:val="1"/>
      <w:numFmt w:val="decimal"/>
      <w:lvlText w:val="%7."/>
      <w:lvlJc w:val="left"/>
      <w:pPr>
        <w:ind w:left="5390" w:hanging="360"/>
      </w:pPr>
    </w:lvl>
    <w:lvl w:ilvl="7" w:tplc="04080019" w:tentative="1">
      <w:start w:val="1"/>
      <w:numFmt w:val="lowerLetter"/>
      <w:lvlText w:val="%8."/>
      <w:lvlJc w:val="left"/>
      <w:pPr>
        <w:ind w:left="6110" w:hanging="360"/>
      </w:pPr>
    </w:lvl>
    <w:lvl w:ilvl="8" w:tplc="0408001B" w:tentative="1">
      <w:start w:val="1"/>
      <w:numFmt w:val="lowerRoman"/>
      <w:lvlText w:val="%9."/>
      <w:lvlJc w:val="right"/>
      <w:pPr>
        <w:ind w:left="68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E8"/>
    <w:rsid w:val="0024342D"/>
    <w:rsid w:val="00363148"/>
    <w:rsid w:val="00391228"/>
    <w:rsid w:val="004F0A4C"/>
    <w:rsid w:val="00560FC7"/>
    <w:rsid w:val="00665A03"/>
    <w:rsid w:val="008B4F05"/>
    <w:rsid w:val="00A50A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76532-0494-4E06-9477-FBF40765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A4C"/>
    <w:pPr>
      <w:spacing w:after="0" w:line="360" w:lineRule="auto"/>
      <w:jc w:val="both"/>
    </w:pPr>
    <w:rPr>
      <w:rFonts w:ascii="Times New Roman" w:eastAsia="Times New Roman" w:hAnsi="Times New Roman" w:cs="Times New Roman"/>
      <w:sz w:val="24"/>
      <w:szCs w:val="24"/>
      <w:lang w:eastAsia="el-GR"/>
    </w:rPr>
  </w:style>
  <w:style w:type="paragraph" w:styleId="5">
    <w:name w:val="heading 5"/>
    <w:basedOn w:val="a"/>
    <w:next w:val="a"/>
    <w:link w:val="5Char"/>
    <w:qFormat/>
    <w:rsid w:val="004F0A4C"/>
    <w:pPr>
      <w:spacing w:before="240" w:after="60"/>
      <w:outlineLvl w:val="4"/>
    </w:pPr>
    <w:rPr>
      <w:b/>
      <w:bCs/>
      <w:i/>
      <w:iCs/>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4F0A4C"/>
    <w:rPr>
      <w:rFonts w:ascii="Times New Roman" w:eastAsia="Times New Roman" w:hAnsi="Times New Roman" w:cs="Times New Roman"/>
      <w:b/>
      <w:bCs/>
      <w:i/>
      <w:iCs/>
      <w:sz w:val="26"/>
      <w:szCs w:val="26"/>
      <w:lang w:val="en-GB"/>
    </w:rPr>
  </w:style>
  <w:style w:type="character" w:styleId="-">
    <w:name w:val="Hyperlink"/>
    <w:basedOn w:val="a0"/>
    <w:uiPriority w:val="99"/>
    <w:rsid w:val="004F0A4C"/>
    <w:rPr>
      <w:color w:val="0000FF"/>
      <w:u w:val="single"/>
    </w:rPr>
  </w:style>
  <w:style w:type="paragraph" w:styleId="a3">
    <w:name w:val="footer"/>
    <w:basedOn w:val="a"/>
    <w:link w:val="Char"/>
    <w:rsid w:val="004F0A4C"/>
    <w:pPr>
      <w:tabs>
        <w:tab w:val="center" w:pos="4320"/>
        <w:tab w:val="right" w:pos="8640"/>
      </w:tabs>
    </w:pPr>
  </w:style>
  <w:style w:type="character" w:customStyle="1" w:styleId="Char">
    <w:name w:val="Υποσέλιδο Char"/>
    <w:basedOn w:val="a0"/>
    <w:link w:val="a3"/>
    <w:rsid w:val="004F0A4C"/>
    <w:rPr>
      <w:rFonts w:ascii="Times New Roman" w:eastAsia="Times New Roman" w:hAnsi="Times New Roman" w:cs="Times New Roman"/>
      <w:sz w:val="24"/>
      <w:szCs w:val="24"/>
      <w:lang w:eastAsia="el-GR"/>
    </w:rPr>
  </w:style>
  <w:style w:type="paragraph" w:styleId="a4">
    <w:name w:val="header"/>
    <w:aliases w:val="Header Char,Header Char Char Char Char,Header Char Char Char Char Char,hd,Header Titlos Prosforas,Headertext,Alt Header Char"/>
    <w:basedOn w:val="a"/>
    <w:link w:val="Char0"/>
    <w:rsid w:val="004F0A4C"/>
    <w:pPr>
      <w:tabs>
        <w:tab w:val="center" w:pos="4153"/>
        <w:tab w:val="right" w:pos="8306"/>
      </w:tabs>
      <w:autoSpaceDE w:val="0"/>
      <w:autoSpaceDN w:val="0"/>
    </w:pPr>
    <w:rPr>
      <w:sz w:val="20"/>
      <w:szCs w:val="20"/>
    </w:rPr>
  </w:style>
  <w:style w:type="character" w:customStyle="1" w:styleId="Char0">
    <w:name w:val="Κεφαλίδα Char"/>
    <w:aliases w:val="Header Char Char,Header Char Char Char Char Char1,Header Char Char Char Char Char Char,hd Char,Header Titlos Prosforas Char,Headertext Char,Alt Header Char Char"/>
    <w:basedOn w:val="a0"/>
    <w:link w:val="a4"/>
    <w:rsid w:val="004F0A4C"/>
    <w:rPr>
      <w:rFonts w:ascii="Times New Roman" w:eastAsia="Times New Roman" w:hAnsi="Times New Roman" w:cs="Times New Roman"/>
      <w:sz w:val="20"/>
      <w:szCs w:val="20"/>
      <w:lang w:eastAsia="el-GR"/>
    </w:rPr>
  </w:style>
  <w:style w:type="paragraph" w:styleId="a5">
    <w:name w:val="List Paragraph"/>
    <w:aliases w:val="Γράφημα,Bullet2,Bullet21,Bullet22,Bullet23,Bullet211,Bullet24,Bullet25,Bullet26,Bullet27,bl11,Bullet212,Bullet28,bl12,Bullet213,Bullet29,bl13,Bullet214,Bullet210,Bullet215,Bullet216,bl14,Bullet221,Bullet List,FooterText,numbered,列出段落"/>
    <w:basedOn w:val="a"/>
    <w:link w:val="Char1"/>
    <w:uiPriority w:val="34"/>
    <w:qFormat/>
    <w:rsid w:val="004F0A4C"/>
    <w:pPr>
      <w:ind w:left="720"/>
      <w:contextualSpacing/>
    </w:pPr>
    <w:rPr>
      <w:rFonts w:ascii="Calibri" w:eastAsia="Calibri" w:hAnsi="Calibri"/>
      <w:sz w:val="22"/>
      <w:szCs w:val="22"/>
      <w:lang w:eastAsia="en-US"/>
    </w:rPr>
  </w:style>
  <w:style w:type="paragraph" w:styleId="Web">
    <w:name w:val="Normal (Web)"/>
    <w:basedOn w:val="a"/>
    <w:uiPriority w:val="99"/>
    <w:rsid w:val="004F0A4C"/>
    <w:pPr>
      <w:spacing w:before="100" w:beforeAutospacing="1" w:after="100" w:afterAutospacing="1"/>
    </w:pPr>
  </w:style>
  <w:style w:type="character" w:styleId="a6">
    <w:name w:val="Strong"/>
    <w:basedOn w:val="a0"/>
    <w:uiPriority w:val="22"/>
    <w:qFormat/>
    <w:rsid w:val="004F0A4C"/>
    <w:rPr>
      <w:b/>
      <w:bCs/>
    </w:rPr>
  </w:style>
  <w:style w:type="character" w:customStyle="1" w:styleId="Char1">
    <w:name w:val="Παράγραφος λίστας Char"/>
    <w:aliases w:val="Γράφημα Char,Bullet2 Char,Bullet21 Char,Bullet22 Char,Bullet23 Char,Bullet211 Char,Bullet24 Char,Bullet25 Char,Bullet26 Char,Bullet27 Char,bl11 Char,Bullet212 Char,Bullet28 Char,bl12 Char,Bullet213 Char,Bullet29 Char,bl13 Char"/>
    <w:link w:val="a5"/>
    <w:uiPriority w:val="34"/>
    <w:qFormat/>
    <w:rsid w:val="004F0A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nomothesia.gr/tags.html?tag=142%2F20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nomothesia.gr/tags.html?tag=2971%2F20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vgeia.gov.gr/decision/view/%CE%A9%CE%9A%CE%96%CE%91%CE%A96%CE%93-%CE%9D%CE%91%CE%A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nomothesia.gr/tags.html?tag=2971%2F2001" TargetMode="External"/><Relationship Id="rId4" Type="http://schemas.openxmlformats.org/officeDocument/2006/relationships/webSettings" Target="webSettings.xml"/><Relationship Id="rId9" Type="http://schemas.openxmlformats.org/officeDocument/2006/relationships/hyperlink" Target="https://dimosnet.gr/wp-content/uploads/2021/05/&#922;&#933;&#913;-51872-&#917;&#926;-2021-28.04.2021-&#934;&#917;&#922;-1798-29.04.2021-&#964;&#949;&#973;&#967;&#959;&#962;-&#914;.pdf" TargetMode="External"/><Relationship Id="rId14" Type="http://schemas.openxmlformats.org/officeDocument/2006/relationships/hyperlink" Target="http://sites.diavgeia.gov.gr/marath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5531</Words>
  <Characters>29871</Characters>
  <Application>Microsoft Office Word</Application>
  <DocSecurity>0</DocSecurity>
  <Lines>248</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5</cp:revision>
  <dcterms:created xsi:type="dcterms:W3CDTF">2021-05-31T08:56:00Z</dcterms:created>
  <dcterms:modified xsi:type="dcterms:W3CDTF">2021-06-01T06:49:00Z</dcterms:modified>
</cp:coreProperties>
</file>