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5"/>
        <w:gridCol w:w="827"/>
        <w:gridCol w:w="4351"/>
      </w:tblGrid>
      <w:tr w:rsidR="005229F7" w:rsidRPr="00560AFA" w:rsidTr="00D917F4">
        <w:trPr>
          <w:cantSplit/>
          <w:trHeight w:val="248"/>
        </w:trPr>
        <w:tc>
          <w:tcPr>
            <w:tcW w:w="5765" w:type="dxa"/>
            <w:vMerge w:val="restart"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560AFA">
              <w:rPr>
                <w:rFonts w:eastAsia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922020" cy="1053465"/>
                  <wp:effectExtent l="0" t="0" r="0" b="0"/>
                  <wp:docPr id="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F7" w:rsidRPr="00B72EE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</w:pPr>
            <w:r w:rsidRPr="00B72EEA"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  <w:t>ΕΛΛΗΝΙΚΗ ΔΗΜΟΚΡΑΤΙΑ</w:t>
            </w:r>
          </w:p>
          <w:p w:rsidR="005229F7" w:rsidRPr="00B72EE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</w:pPr>
            <w:r w:rsidRPr="00B72EEA"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  <w:t>ΝΟΜΟΣ ΑΤΤΙΚΗΣ</w:t>
            </w:r>
          </w:p>
          <w:p w:rsidR="005229F7" w:rsidRPr="00B72EE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</w:pPr>
            <w:r w:rsidRPr="00B72EEA">
              <w:rPr>
                <w:rFonts w:eastAsia="Times New Roman"/>
                <w:b/>
                <w:bCs/>
                <w:caps/>
                <w:sz w:val="18"/>
                <w:szCs w:val="18"/>
                <w:lang w:eastAsia="el-GR"/>
              </w:rPr>
              <w:t>ΔΗΜΟΣ ΜΑΡΑΘΩΝΟΣ</w:t>
            </w:r>
          </w:p>
          <w:p w:rsidR="005229F7" w:rsidRPr="00560AFA" w:rsidRDefault="005229F7" w:rsidP="00554D4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color w:val="FF0000"/>
                <w:sz w:val="20"/>
                <w:szCs w:val="20"/>
                <w:lang w:eastAsia="el-GR"/>
              </w:rPr>
            </w:pPr>
            <w:r w:rsidRPr="00B72EEA">
              <w:rPr>
                <w:b/>
                <w:bCs/>
                <w:noProof/>
                <w:sz w:val="18"/>
                <w:szCs w:val="18"/>
                <w:lang w:eastAsia="el-GR"/>
              </w:rPr>
              <w:t>Δ/ΝΣΗ ΤΕΧΝΙΚΩΝ ΥΠΗΡΕΣΙΩΝ</w:t>
            </w:r>
          </w:p>
        </w:tc>
        <w:tc>
          <w:tcPr>
            <w:tcW w:w="5178" w:type="dxa"/>
            <w:gridSpan w:val="2"/>
            <w:shd w:val="clear" w:color="auto" w:fill="auto"/>
          </w:tcPr>
          <w:p w:rsidR="005229F7" w:rsidRPr="00560AFA" w:rsidRDefault="00B72EEA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. Μελέτης:</w:t>
            </w:r>
            <w:r w:rsidR="00CB1AC8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53</w:t>
            </w:r>
            <w:r w:rsidR="005229F7" w:rsidRPr="00560AF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/</w:t>
            </w:r>
            <w:r w:rsidR="00DC77D8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26</w:t>
            </w:r>
            <w:r w:rsidR="007D2CD0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-11</w:t>
            </w:r>
            <w:r w:rsidR="00C326FB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</w:t>
            </w:r>
            <w:r w:rsidR="005229F7" w:rsidRPr="00560AF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2021</w:t>
            </w:r>
          </w:p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229F7" w:rsidRPr="00560AFA" w:rsidTr="00D917F4">
        <w:trPr>
          <w:cantSplit/>
          <w:trHeight w:val="182"/>
        </w:trPr>
        <w:tc>
          <w:tcPr>
            <w:tcW w:w="5765" w:type="dxa"/>
            <w:vMerge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178" w:type="dxa"/>
            <w:gridSpan w:val="2"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229F7" w:rsidRPr="00560AFA" w:rsidTr="00D917F4">
        <w:trPr>
          <w:cantSplit/>
          <w:trHeight w:val="72"/>
        </w:trPr>
        <w:tc>
          <w:tcPr>
            <w:tcW w:w="5765" w:type="dxa"/>
            <w:vMerge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351" w:type="dxa"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229F7" w:rsidRPr="00560AFA" w:rsidTr="00D917F4">
        <w:trPr>
          <w:cantSplit/>
          <w:trHeight w:val="129"/>
        </w:trPr>
        <w:tc>
          <w:tcPr>
            <w:tcW w:w="5765" w:type="dxa"/>
            <w:vMerge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229F7" w:rsidRPr="00560AFA" w:rsidTr="00D917F4">
        <w:trPr>
          <w:cantSplit/>
          <w:trHeight w:val="72"/>
        </w:trPr>
        <w:tc>
          <w:tcPr>
            <w:tcW w:w="5765" w:type="dxa"/>
            <w:vMerge/>
            <w:shd w:val="clear" w:color="auto" w:fill="auto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178" w:type="dxa"/>
            <w:gridSpan w:val="2"/>
            <w:shd w:val="clear" w:color="auto" w:fill="auto"/>
            <w:vAlign w:val="center"/>
          </w:tcPr>
          <w:p w:rsidR="005229F7" w:rsidRPr="00560AFA" w:rsidRDefault="005229F7" w:rsidP="0087600A">
            <w:pPr>
              <w:ind w:left="1418" w:right="649"/>
              <w:jc w:val="both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71F7B" w:rsidRDefault="00F71F7B" w:rsidP="0087600A">
      <w:pPr>
        <w:pStyle w:val="a3"/>
        <w:ind w:left="1418" w:right="649"/>
        <w:jc w:val="both"/>
        <w:rPr>
          <w:rFonts w:ascii="Times New Roman"/>
          <w:sz w:val="20"/>
        </w:rPr>
      </w:pPr>
    </w:p>
    <w:p w:rsidR="00AD3621" w:rsidRDefault="007A64DA" w:rsidP="00AD3621">
      <w:pPr>
        <w:ind w:left="1418" w:right="649"/>
        <w:jc w:val="center"/>
        <w:rPr>
          <w:rFonts w:ascii="Arial Narrow" w:hAnsi="Arial Narrow"/>
          <w:b/>
          <w:u w:val="single"/>
        </w:rPr>
      </w:pPr>
      <w:r w:rsidRPr="001A47D5">
        <w:rPr>
          <w:rFonts w:ascii="Arial Narrow" w:hAnsi="Arial Narrow"/>
          <w:b/>
          <w:u w:val="single"/>
        </w:rPr>
        <w:t>ΜΕΛΕΤΗ</w:t>
      </w:r>
      <w:r w:rsidR="00DC3457">
        <w:rPr>
          <w:rFonts w:ascii="Arial Narrow" w:hAnsi="Arial Narrow"/>
          <w:b/>
          <w:u w:val="single"/>
        </w:rPr>
        <w:t xml:space="preserve"> ΜΙΣΘΩΣΗΣ </w:t>
      </w:r>
      <w:r w:rsidR="00AD3621">
        <w:rPr>
          <w:rFonts w:ascii="Arial Narrow" w:hAnsi="Arial Narrow"/>
          <w:b/>
          <w:u w:val="single"/>
        </w:rPr>
        <w:t xml:space="preserve"> ΜΗΧΑΝΗΜΑΤΩΝ ΟΔΟΠΟΙΪΑΣ </w:t>
      </w:r>
    </w:p>
    <w:p w:rsidR="007A64DA" w:rsidRPr="001A47D5" w:rsidRDefault="00AD3621" w:rsidP="00AD3621">
      <w:pPr>
        <w:ind w:left="1418" w:right="649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για την ΔΙΑΣΤΡΩΣΗ </w:t>
      </w:r>
      <w:r w:rsidR="00FF225A">
        <w:rPr>
          <w:rFonts w:ascii="Arial Narrow" w:hAnsi="Arial Narrow"/>
          <w:b/>
          <w:u w:val="single"/>
        </w:rPr>
        <w:t xml:space="preserve">ΑΣΦΑΛΤΙΚΟΥ </w:t>
      </w:r>
      <w:r>
        <w:rPr>
          <w:rFonts w:ascii="Arial Narrow" w:hAnsi="Arial Narrow"/>
          <w:b/>
          <w:u w:val="single"/>
        </w:rPr>
        <w:t xml:space="preserve">ΞΥΣΜΑΤΟΣ σε ΧΩΜΑΤΟΔΡΟΜΟΥΣ </w:t>
      </w:r>
      <w:r w:rsidR="00ED3551" w:rsidRPr="001A47D5">
        <w:rPr>
          <w:rFonts w:ascii="Arial Narrow" w:hAnsi="Arial Narrow"/>
          <w:b/>
          <w:u w:val="single"/>
        </w:rPr>
        <w:t>του ΔΗΜΟΥ ΜΑΡΑΘΩΝΑ</w:t>
      </w:r>
    </w:p>
    <w:p w:rsidR="00ED3551" w:rsidRPr="001A47D5" w:rsidRDefault="00ED3551" w:rsidP="0087600A">
      <w:pPr>
        <w:ind w:left="1418" w:right="649"/>
        <w:jc w:val="center"/>
        <w:rPr>
          <w:rFonts w:ascii="Arial Narrow" w:hAnsi="Arial Narrow"/>
          <w:b/>
          <w:u w:val="single"/>
        </w:rPr>
      </w:pPr>
    </w:p>
    <w:p w:rsidR="00213FA5" w:rsidRPr="00AF46A5" w:rsidRDefault="007F45C9" w:rsidP="0087600A">
      <w:pPr>
        <w:ind w:left="1418" w:right="64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Α.</w:t>
      </w:r>
      <w:r w:rsidR="00AF46A5" w:rsidRPr="00AF46A5">
        <w:rPr>
          <w:rFonts w:ascii="Arial Narrow" w:hAnsi="Arial Narrow"/>
          <w:b/>
        </w:rPr>
        <w:t xml:space="preserve">ΕΙΣΑΓΩΓΗ: </w:t>
      </w:r>
    </w:p>
    <w:p w:rsidR="00AF46A5" w:rsidRPr="001A47D5" w:rsidRDefault="00AF46A5" w:rsidP="0087600A">
      <w:pPr>
        <w:ind w:left="1418" w:right="649"/>
        <w:jc w:val="both"/>
        <w:rPr>
          <w:rFonts w:ascii="Arial Narrow" w:hAnsi="Arial Narrow"/>
        </w:rPr>
      </w:pPr>
    </w:p>
    <w:p w:rsidR="00AF46A5" w:rsidRDefault="00DC3457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Αντικείμενο της παρούσας μελέτης</w:t>
      </w:r>
      <w:r w:rsidR="000941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είναι η</w:t>
      </w:r>
      <w:r w:rsidR="00094154">
        <w:rPr>
          <w:rFonts w:ascii="Arial Narrow" w:hAnsi="Arial Narrow"/>
        </w:rPr>
        <w:t xml:space="preserve"> μίσθωση μηχανημάτων για την </w:t>
      </w:r>
      <w:r>
        <w:rPr>
          <w:rFonts w:ascii="Arial Narrow" w:hAnsi="Arial Narrow"/>
        </w:rPr>
        <w:t>αποκατάσταση υφιστάμενων χωμάτινων δρόμων στην ευρύτερη περιοχή του Δήμου με διάστρωση και συμπύκνωση ασφαλτικού ξύσματος που εξασφάλισε ο</w:t>
      </w:r>
      <w:r w:rsidR="00AD3621">
        <w:rPr>
          <w:rFonts w:ascii="Arial Narrow" w:hAnsi="Arial Narrow"/>
        </w:rPr>
        <w:t xml:space="preserve"> Δήμος Μαραθώνα </w:t>
      </w:r>
      <w:r w:rsidR="00CB46B1">
        <w:rPr>
          <w:rFonts w:ascii="Arial Narrow" w:hAnsi="Arial Narrow"/>
        </w:rPr>
        <w:t xml:space="preserve">από έργα οδοποιίας εκτελούμενα από την Περιφέρεια στο Νέο </w:t>
      </w:r>
      <w:proofErr w:type="spellStart"/>
      <w:r w:rsidR="00CB46B1">
        <w:rPr>
          <w:rFonts w:ascii="Arial Narrow" w:hAnsi="Arial Narrow"/>
        </w:rPr>
        <w:t>Βουτζά</w:t>
      </w:r>
      <w:proofErr w:type="spellEnd"/>
      <w:r w:rsidR="00CB46B1">
        <w:rPr>
          <w:rFonts w:ascii="Arial Narrow" w:hAnsi="Arial Narrow"/>
        </w:rPr>
        <w:t xml:space="preserve"> και το Μάτι</w:t>
      </w:r>
      <w:r w:rsidR="00AF46A5">
        <w:rPr>
          <w:rFonts w:ascii="Arial Narrow" w:hAnsi="Arial Narrow"/>
        </w:rPr>
        <w:t>.</w:t>
      </w:r>
    </w:p>
    <w:p w:rsidR="00AF46A5" w:rsidRDefault="00094154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Style w:val="markedcontent"/>
          <w:rFonts w:ascii="Arial Narrow" w:hAnsi="Arial Narrow" w:cs="Arial"/>
        </w:rPr>
        <w:t xml:space="preserve">Με την μίσθωση που προτείνεται θα εκτελεστούν </w:t>
      </w:r>
      <w:r w:rsidR="00AF46A5" w:rsidRPr="00AF46A5">
        <w:rPr>
          <w:rStyle w:val="markedcontent"/>
          <w:rFonts w:ascii="Arial Narrow" w:hAnsi="Arial Narrow" w:cs="Arial"/>
        </w:rPr>
        <w:t xml:space="preserve">εργασίες </w:t>
      </w:r>
      <w:r>
        <w:rPr>
          <w:rStyle w:val="markedcontent"/>
          <w:rFonts w:ascii="Arial Narrow" w:hAnsi="Arial Narrow" w:cs="Arial"/>
        </w:rPr>
        <w:t xml:space="preserve">που </w:t>
      </w:r>
      <w:r w:rsidR="00AF46A5" w:rsidRPr="00AF46A5">
        <w:rPr>
          <w:rStyle w:val="markedcontent"/>
          <w:rFonts w:ascii="Arial Narrow" w:hAnsi="Arial Narrow" w:cs="Arial"/>
        </w:rPr>
        <w:t xml:space="preserve">αφορούν </w:t>
      </w:r>
      <w:r w:rsidR="00CE477B">
        <w:rPr>
          <w:rStyle w:val="markedcontent"/>
          <w:rFonts w:ascii="Arial Narrow" w:hAnsi="Arial Narrow" w:cs="Arial"/>
        </w:rPr>
        <w:t>στη</w:t>
      </w:r>
      <w:r w:rsidR="00AF46A5" w:rsidRPr="00AF46A5">
        <w:rPr>
          <w:rStyle w:val="markedcontent"/>
          <w:rFonts w:ascii="Arial Narrow" w:hAnsi="Arial Narrow" w:cs="Arial"/>
        </w:rPr>
        <w:t xml:space="preserve"> </w:t>
      </w:r>
      <w:r w:rsidR="007F45C9">
        <w:rPr>
          <w:rStyle w:val="markedcontent"/>
          <w:rFonts w:ascii="Arial Narrow" w:hAnsi="Arial Narrow" w:cs="Arial"/>
        </w:rPr>
        <w:t>βελτίωση</w:t>
      </w:r>
      <w:r w:rsidR="00CE477B">
        <w:rPr>
          <w:rStyle w:val="markedcontent"/>
          <w:rFonts w:ascii="Arial Narrow" w:hAnsi="Arial Narrow" w:cs="Arial"/>
        </w:rPr>
        <w:t xml:space="preserve"> </w:t>
      </w:r>
      <w:r w:rsidR="006651C4">
        <w:rPr>
          <w:rStyle w:val="markedcontent"/>
          <w:rFonts w:ascii="Arial Narrow" w:hAnsi="Arial Narrow" w:cs="Arial"/>
        </w:rPr>
        <w:t>τ</w:t>
      </w:r>
      <w:r w:rsidR="00CE477B">
        <w:rPr>
          <w:rStyle w:val="markedcontent"/>
          <w:rFonts w:ascii="Arial Narrow" w:hAnsi="Arial Narrow" w:cs="Arial"/>
        </w:rPr>
        <w:t>ης</w:t>
      </w:r>
      <w:r w:rsidR="007F45C9">
        <w:rPr>
          <w:rStyle w:val="markedcontent"/>
          <w:rFonts w:ascii="Arial Narrow" w:hAnsi="Arial Narrow" w:cs="Arial"/>
        </w:rPr>
        <w:t xml:space="preserve"> βατότητας</w:t>
      </w:r>
      <w:r w:rsidR="00AF46A5" w:rsidRPr="00AF46A5">
        <w:rPr>
          <w:rStyle w:val="markedcontent"/>
          <w:rFonts w:ascii="Arial Narrow" w:hAnsi="Arial Narrow" w:cs="Arial"/>
        </w:rPr>
        <w:t xml:space="preserve"> </w:t>
      </w:r>
      <w:r w:rsidR="007D2CD0">
        <w:rPr>
          <w:rStyle w:val="markedcontent"/>
          <w:rFonts w:ascii="Arial Narrow" w:hAnsi="Arial Narrow" w:cs="Arial"/>
        </w:rPr>
        <w:t>των οδ</w:t>
      </w:r>
      <w:r w:rsidR="00C84F24">
        <w:rPr>
          <w:rStyle w:val="markedcontent"/>
          <w:rFonts w:ascii="Arial Narrow" w:hAnsi="Arial Narrow" w:cs="Arial"/>
        </w:rPr>
        <w:t>ώ</w:t>
      </w:r>
      <w:r w:rsidR="00AF46A5">
        <w:rPr>
          <w:rStyle w:val="markedcontent"/>
          <w:rFonts w:ascii="Arial Narrow" w:hAnsi="Arial Narrow" w:cs="Arial"/>
        </w:rPr>
        <w:t>ν</w:t>
      </w:r>
      <w:r w:rsidR="00AF46A5" w:rsidRPr="00AF46A5">
        <w:rPr>
          <w:rStyle w:val="markedcontent"/>
          <w:rFonts w:ascii="Arial Narrow" w:hAnsi="Arial Narrow" w:cs="Arial"/>
        </w:rPr>
        <w:t>, προκειμένου</w:t>
      </w:r>
      <w:r>
        <w:rPr>
          <w:rStyle w:val="markedcontent"/>
          <w:rFonts w:ascii="Arial Narrow" w:hAnsi="Arial Narrow" w:cs="Arial"/>
        </w:rPr>
        <w:t xml:space="preserve"> </w:t>
      </w:r>
      <w:r w:rsidR="00AF46A5" w:rsidRPr="00AF46A5">
        <w:rPr>
          <w:rStyle w:val="markedcontent"/>
          <w:rFonts w:ascii="Arial Narrow" w:hAnsi="Arial Narrow" w:cs="Arial"/>
        </w:rPr>
        <w:t>να γίνεται ασφαλής η πρόσβαση των διερχόμενων οχημάτων και πεζών</w:t>
      </w:r>
      <w:r w:rsidR="00AD3621">
        <w:rPr>
          <w:rFonts w:ascii="Arial Narrow" w:hAnsi="Arial Narrow"/>
        </w:rPr>
        <w:t xml:space="preserve"> </w:t>
      </w:r>
      <w:r w:rsidR="00F47ADE">
        <w:rPr>
          <w:rFonts w:ascii="Arial Narrow" w:hAnsi="Arial Narrow"/>
        </w:rPr>
        <w:t xml:space="preserve">ικανοποιώντας </w:t>
      </w:r>
      <w:r w:rsidR="00AF46A5">
        <w:rPr>
          <w:rFonts w:ascii="Arial Narrow" w:hAnsi="Arial Narrow"/>
        </w:rPr>
        <w:t>έτσι και πολυάριθμα αιτήματα δημοτών.</w:t>
      </w:r>
    </w:p>
    <w:p w:rsidR="00AF46A5" w:rsidRDefault="00AF46A5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AF46A5" w:rsidRDefault="00AF46A5" w:rsidP="00BB3F9E">
      <w:pPr>
        <w:spacing w:line="360" w:lineRule="auto"/>
        <w:ind w:left="1418" w:right="646"/>
        <w:jc w:val="both"/>
        <w:rPr>
          <w:rStyle w:val="markedcontent"/>
          <w:rFonts w:ascii="Arial Narrow" w:hAnsi="Arial Narrow" w:cs="Arial"/>
          <w:b/>
        </w:rPr>
      </w:pPr>
      <w:r w:rsidRPr="00AF46A5">
        <w:rPr>
          <w:rStyle w:val="markedcontent"/>
          <w:rFonts w:ascii="Arial Narrow" w:hAnsi="Arial Narrow" w:cs="Arial"/>
          <w:b/>
        </w:rPr>
        <w:t>Β. ΠΕΡΙΓΡΑΦΗ ΤΕΧΝΙΚΟΥ ΑΝΤΙΚΕΙΜΕΝΟΥ</w:t>
      </w:r>
      <w:r w:rsidR="007F45C9">
        <w:rPr>
          <w:rStyle w:val="markedcontent"/>
          <w:rFonts w:ascii="Arial Narrow" w:hAnsi="Arial Narrow" w:cs="Arial"/>
          <w:b/>
        </w:rPr>
        <w:t>:</w:t>
      </w:r>
    </w:p>
    <w:p w:rsidR="00AD3621" w:rsidRDefault="00AF46A5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  <w:r w:rsidRPr="008B4CEF">
        <w:rPr>
          <w:rStyle w:val="markedcontent"/>
          <w:rFonts w:ascii="Arial Narrow" w:hAnsi="Arial Narrow" w:cs="Arial"/>
        </w:rPr>
        <w:t xml:space="preserve">Με τη μελέτη αντιμετωπίζεται η  </w:t>
      </w:r>
      <w:r w:rsidR="00094154">
        <w:rPr>
          <w:rStyle w:val="markedcontent"/>
          <w:rFonts w:ascii="Arial Narrow" w:hAnsi="Arial Narrow" w:cs="Arial"/>
        </w:rPr>
        <w:t xml:space="preserve">έλλειψη των μηχανημάτων που απαιτούνται για την </w:t>
      </w:r>
      <w:r w:rsidR="008B4CEF">
        <w:rPr>
          <w:rFonts w:ascii="Arial Narrow" w:hAnsi="Arial Narrow"/>
        </w:rPr>
        <w:t>διά</w:t>
      </w:r>
      <w:r w:rsidR="00B55979">
        <w:rPr>
          <w:rFonts w:ascii="Arial Narrow" w:hAnsi="Arial Narrow"/>
        </w:rPr>
        <w:t>στρ</w:t>
      </w:r>
      <w:r w:rsidR="008B4CEF">
        <w:rPr>
          <w:rFonts w:ascii="Arial Narrow" w:hAnsi="Arial Narrow"/>
        </w:rPr>
        <w:t>ωση</w:t>
      </w:r>
      <w:r w:rsidR="00721576">
        <w:rPr>
          <w:rFonts w:ascii="Arial Narrow" w:hAnsi="Arial Narrow"/>
        </w:rPr>
        <w:t xml:space="preserve"> με ξύσμα </w:t>
      </w:r>
      <w:r w:rsidR="00B55979">
        <w:rPr>
          <w:rFonts w:ascii="Arial Narrow" w:hAnsi="Arial Narrow"/>
        </w:rPr>
        <w:t>τ</w:t>
      </w:r>
      <w:r w:rsidR="008B4CEF">
        <w:rPr>
          <w:rFonts w:ascii="Arial Narrow" w:hAnsi="Arial Narrow"/>
        </w:rPr>
        <w:t>ων παρακάτω οδών</w:t>
      </w:r>
      <w:r w:rsidR="00B55979">
        <w:rPr>
          <w:rFonts w:ascii="Arial Narrow" w:hAnsi="Arial Narrow"/>
        </w:rPr>
        <w:t>:</w:t>
      </w:r>
    </w:p>
    <w:p w:rsidR="00B55979" w:rsidRDefault="00B55979" w:rsidP="00B55979">
      <w:pPr>
        <w:pStyle w:val="a5"/>
        <w:numPr>
          <w:ilvl w:val="0"/>
          <w:numId w:val="11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ΜΕΓΑΛΟΥ ΑΛΕΞΑΝΔΡΟΥ μήκους 2.975 μέτρα και μέσου πλάτους 5 μέτρα.</w:t>
      </w:r>
    </w:p>
    <w:p w:rsidR="00B55979" w:rsidRDefault="00B55979" w:rsidP="00B55979">
      <w:pPr>
        <w:pStyle w:val="a5"/>
        <w:numPr>
          <w:ilvl w:val="0"/>
          <w:numId w:val="11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ΘΕΡΜΟΠΥΛΩΝ μήκους 1.275 μέτρα και μέσου πλάτους 4,5 μέτρα.</w:t>
      </w:r>
    </w:p>
    <w:p w:rsidR="00721576" w:rsidRDefault="00721576" w:rsidP="00B55979">
      <w:pPr>
        <w:pStyle w:val="a5"/>
        <w:numPr>
          <w:ilvl w:val="0"/>
          <w:numId w:val="11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ΙΕΡΟΥ ΛΟΧΟΥ (ΚΑΤΩ ΣΟΥΛΙ) μήκους 500 μέτρα και μέσου πλάτους 3,40 μέτρα</w:t>
      </w:r>
      <w:r w:rsidR="00B1101D">
        <w:rPr>
          <w:rFonts w:ascii="Arial Narrow" w:hAnsi="Arial Narrow"/>
        </w:rPr>
        <w:t>.</w:t>
      </w:r>
    </w:p>
    <w:p w:rsidR="00B1101D" w:rsidRDefault="00B1101D" w:rsidP="00B55979">
      <w:pPr>
        <w:pStyle w:val="a5"/>
        <w:numPr>
          <w:ilvl w:val="0"/>
          <w:numId w:val="11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ΒΟΡΕΙΩΝ ΑΝΕΜΩΝ (ΒΑΡΝΑΒΑΣ) μήκους 1.000 μέτρα και μέσου πλάτους 3,80 μέτρα.</w:t>
      </w:r>
    </w:p>
    <w:p w:rsidR="00B1101D" w:rsidRDefault="00B1101D" w:rsidP="00B55979">
      <w:pPr>
        <w:pStyle w:val="a5"/>
        <w:numPr>
          <w:ilvl w:val="0"/>
          <w:numId w:val="11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ΞΑΝΘΗΣ (ΒΑΡΝΑΒΑΣ) μήκους 630 μέτρα και μέσου πλάτους 4,00 μέτρα. </w:t>
      </w:r>
    </w:p>
    <w:p w:rsidR="00EC2082" w:rsidRPr="003769FB" w:rsidRDefault="00EC2082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Σημείωση: οι παραπάνω μετρήσεις έγιναν</w:t>
      </w:r>
      <w:r w:rsidR="003769FB">
        <w:rPr>
          <w:rFonts w:ascii="Arial Narrow" w:hAnsi="Arial Narrow"/>
        </w:rPr>
        <w:t xml:space="preserve"> μέσω </w:t>
      </w:r>
      <w:r w:rsidR="003769FB">
        <w:rPr>
          <w:rFonts w:ascii="Arial Narrow" w:hAnsi="Arial Narrow"/>
          <w:lang w:val="en-US"/>
        </w:rPr>
        <w:t>google</w:t>
      </w:r>
      <w:r w:rsidR="00C84F24">
        <w:rPr>
          <w:rFonts w:ascii="Arial Narrow" w:hAnsi="Arial Narrow"/>
        </w:rPr>
        <w:t xml:space="preserve"> </w:t>
      </w:r>
      <w:r w:rsidR="003769FB">
        <w:rPr>
          <w:rFonts w:ascii="Arial Narrow" w:hAnsi="Arial Narrow"/>
          <w:lang w:val="en-US"/>
        </w:rPr>
        <w:t>earth</w:t>
      </w:r>
      <w:r w:rsidR="003769FB" w:rsidRPr="003769FB">
        <w:rPr>
          <w:rFonts w:ascii="Arial Narrow" w:hAnsi="Arial Narrow"/>
        </w:rPr>
        <w:t>.</w:t>
      </w:r>
    </w:p>
    <w:p w:rsidR="00CB283F" w:rsidRDefault="00CB283F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3F421F" w:rsidRDefault="0062509B" w:rsidP="003F421F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Λαμβάνοντας υπόψη τα διαλαμβανόμενα στα από 18/10/21 και 25/11/21 έγγραφα της Δ/</w:t>
      </w:r>
      <w:proofErr w:type="spellStart"/>
      <w:r>
        <w:rPr>
          <w:rFonts w:ascii="Arial Narrow" w:hAnsi="Arial Narrow"/>
        </w:rPr>
        <w:t>νσης</w:t>
      </w:r>
      <w:proofErr w:type="spellEnd"/>
      <w:r>
        <w:rPr>
          <w:rFonts w:ascii="Arial Narrow" w:hAnsi="Arial Narrow"/>
        </w:rPr>
        <w:t xml:space="preserve"> Καθαριότητας, Ανακύκλωσης, Περιβάλλοντος, Πρασίνου &amp; Συντήρησης Υποδομών σύμφωνα με τα οποία </w:t>
      </w:r>
      <w:r w:rsidR="003F421F">
        <w:rPr>
          <w:rFonts w:ascii="Arial Narrow" w:hAnsi="Arial Narrow"/>
        </w:rPr>
        <w:t>ο Δήμος μας δεν έχει στην ιδιοκτησία του τα απαιτούμενα για την πραγματοποίηση του παρόντος έργου, μηχανήματα (συν. 1 &amp; 2</w:t>
      </w:r>
      <w:r w:rsidR="00A64396">
        <w:rPr>
          <w:rFonts w:ascii="Arial Narrow" w:hAnsi="Arial Narrow"/>
        </w:rPr>
        <w:t>)</w:t>
      </w:r>
      <w:r w:rsidR="003F421F">
        <w:rPr>
          <w:rFonts w:ascii="Arial Narrow" w:hAnsi="Arial Narrow"/>
        </w:rPr>
        <w:t xml:space="preserve"> θα πρέπει να προχωρήσουμε στη μίσθωση αυτών και συγκεκριμένα : </w:t>
      </w:r>
    </w:p>
    <w:p w:rsidR="003F421F" w:rsidRDefault="003F421F" w:rsidP="003F421F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C725DF" w:rsidRPr="00241FB7" w:rsidRDefault="005B0D57" w:rsidP="00241FB7">
      <w:pPr>
        <w:pStyle w:val="a5"/>
        <w:numPr>
          <w:ilvl w:val="0"/>
          <w:numId w:val="14"/>
        </w:numPr>
        <w:spacing w:line="360" w:lineRule="auto"/>
        <w:ind w:right="646"/>
        <w:rPr>
          <w:rFonts w:ascii="Arial Narrow" w:hAnsi="Arial Narrow"/>
        </w:rPr>
      </w:pPr>
      <w:r w:rsidRPr="00241FB7">
        <w:rPr>
          <w:rFonts w:ascii="Arial Narrow" w:hAnsi="Arial Narrow"/>
        </w:rPr>
        <w:t xml:space="preserve">Ένα (1) </w:t>
      </w:r>
      <w:proofErr w:type="spellStart"/>
      <w:r w:rsidR="00EC2082" w:rsidRPr="00241FB7">
        <w:rPr>
          <w:rFonts w:ascii="Arial Narrow" w:hAnsi="Arial Narrow"/>
        </w:rPr>
        <w:t>ερπυστριοφόρο</w:t>
      </w:r>
      <w:proofErr w:type="spellEnd"/>
      <w:r w:rsidR="00EC2082" w:rsidRPr="00241FB7">
        <w:rPr>
          <w:rFonts w:ascii="Arial Narrow" w:hAnsi="Arial Narrow"/>
        </w:rPr>
        <w:t xml:space="preserve"> φορτωτή με σκάφη για το ξύσιμο και </w:t>
      </w:r>
      <w:r w:rsidR="00A64396">
        <w:rPr>
          <w:rFonts w:ascii="Arial Narrow" w:hAnsi="Arial Narrow"/>
        </w:rPr>
        <w:t>την εξομάλυνση της επιφάνεια</w:t>
      </w:r>
      <w:r w:rsidR="00EC2082" w:rsidRPr="00241FB7">
        <w:rPr>
          <w:rFonts w:ascii="Arial Narrow" w:hAnsi="Arial Narrow"/>
        </w:rPr>
        <w:t xml:space="preserve">ς </w:t>
      </w:r>
      <w:r w:rsidR="00A64396" w:rsidRPr="00241FB7">
        <w:rPr>
          <w:rFonts w:ascii="Arial Narrow" w:hAnsi="Arial Narrow"/>
        </w:rPr>
        <w:t xml:space="preserve">των οδών </w:t>
      </w:r>
    </w:p>
    <w:p w:rsidR="00C725DF" w:rsidRPr="00241FB7" w:rsidRDefault="00C725DF" w:rsidP="00241FB7">
      <w:pPr>
        <w:pStyle w:val="a5"/>
        <w:numPr>
          <w:ilvl w:val="0"/>
          <w:numId w:val="14"/>
        </w:numPr>
        <w:spacing w:line="360" w:lineRule="auto"/>
        <w:ind w:right="646"/>
        <w:rPr>
          <w:rFonts w:ascii="Arial Narrow" w:hAnsi="Arial Narrow"/>
        </w:rPr>
      </w:pPr>
      <w:r w:rsidRPr="00241FB7">
        <w:rPr>
          <w:rFonts w:ascii="Arial Narrow" w:hAnsi="Arial Narrow"/>
        </w:rPr>
        <w:t xml:space="preserve">Δύο (2) </w:t>
      </w:r>
      <w:r w:rsidR="00DA746E" w:rsidRPr="00241FB7">
        <w:rPr>
          <w:rFonts w:ascii="Arial Narrow" w:hAnsi="Arial Narrow"/>
        </w:rPr>
        <w:t xml:space="preserve">ανατρεπόμενα </w:t>
      </w:r>
      <w:r w:rsidRPr="00241FB7">
        <w:rPr>
          <w:rFonts w:ascii="Arial Narrow" w:hAnsi="Arial Narrow"/>
        </w:rPr>
        <w:t>φορτηγά</w:t>
      </w:r>
      <w:r w:rsidR="00A64396">
        <w:rPr>
          <w:rFonts w:ascii="Arial Narrow" w:hAnsi="Arial Narrow"/>
        </w:rPr>
        <w:t xml:space="preserve"> </w:t>
      </w:r>
      <w:r w:rsidRPr="00241FB7">
        <w:rPr>
          <w:rFonts w:ascii="Arial Narrow" w:hAnsi="Arial Narrow"/>
        </w:rPr>
        <w:t xml:space="preserve"> κατάλληλα για μεταφορά </w:t>
      </w:r>
      <w:r w:rsidR="003769FB" w:rsidRPr="00241FB7">
        <w:rPr>
          <w:rFonts w:ascii="Arial Narrow" w:hAnsi="Arial Narrow"/>
        </w:rPr>
        <w:t xml:space="preserve">~12 </w:t>
      </w:r>
      <w:r w:rsidR="003769FB" w:rsidRPr="00241FB7">
        <w:rPr>
          <w:rFonts w:ascii="Arial Narrow" w:hAnsi="Arial Narrow"/>
          <w:lang w:val="en-US"/>
        </w:rPr>
        <w:t>m</w:t>
      </w:r>
      <w:r w:rsidR="003769FB" w:rsidRPr="00241FB7">
        <w:rPr>
          <w:rFonts w:ascii="Arial Narrow" w:hAnsi="Arial Narrow"/>
        </w:rPr>
        <w:t xml:space="preserve">3 </w:t>
      </w:r>
      <w:r w:rsidR="00EC2082" w:rsidRPr="00241FB7">
        <w:rPr>
          <w:rFonts w:ascii="Arial Narrow" w:hAnsi="Arial Narrow"/>
        </w:rPr>
        <w:t>ξύσματος</w:t>
      </w:r>
      <w:r w:rsidR="00DC32C0" w:rsidRPr="00241FB7">
        <w:rPr>
          <w:rFonts w:ascii="Arial Narrow" w:hAnsi="Arial Narrow"/>
        </w:rPr>
        <w:t>,</w:t>
      </w:r>
    </w:p>
    <w:p w:rsidR="00AD3621" w:rsidRDefault="00C725DF" w:rsidP="00241FB7">
      <w:pPr>
        <w:pStyle w:val="a5"/>
        <w:numPr>
          <w:ilvl w:val="0"/>
          <w:numId w:val="14"/>
        </w:numPr>
        <w:spacing w:line="360" w:lineRule="auto"/>
        <w:ind w:right="646"/>
        <w:rPr>
          <w:rFonts w:ascii="Arial Narrow" w:hAnsi="Arial Narrow"/>
        </w:rPr>
      </w:pPr>
      <w:r>
        <w:rPr>
          <w:rFonts w:ascii="Arial Narrow" w:hAnsi="Arial Narrow"/>
        </w:rPr>
        <w:t>Ένα (1) δονητικό οδοστρωτήρα</w:t>
      </w:r>
      <w:r w:rsidR="00926C00" w:rsidRPr="00926C00">
        <w:rPr>
          <w:rFonts w:ascii="Arial Narrow" w:hAnsi="Arial Narrow"/>
        </w:rPr>
        <w:t xml:space="preserve"> (</w:t>
      </w:r>
      <w:r w:rsidR="00926C00">
        <w:rPr>
          <w:rFonts w:ascii="Arial Narrow" w:hAnsi="Arial Narrow"/>
          <w:lang w:val="en-US"/>
        </w:rPr>
        <w:t>compaction</w:t>
      </w:r>
      <w:r w:rsidR="006651C4">
        <w:rPr>
          <w:rFonts w:ascii="Arial Narrow" w:hAnsi="Arial Narrow"/>
        </w:rPr>
        <w:t xml:space="preserve"> </w:t>
      </w:r>
      <w:r w:rsidR="00926C00">
        <w:rPr>
          <w:rFonts w:ascii="Arial Narrow" w:hAnsi="Arial Narrow"/>
          <w:lang w:val="en-US"/>
        </w:rPr>
        <w:t>roller</w:t>
      </w:r>
      <w:r w:rsidR="00926C00" w:rsidRPr="00926C00">
        <w:rPr>
          <w:rFonts w:ascii="Arial Narrow" w:hAnsi="Arial Narrow"/>
        </w:rPr>
        <w:t>)|</w:t>
      </w:r>
      <w:r>
        <w:rPr>
          <w:rFonts w:ascii="Arial Narrow" w:hAnsi="Arial Narrow"/>
        </w:rPr>
        <w:t xml:space="preserve"> για την συμπύκνωση του ξύσματος</w:t>
      </w:r>
      <w:r w:rsidR="00DC32C0">
        <w:rPr>
          <w:rFonts w:ascii="Arial Narrow" w:hAnsi="Arial Narrow"/>
        </w:rPr>
        <w:t>,</w:t>
      </w:r>
    </w:p>
    <w:p w:rsidR="00C725DF" w:rsidRDefault="00C725DF" w:rsidP="00241FB7">
      <w:pPr>
        <w:pStyle w:val="a5"/>
        <w:numPr>
          <w:ilvl w:val="0"/>
          <w:numId w:val="14"/>
        </w:numPr>
        <w:spacing w:line="360" w:lineRule="auto"/>
        <w:ind w:right="64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Ένα (1) </w:t>
      </w:r>
      <w:proofErr w:type="spellStart"/>
      <w:r w:rsidR="00DA746E">
        <w:rPr>
          <w:rFonts w:ascii="Arial Narrow" w:hAnsi="Arial Narrow"/>
        </w:rPr>
        <w:t>ελαστικοφόρο</w:t>
      </w:r>
      <w:proofErr w:type="spellEnd"/>
      <w:r w:rsidR="007D2C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φορτωτή</w:t>
      </w:r>
      <w:r w:rsidR="00EC2082">
        <w:rPr>
          <w:rFonts w:ascii="Arial Narrow" w:hAnsi="Arial Narrow"/>
        </w:rPr>
        <w:t xml:space="preserve"> ή τσάπα</w:t>
      </w:r>
      <w:r w:rsidR="00926C00">
        <w:rPr>
          <w:rFonts w:ascii="Arial Narrow" w:hAnsi="Arial Narrow"/>
        </w:rPr>
        <w:t>,</w:t>
      </w:r>
    </w:p>
    <w:p w:rsidR="00C967ED" w:rsidRDefault="00C967ED" w:rsidP="00241FB7">
      <w:pPr>
        <w:pStyle w:val="a5"/>
        <w:numPr>
          <w:ilvl w:val="0"/>
          <w:numId w:val="14"/>
        </w:numPr>
        <w:spacing w:line="360" w:lineRule="auto"/>
        <w:ind w:right="646"/>
        <w:rPr>
          <w:rFonts w:ascii="Arial Narrow" w:hAnsi="Arial Narrow"/>
        </w:rPr>
      </w:pPr>
      <w:r>
        <w:rPr>
          <w:rFonts w:ascii="Arial Narrow" w:hAnsi="Arial Narrow"/>
        </w:rPr>
        <w:t xml:space="preserve">Ένα (1) </w:t>
      </w:r>
      <w:r w:rsidR="00EC2082">
        <w:rPr>
          <w:rFonts w:ascii="Arial Narrow" w:hAnsi="Arial Narrow"/>
        </w:rPr>
        <w:t xml:space="preserve">φορτωτή τύπου </w:t>
      </w:r>
      <w:r w:rsidR="00EC2082">
        <w:rPr>
          <w:rFonts w:ascii="Arial Narrow" w:hAnsi="Arial Narrow"/>
          <w:lang w:val="en-US"/>
        </w:rPr>
        <w:t>bobcat</w:t>
      </w:r>
      <w:r w:rsidR="00EC2082">
        <w:rPr>
          <w:rFonts w:ascii="Arial Narrow" w:hAnsi="Arial Narrow"/>
        </w:rPr>
        <w:t xml:space="preserve">ή </w:t>
      </w:r>
      <w:r w:rsidR="00EC2082">
        <w:rPr>
          <w:rFonts w:ascii="Arial Narrow" w:hAnsi="Arial Narrow"/>
          <w:lang w:val="en-US"/>
        </w:rPr>
        <w:t>JCB</w:t>
      </w:r>
      <w:r>
        <w:rPr>
          <w:rFonts w:ascii="Arial Narrow" w:hAnsi="Arial Narrow"/>
        </w:rPr>
        <w:t xml:space="preserve">για την </w:t>
      </w:r>
      <w:r w:rsidR="00EC2082">
        <w:rPr>
          <w:rFonts w:ascii="Arial Narrow" w:hAnsi="Arial Narrow"/>
        </w:rPr>
        <w:t>διάστρωση του ξύσματος</w:t>
      </w:r>
      <w:r w:rsidR="00926C00">
        <w:rPr>
          <w:rFonts w:ascii="Arial Narrow" w:hAnsi="Arial Narrow"/>
        </w:rPr>
        <w:t>.</w:t>
      </w:r>
    </w:p>
    <w:p w:rsidR="00EC2082" w:rsidRDefault="00EC2082" w:rsidP="00EC2082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EC2082" w:rsidRDefault="00EC2082" w:rsidP="00EC2082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Συνοπτικά οι εργασίες θα εκτελεστούν όπως παρακάτω:</w:t>
      </w:r>
    </w:p>
    <w:p w:rsidR="00EC2082" w:rsidRDefault="007D2CD0" w:rsidP="00EC2082">
      <w:pPr>
        <w:pStyle w:val="a5"/>
        <w:numPr>
          <w:ilvl w:val="0"/>
          <w:numId w:val="12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Ε</w:t>
      </w:r>
      <w:r w:rsidR="00EC2082">
        <w:rPr>
          <w:rFonts w:ascii="Arial Narrow" w:hAnsi="Arial Narrow"/>
        </w:rPr>
        <w:t>ξομάλυνση</w:t>
      </w:r>
      <w:r w:rsidR="003769FB">
        <w:rPr>
          <w:rFonts w:ascii="Arial Narrow" w:hAnsi="Arial Narrow"/>
        </w:rPr>
        <w:t xml:space="preserve"> της υπάρχουσας επιφάνειας</w:t>
      </w:r>
      <w:r w:rsidR="00EC2082">
        <w:rPr>
          <w:rFonts w:ascii="Arial Narrow" w:hAnsi="Arial Narrow"/>
        </w:rPr>
        <w:t xml:space="preserve"> των οδών – συμπύκνωση </w:t>
      </w:r>
      <w:r w:rsidR="003769FB">
        <w:rPr>
          <w:rFonts w:ascii="Arial Narrow" w:hAnsi="Arial Narrow"/>
        </w:rPr>
        <w:t xml:space="preserve">της επιφάνειας </w:t>
      </w:r>
      <w:r>
        <w:rPr>
          <w:rFonts w:ascii="Arial Narrow" w:hAnsi="Arial Narrow"/>
        </w:rPr>
        <w:t>τους</w:t>
      </w:r>
      <w:r w:rsidR="00EC2082">
        <w:rPr>
          <w:rFonts w:ascii="Arial Narrow" w:hAnsi="Arial Narrow"/>
        </w:rPr>
        <w:t xml:space="preserve">– μεταφορά και διάστρωση του ξύσματος – συμπύκνωση του ξύσματος </w:t>
      </w:r>
      <w:r>
        <w:rPr>
          <w:rFonts w:ascii="Arial Narrow" w:hAnsi="Arial Narrow"/>
        </w:rPr>
        <w:t>.</w:t>
      </w:r>
    </w:p>
    <w:p w:rsidR="000F16FD" w:rsidRDefault="000F16FD" w:rsidP="00EC2082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EC2082" w:rsidRDefault="00EC2082" w:rsidP="00EC2082">
      <w:pPr>
        <w:spacing w:line="360" w:lineRule="auto"/>
        <w:ind w:left="1418" w:right="646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Λαμβάνοντας υπόψη</w:t>
      </w:r>
      <w:r w:rsidR="003769FB">
        <w:rPr>
          <w:rFonts w:ascii="Arial Narrow" w:hAnsi="Arial Narrow"/>
        </w:rPr>
        <w:t xml:space="preserve"> ότι</w:t>
      </w:r>
      <w:r w:rsidR="003769FB">
        <w:rPr>
          <w:rFonts w:ascii="Arial Narrow" w:hAnsi="Arial Narrow"/>
          <w:lang w:val="en-US"/>
        </w:rPr>
        <w:t>:</w:t>
      </w:r>
    </w:p>
    <w:p w:rsidR="003769FB" w:rsidRDefault="003769FB" w:rsidP="003769FB">
      <w:pPr>
        <w:pStyle w:val="a5"/>
        <w:numPr>
          <w:ilvl w:val="0"/>
          <w:numId w:val="13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Η συνολική επιφάνεια των προς διάστρωση οδών ανέρχεται σε 28</w:t>
      </w:r>
      <w:r w:rsidR="00B1101D">
        <w:rPr>
          <w:rFonts w:ascii="Arial Narrow" w:hAnsi="Arial Narrow"/>
        </w:rPr>
        <w:t>.551,50</w:t>
      </w:r>
      <w:r>
        <w:rPr>
          <w:rFonts w:ascii="Arial Narrow" w:hAnsi="Arial Narrow"/>
          <w:lang w:val="en-US"/>
        </w:rPr>
        <w:t>m</w:t>
      </w:r>
      <w:r w:rsidRPr="003769FB">
        <w:rPr>
          <w:rFonts w:ascii="Arial Narrow" w:hAnsi="Arial Narrow"/>
        </w:rPr>
        <w:t>2</w:t>
      </w:r>
    </w:p>
    <w:p w:rsidR="003769FB" w:rsidRDefault="003769FB" w:rsidP="003769FB">
      <w:pPr>
        <w:pStyle w:val="a5"/>
        <w:numPr>
          <w:ilvl w:val="0"/>
          <w:numId w:val="13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Με μέσο πάχος ξύσματος 10 εκ. ο όγκος του απαιτούμενου ξύσματος υπολογίζεται σε 2.8</w:t>
      </w:r>
      <w:r w:rsidR="00B1101D">
        <w:rPr>
          <w:rFonts w:ascii="Arial Narrow" w:hAnsi="Arial Narrow"/>
        </w:rPr>
        <w:t>55,15</w:t>
      </w:r>
      <w:r>
        <w:rPr>
          <w:rFonts w:ascii="Arial Narrow" w:hAnsi="Arial Narrow"/>
          <w:lang w:val="en-US"/>
        </w:rPr>
        <w:t>m</w:t>
      </w:r>
      <w:r w:rsidRPr="003769FB">
        <w:rPr>
          <w:rFonts w:ascii="Arial Narrow" w:hAnsi="Arial Narrow"/>
        </w:rPr>
        <w:t>3</w:t>
      </w:r>
    </w:p>
    <w:p w:rsidR="003769FB" w:rsidRDefault="003769FB" w:rsidP="003769FB">
      <w:pPr>
        <w:pStyle w:val="a5"/>
        <w:numPr>
          <w:ilvl w:val="0"/>
          <w:numId w:val="13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Απαι</w:t>
      </w:r>
      <w:r w:rsidR="000F16FD">
        <w:rPr>
          <w:rFonts w:ascii="Arial Narrow" w:hAnsi="Arial Narrow"/>
        </w:rPr>
        <w:t>τούνται 2</w:t>
      </w:r>
      <w:r w:rsidR="00B1101D">
        <w:rPr>
          <w:rFonts w:ascii="Arial Narrow" w:hAnsi="Arial Narrow"/>
        </w:rPr>
        <w:t>38</w:t>
      </w:r>
      <w:r w:rsidR="000F16FD">
        <w:rPr>
          <w:rFonts w:ascii="Arial Narrow" w:hAnsi="Arial Narrow"/>
        </w:rPr>
        <w:t xml:space="preserve"> δρομολόγια φορτηγών (12</w:t>
      </w:r>
      <w:r w:rsidR="000F16FD">
        <w:rPr>
          <w:rFonts w:ascii="Arial Narrow" w:hAnsi="Arial Narrow"/>
          <w:lang w:val="en-US"/>
        </w:rPr>
        <w:t>m</w:t>
      </w:r>
      <w:r w:rsidR="000F16FD" w:rsidRPr="000F16FD">
        <w:rPr>
          <w:rFonts w:ascii="Arial Narrow" w:hAnsi="Arial Narrow"/>
        </w:rPr>
        <w:t xml:space="preserve">3) </w:t>
      </w:r>
      <w:r w:rsidR="000F16FD">
        <w:rPr>
          <w:rFonts w:ascii="Arial Narrow" w:hAnsi="Arial Narrow"/>
        </w:rPr>
        <w:t>με μέση απόσταση από το χώρο φόρτωσης του ξύσματος στη περιοχή των εργασιών ~12χλμ.</w:t>
      </w:r>
    </w:p>
    <w:p w:rsidR="000F16FD" w:rsidRDefault="000F16FD" w:rsidP="003769FB">
      <w:pPr>
        <w:pStyle w:val="a5"/>
        <w:numPr>
          <w:ilvl w:val="0"/>
          <w:numId w:val="13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Εκτιμάται ότι κάθε φορτηγό θα εκτελεί 5 δρομολόγια ανά ημέρα</w:t>
      </w:r>
    </w:p>
    <w:p w:rsidR="003769FB" w:rsidRPr="003769FB" w:rsidRDefault="000F16FD" w:rsidP="003769FB">
      <w:pPr>
        <w:pStyle w:val="a5"/>
        <w:numPr>
          <w:ilvl w:val="0"/>
          <w:numId w:val="13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Υπολογίζεται σε 24  ημερομίσθια ο χρόνος ενοικίασης - χρήσης των υπολοίπων μηχανημάτων έργου</w:t>
      </w:r>
      <w:r w:rsidR="00B1101D">
        <w:rPr>
          <w:rFonts w:ascii="Arial Narrow" w:hAnsi="Arial Narrow"/>
        </w:rPr>
        <w:t xml:space="preserve"> με την προϋπόθεση ότι θα απασχολούνται 2 φορτηγά</w:t>
      </w:r>
      <w:r>
        <w:rPr>
          <w:rFonts w:ascii="Arial Narrow" w:hAnsi="Arial Narrow"/>
        </w:rPr>
        <w:t xml:space="preserve">. </w:t>
      </w:r>
    </w:p>
    <w:p w:rsidR="000F16FD" w:rsidRDefault="00E64E86" w:rsidP="00C725DF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υπολογίζονται οι ποσότητες εργασιών του παρακάτω πίνακα προϋπολογισμού εργασιών.</w:t>
      </w:r>
    </w:p>
    <w:p w:rsidR="00E64E86" w:rsidRDefault="00E64E86" w:rsidP="00C725DF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C725DF" w:rsidRDefault="00C725DF" w:rsidP="00C725DF">
      <w:pPr>
        <w:spacing w:line="360" w:lineRule="auto"/>
        <w:ind w:left="1418"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Σημειώνεται </w:t>
      </w:r>
      <w:r w:rsidR="009F0101">
        <w:rPr>
          <w:rFonts w:ascii="Arial Narrow" w:hAnsi="Arial Narrow"/>
        </w:rPr>
        <w:t xml:space="preserve">ότι στο ημερήσιο κόστος </w:t>
      </w:r>
      <w:r w:rsidR="00DC32C0">
        <w:rPr>
          <w:rFonts w:ascii="Arial Narrow" w:hAnsi="Arial Narrow"/>
        </w:rPr>
        <w:t xml:space="preserve"> ενοι</w:t>
      </w:r>
      <w:r w:rsidR="00DA746E">
        <w:rPr>
          <w:rFonts w:ascii="Arial Narrow" w:hAnsi="Arial Narrow"/>
        </w:rPr>
        <w:t xml:space="preserve">κίασης </w:t>
      </w:r>
      <w:r w:rsidR="00EC0D8C">
        <w:rPr>
          <w:rFonts w:ascii="Arial Narrow" w:hAnsi="Arial Narrow"/>
        </w:rPr>
        <w:t xml:space="preserve">των μηχανημάτων </w:t>
      </w:r>
      <w:r w:rsidR="00DC32C0">
        <w:rPr>
          <w:rFonts w:ascii="Arial Narrow" w:hAnsi="Arial Narrow"/>
        </w:rPr>
        <w:t>περιλαμβάνονται:</w:t>
      </w:r>
    </w:p>
    <w:p w:rsidR="00DC32C0" w:rsidRDefault="00DC32C0" w:rsidP="00DC32C0">
      <w:pPr>
        <w:pStyle w:val="a5"/>
        <w:numPr>
          <w:ilvl w:val="0"/>
          <w:numId w:val="10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Το κόστος καυσίμων και λιπαντικών των μηχανημάτων,</w:t>
      </w:r>
    </w:p>
    <w:p w:rsidR="00DC32C0" w:rsidRDefault="00DC32C0" w:rsidP="00DC32C0">
      <w:pPr>
        <w:pStyle w:val="a5"/>
        <w:numPr>
          <w:ilvl w:val="0"/>
          <w:numId w:val="10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Το κόστος κατάλληλων αδειούχων χειριστών</w:t>
      </w:r>
      <w:r w:rsidR="00EC0D8C">
        <w:rPr>
          <w:rFonts w:ascii="Arial Narrow" w:hAnsi="Arial Narrow"/>
        </w:rPr>
        <w:t>,</w:t>
      </w:r>
    </w:p>
    <w:p w:rsidR="000F16FD" w:rsidRDefault="000F16FD" w:rsidP="00DC32C0">
      <w:pPr>
        <w:pStyle w:val="a5"/>
        <w:numPr>
          <w:ilvl w:val="0"/>
          <w:numId w:val="10"/>
        </w:numPr>
        <w:spacing w:line="360" w:lineRule="auto"/>
        <w:ind w:right="646"/>
        <w:jc w:val="both"/>
        <w:rPr>
          <w:rFonts w:ascii="Arial Narrow" w:hAnsi="Arial Narrow"/>
        </w:rPr>
      </w:pPr>
      <w:r>
        <w:rPr>
          <w:rFonts w:ascii="Arial Narrow" w:hAnsi="Arial Narrow"/>
        </w:rPr>
        <w:t>Η σύμφωνα με το νόμο σήμανση των εκτελούμενων υπηρεσιών</w:t>
      </w:r>
    </w:p>
    <w:p w:rsidR="000F16FD" w:rsidRDefault="000F16FD" w:rsidP="000F16FD">
      <w:pPr>
        <w:pStyle w:val="a5"/>
        <w:spacing w:line="360" w:lineRule="auto"/>
        <w:ind w:left="2138" w:right="646"/>
        <w:jc w:val="both"/>
        <w:rPr>
          <w:rFonts w:ascii="Arial Narrow" w:hAnsi="Arial Narrow"/>
        </w:rPr>
      </w:pPr>
    </w:p>
    <w:p w:rsidR="00AC6389" w:rsidRPr="00AC6389" w:rsidRDefault="00AC6389" w:rsidP="00AC6389">
      <w:pPr>
        <w:spacing w:line="360" w:lineRule="auto"/>
        <w:ind w:left="1440" w:right="646"/>
        <w:jc w:val="both"/>
        <w:rPr>
          <w:rFonts w:ascii="Arial Narrow" w:hAnsi="Arial Narrow"/>
        </w:rPr>
      </w:pPr>
      <w:r w:rsidRPr="00AC6389">
        <w:rPr>
          <w:rFonts w:ascii="Arial Narrow" w:hAnsi="Arial Narrow"/>
        </w:rPr>
        <w:t xml:space="preserve">Το κόστος των </w:t>
      </w:r>
      <w:r>
        <w:rPr>
          <w:rFonts w:ascii="Arial Narrow" w:hAnsi="Arial Narrow"/>
        </w:rPr>
        <w:t>υπηρεσιών</w:t>
      </w:r>
      <w:r w:rsidR="00241FB7">
        <w:rPr>
          <w:rFonts w:ascii="Arial Narrow" w:hAnsi="Arial Narrow"/>
        </w:rPr>
        <w:t xml:space="preserve"> </w:t>
      </w:r>
      <w:r w:rsidR="00345FC7">
        <w:rPr>
          <w:rFonts w:ascii="Arial Narrow" w:hAnsi="Arial Narrow"/>
        </w:rPr>
        <w:t>προϋπολογίζεται</w:t>
      </w:r>
      <w:r w:rsidRPr="00AC6389">
        <w:rPr>
          <w:rFonts w:ascii="Arial Narrow" w:hAnsi="Arial Narrow"/>
        </w:rPr>
        <w:t xml:space="preserve"> σύμφωνα με το </w:t>
      </w:r>
      <w:r>
        <w:rPr>
          <w:rFonts w:ascii="Arial Narrow" w:hAnsi="Arial Narrow"/>
        </w:rPr>
        <w:t xml:space="preserve">παρακάτω πίνακα </w:t>
      </w:r>
      <w:r w:rsidRPr="00AC6389">
        <w:rPr>
          <w:rFonts w:ascii="Arial Narrow" w:hAnsi="Arial Narrow"/>
        </w:rPr>
        <w:t xml:space="preserve">σε </w:t>
      </w:r>
      <w:r w:rsidR="00E64E86">
        <w:rPr>
          <w:rFonts w:ascii="Arial Narrow" w:hAnsi="Arial Narrow"/>
        </w:rPr>
        <w:t xml:space="preserve">σαράντα </w:t>
      </w:r>
      <w:r w:rsidRPr="00AC6389">
        <w:rPr>
          <w:rFonts w:ascii="Arial Narrow" w:hAnsi="Arial Narrow"/>
        </w:rPr>
        <w:t>τ</w:t>
      </w:r>
      <w:r w:rsidR="00B1101D">
        <w:rPr>
          <w:rFonts w:ascii="Arial Narrow" w:hAnsi="Arial Narrow"/>
        </w:rPr>
        <w:t>ρείς</w:t>
      </w:r>
      <w:r w:rsidRPr="00AC6389">
        <w:rPr>
          <w:rFonts w:ascii="Arial Narrow" w:hAnsi="Arial Narrow"/>
        </w:rPr>
        <w:t xml:space="preserve"> χιλιάδες</w:t>
      </w:r>
      <w:r w:rsidR="00241FB7">
        <w:rPr>
          <w:rFonts w:ascii="Arial Narrow" w:hAnsi="Arial Narrow"/>
        </w:rPr>
        <w:t xml:space="preserve"> </w:t>
      </w:r>
      <w:r w:rsidR="00B1101D">
        <w:rPr>
          <w:rFonts w:ascii="Arial Narrow" w:hAnsi="Arial Narrow"/>
        </w:rPr>
        <w:t>εξήντα</w:t>
      </w:r>
      <w:r w:rsidR="00241FB7">
        <w:rPr>
          <w:rFonts w:ascii="Arial Narrow" w:hAnsi="Arial Narrow"/>
        </w:rPr>
        <w:t xml:space="preserve"> ευρώ </w:t>
      </w:r>
      <w:r w:rsidR="00E64E86">
        <w:rPr>
          <w:rFonts w:ascii="Arial Narrow" w:hAnsi="Arial Narrow"/>
        </w:rPr>
        <w:t>4</w:t>
      </w:r>
      <w:r w:rsidR="00B1101D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B1101D">
        <w:rPr>
          <w:rFonts w:ascii="Arial Narrow" w:hAnsi="Arial Narrow"/>
        </w:rPr>
        <w:t>06</w:t>
      </w:r>
      <w:r w:rsidR="00345FC7" w:rsidRPr="00345FC7">
        <w:rPr>
          <w:rFonts w:ascii="Arial Narrow" w:hAnsi="Arial Narrow"/>
        </w:rPr>
        <w:t>0</w:t>
      </w:r>
      <w:r w:rsidR="00241FB7">
        <w:rPr>
          <w:rFonts w:ascii="Arial Narrow" w:hAnsi="Arial Narrow"/>
        </w:rPr>
        <w:t>,00€</w:t>
      </w:r>
      <w:r w:rsidRPr="00AC6389">
        <w:rPr>
          <w:rFonts w:ascii="Arial Narrow" w:hAnsi="Arial Narrow"/>
        </w:rPr>
        <w:t xml:space="preserve">, πλέον ΦΠΑ 24% </w:t>
      </w:r>
      <w:r w:rsidR="00E64E86">
        <w:rPr>
          <w:rFonts w:ascii="Arial Narrow" w:hAnsi="Arial Narrow"/>
        </w:rPr>
        <w:t>δέκα</w:t>
      </w:r>
      <w:r w:rsidRPr="00AC6389">
        <w:rPr>
          <w:rFonts w:ascii="Arial Narrow" w:hAnsi="Arial Narrow"/>
        </w:rPr>
        <w:t xml:space="preserve"> χιλιάδων </w:t>
      </w:r>
      <w:r w:rsidR="00B1101D">
        <w:rPr>
          <w:rFonts w:ascii="Arial Narrow" w:hAnsi="Arial Narrow"/>
        </w:rPr>
        <w:t xml:space="preserve">τριακοσίων τριάντα τέσσερα </w:t>
      </w:r>
      <w:r w:rsidRPr="00AC6389">
        <w:rPr>
          <w:rFonts w:ascii="Arial Narrow" w:hAnsi="Arial Narrow"/>
        </w:rPr>
        <w:t>ευρώ</w:t>
      </w:r>
      <w:r w:rsidR="00B1101D">
        <w:rPr>
          <w:rFonts w:ascii="Arial Narrow" w:hAnsi="Arial Narrow"/>
        </w:rPr>
        <w:t xml:space="preserve"> και σαράντα λεπτά</w:t>
      </w:r>
      <w:r w:rsidR="00241FB7">
        <w:rPr>
          <w:rFonts w:ascii="Arial Narrow" w:hAnsi="Arial Narrow"/>
        </w:rPr>
        <w:t xml:space="preserve"> </w:t>
      </w:r>
      <w:r w:rsidR="00E64E86">
        <w:rPr>
          <w:rFonts w:ascii="Arial Narrow" w:hAnsi="Arial Narrow"/>
        </w:rPr>
        <w:t>10</w:t>
      </w:r>
      <w:r>
        <w:rPr>
          <w:rFonts w:ascii="Arial Narrow" w:hAnsi="Arial Narrow"/>
        </w:rPr>
        <w:t>.</w:t>
      </w:r>
      <w:r w:rsidR="00B1101D">
        <w:rPr>
          <w:rFonts w:ascii="Arial Narrow" w:hAnsi="Arial Narrow"/>
        </w:rPr>
        <w:t>3</w:t>
      </w:r>
      <w:r w:rsidR="00E64E86">
        <w:rPr>
          <w:rFonts w:ascii="Arial Narrow" w:hAnsi="Arial Narrow"/>
        </w:rPr>
        <w:t>3</w:t>
      </w:r>
      <w:r w:rsidR="00B1101D">
        <w:rPr>
          <w:rFonts w:ascii="Arial Narrow" w:hAnsi="Arial Narrow"/>
        </w:rPr>
        <w:t>4</w:t>
      </w:r>
      <w:r>
        <w:rPr>
          <w:rFonts w:ascii="Arial Narrow" w:hAnsi="Arial Narrow"/>
        </w:rPr>
        <w:t>,</w:t>
      </w:r>
      <w:r w:rsidR="00B1101D">
        <w:rPr>
          <w:rFonts w:ascii="Arial Narrow" w:hAnsi="Arial Narrow"/>
        </w:rPr>
        <w:t>4</w:t>
      </w:r>
      <w:r>
        <w:rPr>
          <w:rFonts w:ascii="Arial Narrow" w:hAnsi="Arial Narrow"/>
        </w:rPr>
        <w:t>0</w:t>
      </w:r>
      <w:r w:rsidR="00241FB7">
        <w:rPr>
          <w:rFonts w:ascii="Arial Narrow" w:hAnsi="Arial Narrow"/>
        </w:rPr>
        <w:t>€</w:t>
      </w:r>
      <w:r w:rsidRPr="00AC6389">
        <w:rPr>
          <w:rFonts w:ascii="Arial Narrow" w:hAnsi="Arial Narrow"/>
        </w:rPr>
        <w:t xml:space="preserve">, δηλαδή η συνολική δαπάνη ανέρχεται σε </w:t>
      </w:r>
      <w:r w:rsidR="00E64E86">
        <w:rPr>
          <w:rFonts w:ascii="Arial Narrow" w:hAnsi="Arial Narrow"/>
        </w:rPr>
        <w:t>πενήντα τ</w:t>
      </w:r>
      <w:r w:rsidR="00865C6B">
        <w:rPr>
          <w:rFonts w:ascii="Arial Narrow" w:hAnsi="Arial Narrow"/>
        </w:rPr>
        <w:t xml:space="preserve">ρείς </w:t>
      </w:r>
      <w:r w:rsidRPr="00AC6389">
        <w:rPr>
          <w:rFonts w:ascii="Arial Narrow" w:hAnsi="Arial Narrow"/>
        </w:rPr>
        <w:t>χιλιάδες</w:t>
      </w:r>
      <w:r w:rsidR="00865C6B">
        <w:rPr>
          <w:rFonts w:ascii="Arial Narrow" w:hAnsi="Arial Narrow"/>
        </w:rPr>
        <w:t xml:space="preserve"> τριακόσια ενενήντα τέσσερα </w:t>
      </w:r>
      <w:r w:rsidRPr="00AC6389">
        <w:rPr>
          <w:rFonts w:ascii="Arial Narrow" w:hAnsi="Arial Narrow"/>
        </w:rPr>
        <w:t>ευρώ</w:t>
      </w:r>
      <w:r w:rsidR="00865C6B">
        <w:rPr>
          <w:rFonts w:ascii="Arial Narrow" w:hAnsi="Arial Narrow"/>
        </w:rPr>
        <w:t xml:space="preserve"> και σαράντα λεπτά</w:t>
      </w:r>
      <w:r w:rsidR="00241FB7">
        <w:rPr>
          <w:rFonts w:ascii="Arial Narrow" w:hAnsi="Arial Narrow"/>
        </w:rPr>
        <w:t xml:space="preserve"> </w:t>
      </w:r>
      <w:r w:rsidR="00E64E86">
        <w:rPr>
          <w:rFonts w:ascii="Arial Narrow" w:hAnsi="Arial Narrow"/>
          <w:b/>
          <w:u w:val="single"/>
        </w:rPr>
        <w:t>5</w:t>
      </w:r>
      <w:r w:rsidR="00B1101D">
        <w:rPr>
          <w:rFonts w:ascii="Arial Narrow" w:hAnsi="Arial Narrow"/>
          <w:b/>
          <w:u w:val="single"/>
        </w:rPr>
        <w:t>3</w:t>
      </w:r>
      <w:r>
        <w:rPr>
          <w:rFonts w:ascii="Arial Narrow" w:hAnsi="Arial Narrow"/>
          <w:b/>
          <w:u w:val="single"/>
        </w:rPr>
        <w:t>.</w:t>
      </w:r>
      <w:r w:rsidR="00B1101D">
        <w:rPr>
          <w:rFonts w:ascii="Arial Narrow" w:hAnsi="Arial Narrow"/>
          <w:b/>
          <w:u w:val="single"/>
        </w:rPr>
        <w:t>394</w:t>
      </w:r>
      <w:r w:rsidRPr="00AC6389">
        <w:rPr>
          <w:rFonts w:ascii="Arial Narrow" w:hAnsi="Arial Narrow"/>
          <w:b/>
          <w:u w:val="single"/>
        </w:rPr>
        <w:t>,</w:t>
      </w:r>
      <w:r w:rsidR="00B1101D">
        <w:rPr>
          <w:rFonts w:ascii="Arial Narrow" w:hAnsi="Arial Narrow"/>
          <w:b/>
          <w:u w:val="single"/>
        </w:rPr>
        <w:t>4</w:t>
      </w:r>
      <w:r>
        <w:rPr>
          <w:rFonts w:ascii="Arial Narrow" w:hAnsi="Arial Narrow"/>
          <w:b/>
          <w:u w:val="single"/>
        </w:rPr>
        <w:t>0</w:t>
      </w:r>
      <w:r w:rsidR="00241FB7">
        <w:rPr>
          <w:rFonts w:ascii="Arial Narrow" w:hAnsi="Arial Narrow"/>
          <w:b/>
          <w:u w:val="single"/>
        </w:rPr>
        <w:t>€</w:t>
      </w:r>
      <w:r w:rsidRPr="00AC6389">
        <w:rPr>
          <w:rFonts w:ascii="Arial Narrow" w:hAnsi="Arial Narrow"/>
          <w:b/>
          <w:u w:val="single"/>
        </w:rPr>
        <w:t>.</w:t>
      </w:r>
    </w:p>
    <w:p w:rsidR="00F25CF8" w:rsidRDefault="00F25CF8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F25CF8" w:rsidRDefault="00F25CF8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F25CF8" w:rsidRDefault="00F25CF8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C84F24" w:rsidRDefault="00C84F24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C84F24" w:rsidRDefault="00C84F24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0F16FD" w:rsidRDefault="000F16FD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0F16FD" w:rsidRDefault="000F16FD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tbl>
      <w:tblPr>
        <w:tblW w:w="10129" w:type="dxa"/>
        <w:tblInd w:w="943" w:type="dxa"/>
        <w:tblLook w:val="04A0" w:firstRow="1" w:lastRow="0" w:firstColumn="1" w:lastColumn="0" w:noHBand="0" w:noVBand="1"/>
      </w:tblPr>
      <w:tblGrid>
        <w:gridCol w:w="656"/>
        <w:gridCol w:w="4556"/>
        <w:gridCol w:w="1315"/>
        <w:gridCol w:w="1250"/>
        <w:gridCol w:w="1176"/>
        <w:gridCol w:w="1176"/>
      </w:tblGrid>
      <w:tr w:rsidR="00F25CF8" w:rsidRPr="00F25CF8" w:rsidTr="00E64E86">
        <w:trPr>
          <w:trHeight w:val="78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9F0101" w:rsidRPr="007D2CD0" w:rsidRDefault="009F0101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  <w:p w:rsidR="00F25CF8" w:rsidRPr="00F25CF8" w:rsidRDefault="00AC6389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ΠΙΝΑΚΑΣ</w:t>
            </w:r>
            <w:r w:rsidR="00F25CF8" w:rsidRPr="00F25CF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 xml:space="preserve"> ΠΡΟΫΠΟΛΟΓΙΣΜΟΥ </w:t>
            </w:r>
            <w:r w:rsidR="00F25CF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ΥΠΗΡΕΣΙΩΝ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F25CF8" w:rsidRPr="00F25CF8" w:rsidTr="00E64E86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0C0C4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ΠΕΡΙΓΡΑΦΗ </w:t>
            </w:r>
            <w:r w:rsidR="000C0C4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ΜΗΧΑΝΗΜΑΤΩΝ ΟΔΟΠΟΙΪΑΣ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F8" w:rsidRPr="00F25CF8" w:rsidRDefault="00E64E86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ΠΟΣΟΤΗΤΕΣ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F8" w:rsidRPr="00F25CF8" w:rsidRDefault="00597EE4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ΜΕΡΙΚΗ ΔΑΠΑΝΗ</w:t>
            </w:r>
          </w:p>
        </w:tc>
      </w:tr>
      <w:tr w:rsidR="00F25CF8" w:rsidRPr="00F25CF8" w:rsidTr="00E64E86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F25CF8" w:rsidRPr="00F25CF8" w:rsidTr="00E64E86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F8" w:rsidRPr="00F25CF8" w:rsidRDefault="00F25CF8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F8" w:rsidRPr="00F25CF8" w:rsidRDefault="000F16FD" w:rsidP="00AC5099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proofErr w:type="spellStart"/>
            <w:r>
              <w:rPr>
                <w:rFonts w:ascii="Arial Narrow" w:hAnsi="Arial Narrow"/>
              </w:rPr>
              <w:t>Ερπυστριοφόρο</w:t>
            </w:r>
            <w:r w:rsidR="00597EE4">
              <w:rPr>
                <w:rFonts w:ascii="Arial Narrow" w:hAnsi="Arial Narrow"/>
              </w:rPr>
              <w:t>ς</w:t>
            </w:r>
            <w:proofErr w:type="spellEnd"/>
            <w:r>
              <w:rPr>
                <w:rFonts w:ascii="Arial Narrow" w:hAnsi="Arial Narrow"/>
              </w:rPr>
              <w:t xml:space="preserve"> φορτωτή</w:t>
            </w:r>
            <w:r w:rsidR="00597EE4">
              <w:rPr>
                <w:rFonts w:ascii="Arial Narrow" w:hAnsi="Arial Narrow"/>
              </w:rPr>
              <w:t>ς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01D" w:rsidRPr="00F25CF8" w:rsidRDefault="000F16FD" w:rsidP="00B1101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F8" w:rsidRPr="00F25CF8" w:rsidRDefault="00597EE4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Ημερομίσθιο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C4D" w:rsidRPr="00F25CF8" w:rsidRDefault="00597EE4" w:rsidP="00F25CF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300</w:t>
            </w:r>
            <w:r w:rsidR="000C0C4D">
              <w:rPr>
                <w:rFonts w:ascii="Arial Narrow" w:eastAsia="Times New Roman" w:hAnsi="Arial Narrow" w:cs="Calibri"/>
                <w:color w:val="000000"/>
                <w:lang w:eastAsia="el-GR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CF8" w:rsidRPr="00F25CF8" w:rsidRDefault="00597EE4" w:rsidP="000C0C4D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7</w:t>
            </w:r>
            <w:r w:rsidR="00F25CF8"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0C0C4D">
              <w:rPr>
                <w:rFonts w:ascii="Arial Narrow" w:eastAsia="Times New Roman" w:hAnsi="Arial Narrow" w:cs="Calibri"/>
                <w:color w:val="000000"/>
                <w:lang w:eastAsia="el-GR"/>
              </w:rPr>
              <w:t>00</w:t>
            </w:r>
            <w:r w:rsidR="00F25CF8"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,00</w:t>
            </w:r>
          </w:p>
        </w:tc>
      </w:tr>
      <w:tr w:rsidR="00597EE4" w:rsidRPr="00F25CF8" w:rsidTr="00E64E86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Δονυτικός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οδοστρωτήρας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Ημερομίσθιο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7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00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,00</w:t>
            </w:r>
          </w:p>
        </w:tc>
      </w:tr>
      <w:tr w:rsidR="00597EE4" w:rsidRPr="00F25CF8" w:rsidTr="00E64E86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proofErr w:type="spellStart"/>
            <w:r>
              <w:rPr>
                <w:rFonts w:ascii="Arial Narrow" w:hAnsi="Arial Narrow"/>
              </w:rPr>
              <w:t>Ελαστικοφόρος</w:t>
            </w:r>
            <w:proofErr w:type="spellEnd"/>
            <w:r>
              <w:rPr>
                <w:rFonts w:ascii="Arial Narrow" w:hAnsi="Arial Narrow"/>
              </w:rPr>
              <w:t xml:space="preserve"> φορτωτής ή τσάπα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Ημερομίσθιο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7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00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,00</w:t>
            </w:r>
          </w:p>
        </w:tc>
      </w:tr>
      <w:tr w:rsidR="00597EE4" w:rsidRPr="00F25CF8" w:rsidTr="00E64E86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Ανατρεπόμενο φορτηγό  12 μ3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με αδειούχο οδηγό.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Δρομολόγιο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16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66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0</w:t>
            </w: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,00</w:t>
            </w:r>
          </w:p>
        </w:tc>
      </w:tr>
      <w:tr w:rsidR="00597EE4" w:rsidRPr="00F25CF8" w:rsidTr="00E64E86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26C00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E4" w:rsidRDefault="00597EE4" w:rsidP="00597EE4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hAnsi="Arial Narrow"/>
              </w:rPr>
              <w:t xml:space="preserve">Φορτωτής τύπου </w:t>
            </w:r>
            <w:r>
              <w:rPr>
                <w:rFonts w:ascii="Arial Narrow" w:hAnsi="Arial Narrow"/>
                <w:lang w:val="en-US"/>
              </w:rPr>
              <w:t>bobcat</w:t>
            </w:r>
            <w:r>
              <w:rPr>
                <w:rFonts w:ascii="Arial Narrow" w:hAnsi="Arial Narrow"/>
              </w:rPr>
              <w:t xml:space="preserve">ή </w:t>
            </w:r>
            <w:r>
              <w:rPr>
                <w:rFonts w:ascii="Arial Narrow" w:hAnsi="Arial Narrow"/>
                <w:lang w:val="en-US"/>
              </w:rPr>
              <w:t>JCB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597EE4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1101D"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Ημερομίσθιο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26C00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926C00" w:rsidRDefault="00B1101D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  <w:r w:rsidR="00597EE4"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8</w:t>
            </w:r>
            <w:r w:rsidR="00597EE4"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00,00</w:t>
            </w:r>
          </w:p>
        </w:tc>
      </w:tr>
      <w:tr w:rsidR="00597EE4" w:rsidRPr="00F25CF8" w:rsidTr="00E64E86">
        <w:trPr>
          <w:trHeight w:val="49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597EE4" w:rsidRPr="00F25CF8" w:rsidTr="00E64E86">
        <w:trPr>
          <w:trHeight w:val="49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ΑΘΡΟΙΣΜΑ ΔΑΠΑΝΗΣ </w:t>
            </w:r>
            <w:r w:rsidR="00FF225A">
              <w:rPr>
                <w:rFonts w:ascii="Arial Narrow" w:eastAsia="Times New Roman" w:hAnsi="Arial Narrow" w:cs="Calibri"/>
                <w:color w:val="000000"/>
                <w:lang w:eastAsia="el-GR"/>
              </w:rPr>
              <w:t>ΥΠΗΡΕΣΙΩΝ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4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060</w:t>
            </w: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,00</w:t>
            </w:r>
          </w:p>
        </w:tc>
      </w:tr>
      <w:tr w:rsidR="00597EE4" w:rsidRPr="00F25CF8" w:rsidTr="00E64E86">
        <w:trPr>
          <w:trHeight w:val="49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ΦΠΑ 24%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10.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4</w:t>
            </w: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,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0</w:t>
            </w:r>
          </w:p>
        </w:tc>
      </w:tr>
      <w:tr w:rsidR="00597EE4" w:rsidRPr="00F25CF8" w:rsidTr="00E64E86">
        <w:trPr>
          <w:trHeight w:val="49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F25CF8">
              <w:rPr>
                <w:rFonts w:ascii="Arial Narrow" w:eastAsia="Times New Roman" w:hAnsi="Arial Narrow" w:cs="Calibri"/>
                <w:color w:val="000000"/>
                <w:lang w:eastAsia="el-GR"/>
              </w:rPr>
              <w:t>ΣΥΝΟΛΙΚΗ ΔΑΠΑΝΗ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E4" w:rsidRPr="00F25CF8" w:rsidRDefault="00597EE4" w:rsidP="00597EE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5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.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394</w:t>
            </w:r>
            <w:r w:rsidRPr="00F25CF8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,</w:t>
            </w:r>
            <w:r w:rsidR="00B1101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  <w:t>0</w:t>
            </w:r>
          </w:p>
        </w:tc>
      </w:tr>
    </w:tbl>
    <w:p w:rsidR="00F25CF8" w:rsidRPr="00F25CF8" w:rsidRDefault="00F25CF8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F25CF8" w:rsidRPr="00F25CF8" w:rsidRDefault="00F25CF8" w:rsidP="00F25CF8">
      <w:pPr>
        <w:spacing w:line="360" w:lineRule="auto"/>
        <w:ind w:left="1440" w:right="646"/>
        <w:jc w:val="both"/>
        <w:rPr>
          <w:rFonts w:ascii="Arial Narrow" w:hAnsi="Arial Narrow"/>
        </w:rPr>
      </w:pPr>
    </w:p>
    <w:p w:rsidR="00AD3621" w:rsidRDefault="00AD3621" w:rsidP="00BB3F9E">
      <w:pPr>
        <w:spacing w:line="360" w:lineRule="auto"/>
        <w:ind w:left="1418" w:right="646"/>
        <w:jc w:val="both"/>
        <w:rPr>
          <w:rFonts w:ascii="Arial Narrow" w:hAnsi="Arial Narrow"/>
        </w:rPr>
      </w:pPr>
    </w:p>
    <w:p w:rsidR="00DA746E" w:rsidRPr="0051196B" w:rsidRDefault="00DA746E" w:rsidP="00AA78DB">
      <w:pPr>
        <w:pStyle w:val="a5"/>
        <w:spacing w:line="360" w:lineRule="auto"/>
        <w:ind w:left="1778" w:right="646"/>
        <w:jc w:val="both"/>
        <w:rPr>
          <w:rFonts w:ascii="Arial Narrow" w:hAnsi="Arial Narrow"/>
        </w:rPr>
      </w:pPr>
    </w:p>
    <w:tbl>
      <w:tblPr>
        <w:tblW w:w="12183" w:type="dxa"/>
        <w:jc w:val="center"/>
        <w:tblLook w:val="01E0" w:firstRow="1" w:lastRow="1" w:firstColumn="1" w:lastColumn="1" w:noHBand="0" w:noVBand="0"/>
      </w:tblPr>
      <w:tblGrid>
        <w:gridCol w:w="5164"/>
        <w:gridCol w:w="3527"/>
        <w:gridCol w:w="3492"/>
      </w:tblGrid>
      <w:tr w:rsidR="00EE5730" w:rsidRPr="0051196B" w:rsidTr="00C326FB">
        <w:trPr>
          <w:trHeight w:val="1762"/>
          <w:jc w:val="center"/>
        </w:trPr>
        <w:tc>
          <w:tcPr>
            <w:tcW w:w="5164" w:type="dxa"/>
          </w:tcPr>
          <w:p w:rsidR="00EE5730" w:rsidRPr="0051196B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Νέα Μάκρη</w:t>
            </w:r>
            <w:r w:rsidR="00A912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1C105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26</w:t>
            </w:r>
            <w:r w:rsidR="00A912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C638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/</w:t>
            </w:r>
            <w:r w:rsidR="00A0483C" w:rsidRPr="0062509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11</w:t>
            </w:r>
            <w:r w:rsidR="00C326FB"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/</w:t>
            </w: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2021</w:t>
            </w:r>
          </w:p>
          <w:p w:rsidR="00EE5730" w:rsidRPr="0051196B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Ο </w:t>
            </w:r>
            <w:proofErr w:type="spellStart"/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Συντάξας</w:t>
            </w:r>
            <w:proofErr w:type="spellEnd"/>
          </w:p>
          <w:p w:rsidR="00EE5730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A0483C" w:rsidRDefault="00A0483C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A0483C" w:rsidRPr="0051196B" w:rsidRDefault="00A0483C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EE5730" w:rsidRPr="0051196B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A0483C" w:rsidRDefault="00A0483C" w:rsidP="00A0483C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Σταμπολίδου</w:t>
            </w:r>
            <w:proofErr w:type="spellEnd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Μαρία</w:t>
            </w:r>
          </w:p>
          <w:p w:rsidR="00A0483C" w:rsidRPr="00FE090C" w:rsidRDefault="00A0483C" w:rsidP="00A0483C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Πολιτικός Μηχανικός ΤΕ</w:t>
            </w:r>
          </w:p>
          <w:p w:rsidR="00EE5730" w:rsidRPr="0051196B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EE5730" w:rsidRPr="0051196B" w:rsidRDefault="00EE5730" w:rsidP="0087600A">
            <w:pPr>
              <w:adjustRightInd w:val="0"/>
              <w:ind w:right="31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27" w:type="dxa"/>
          </w:tcPr>
          <w:p w:rsidR="00EE5730" w:rsidRPr="0051196B" w:rsidRDefault="00EE5730" w:rsidP="0087600A">
            <w:pPr>
              <w:adjustRightInd w:val="0"/>
              <w:ind w:left="1418" w:right="649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2" w:type="dxa"/>
          </w:tcPr>
          <w:p w:rsidR="00EE5730" w:rsidRPr="0051196B" w:rsidRDefault="00EE5730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Νέα </w:t>
            </w:r>
            <w:r w:rsidRPr="00A0483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Μάκρη</w:t>
            </w:r>
            <w:r w:rsidR="00A0483C" w:rsidRPr="0062509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912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  <w:r w:rsidR="001C105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26</w:t>
            </w:r>
            <w:bookmarkStart w:id="0" w:name="_GoBack"/>
            <w:bookmarkEnd w:id="0"/>
            <w:r w:rsidR="005B34FD" w:rsidRPr="00A0483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/</w:t>
            </w:r>
            <w:r w:rsidR="00A0483C" w:rsidRPr="0062509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11</w:t>
            </w:r>
            <w:r w:rsidR="00C326FB" w:rsidRPr="00A0483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/</w:t>
            </w:r>
            <w:r w:rsidRPr="00A0483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2021</w:t>
            </w:r>
          </w:p>
          <w:p w:rsidR="00EE5730" w:rsidRPr="0051196B" w:rsidRDefault="00EE5730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ΘΕΩΡΗΘΗΚΕ</w:t>
            </w:r>
          </w:p>
          <w:p w:rsidR="0087600A" w:rsidRPr="0051196B" w:rsidRDefault="00EE5730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Ο Αν. Προϊστάμενος</w:t>
            </w:r>
          </w:p>
          <w:p w:rsidR="00EE5730" w:rsidRDefault="00EE5730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νσηςΤεχνικών</w:t>
            </w:r>
            <w:proofErr w:type="spellEnd"/>
            <w:r w:rsidRPr="0051196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Υπηρεσιών</w:t>
            </w:r>
          </w:p>
          <w:p w:rsidR="005B34FD" w:rsidRDefault="005B34FD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5B34FD" w:rsidRDefault="005B34FD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5B34FD" w:rsidRDefault="005B34FD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5B34FD" w:rsidRDefault="005B34FD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Κανέλλος</w:t>
            </w:r>
            <w:proofErr w:type="spellEnd"/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Αναστάσιος</w:t>
            </w:r>
          </w:p>
          <w:p w:rsidR="005B34FD" w:rsidRPr="0051196B" w:rsidRDefault="005B34FD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>ΑΡΧΙΤΕΚΤΩΝ ΜΗΧΑΝΙΚΟΣ ΠΕ</w:t>
            </w:r>
            <w:r w:rsidR="00AA78D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  <w:t xml:space="preserve"> Α</w:t>
            </w:r>
          </w:p>
        </w:tc>
      </w:tr>
      <w:tr w:rsidR="00EE5730" w:rsidRPr="0051196B" w:rsidTr="00C326FB">
        <w:trPr>
          <w:trHeight w:val="577"/>
          <w:jc w:val="center"/>
        </w:trPr>
        <w:tc>
          <w:tcPr>
            <w:tcW w:w="5164" w:type="dxa"/>
          </w:tcPr>
          <w:p w:rsidR="00EE5730" w:rsidRPr="0051196B" w:rsidRDefault="00EE5730" w:rsidP="0087600A">
            <w:pPr>
              <w:adjustRightInd w:val="0"/>
              <w:ind w:left="1418"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27" w:type="dxa"/>
          </w:tcPr>
          <w:p w:rsidR="00EE5730" w:rsidRPr="0051196B" w:rsidRDefault="00EE5730" w:rsidP="0087600A">
            <w:pPr>
              <w:adjustRightInd w:val="0"/>
              <w:ind w:left="1418" w:right="649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2" w:type="dxa"/>
          </w:tcPr>
          <w:p w:rsidR="0087600A" w:rsidRPr="0051196B" w:rsidRDefault="0087600A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EE5730" w:rsidRPr="0051196B" w:rsidRDefault="00EE5730" w:rsidP="0087600A">
            <w:pPr>
              <w:adjustRightInd w:val="0"/>
              <w:ind w:right="649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A13FC" w:rsidRDefault="00DA13FC" w:rsidP="0087600A">
      <w:pPr>
        <w:ind w:left="1418" w:right="649"/>
        <w:jc w:val="both"/>
      </w:pPr>
    </w:p>
    <w:sectPr w:rsidR="00DA13FC" w:rsidSect="00CD706A">
      <w:headerReference w:type="default" r:id="rId9"/>
      <w:footerReference w:type="default" r:id="rId10"/>
      <w:pgSz w:w="11910" w:h="16840"/>
      <w:pgMar w:top="260" w:right="853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34" w:rsidRDefault="00091634" w:rsidP="005229F7">
      <w:r>
        <w:separator/>
      </w:r>
    </w:p>
  </w:endnote>
  <w:endnote w:type="continuationSeparator" w:id="0">
    <w:p w:rsidR="00091634" w:rsidRDefault="00091634" w:rsidP="0052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964317"/>
      <w:docPartObj>
        <w:docPartGallery w:val="Page Numbers (Bottom of Page)"/>
        <w:docPartUnique/>
      </w:docPartObj>
    </w:sdtPr>
    <w:sdtEndPr/>
    <w:sdtContent>
      <w:p w:rsidR="00926C00" w:rsidRDefault="00B9435A">
        <w:pPr>
          <w:pStyle w:val="a8"/>
          <w:jc w:val="center"/>
        </w:pPr>
        <w:r w:rsidRPr="008633CF">
          <w:rPr>
            <w:sz w:val="18"/>
            <w:szCs w:val="18"/>
          </w:rPr>
          <w:fldChar w:fldCharType="begin"/>
        </w:r>
        <w:r w:rsidR="00926C00" w:rsidRPr="008633CF">
          <w:rPr>
            <w:sz w:val="18"/>
            <w:szCs w:val="18"/>
          </w:rPr>
          <w:instrText xml:space="preserve"> PAGE   \* MERGEFORMAT </w:instrText>
        </w:r>
        <w:r w:rsidRPr="008633CF">
          <w:rPr>
            <w:sz w:val="18"/>
            <w:szCs w:val="18"/>
          </w:rPr>
          <w:fldChar w:fldCharType="separate"/>
        </w:r>
        <w:r w:rsidR="00A91207">
          <w:rPr>
            <w:noProof/>
            <w:sz w:val="18"/>
            <w:szCs w:val="18"/>
          </w:rPr>
          <w:t>3</w:t>
        </w:r>
        <w:r w:rsidRPr="008633CF">
          <w:rPr>
            <w:sz w:val="18"/>
            <w:szCs w:val="18"/>
          </w:rPr>
          <w:fldChar w:fldCharType="end"/>
        </w:r>
      </w:p>
    </w:sdtContent>
  </w:sdt>
  <w:p w:rsidR="00926C00" w:rsidRDefault="00926C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34" w:rsidRDefault="00091634" w:rsidP="005229F7">
      <w:r>
        <w:separator/>
      </w:r>
    </w:p>
  </w:footnote>
  <w:footnote w:type="continuationSeparator" w:id="0">
    <w:p w:rsidR="00091634" w:rsidRDefault="00091634" w:rsidP="0052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00" w:rsidRDefault="00926C00">
    <w:pPr>
      <w:pStyle w:val="a7"/>
    </w:pPr>
  </w:p>
  <w:p w:rsidR="00926C00" w:rsidRDefault="00926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3AF"/>
    <w:multiLevelType w:val="hybridMultilevel"/>
    <w:tmpl w:val="119C0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C30"/>
    <w:multiLevelType w:val="hybridMultilevel"/>
    <w:tmpl w:val="F07EDC54"/>
    <w:lvl w:ilvl="0" w:tplc="25AA2E0A">
      <w:numFmt w:val="bullet"/>
      <w:lvlText w:val="-"/>
      <w:lvlJc w:val="left"/>
      <w:pPr>
        <w:ind w:left="840" w:hanging="166"/>
      </w:pPr>
      <w:rPr>
        <w:rFonts w:ascii="Tahoma" w:eastAsia="Tahoma" w:hAnsi="Tahoma" w:cs="Tahoma" w:hint="default"/>
        <w:b/>
        <w:bCs/>
        <w:w w:val="100"/>
        <w:sz w:val="22"/>
        <w:szCs w:val="22"/>
        <w:lang w:val="el-GR" w:eastAsia="en-US" w:bidi="ar-SA"/>
      </w:rPr>
    </w:lvl>
    <w:lvl w:ilvl="1" w:tplc="886C2A6C">
      <w:numFmt w:val="bullet"/>
      <w:lvlText w:val="•"/>
      <w:lvlJc w:val="left"/>
      <w:pPr>
        <w:ind w:left="1920" w:hanging="166"/>
      </w:pPr>
      <w:rPr>
        <w:rFonts w:hint="default"/>
        <w:lang w:val="el-GR" w:eastAsia="en-US" w:bidi="ar-SA"/>
      </w:rPr>
    </w:lvl>
    <w:lvl w:ilvl="2" w:tplc="BD808AA4">
      <w:numFmt w:val="bullet"/>
      <w:lvlText w:val="•"/>
      <w:lvlJc w:val="left"/>
      <w:pPr>
        <w:ind w:left="3001" w:hanging="166"/>
      </w:pPr>
      <w:rPr>
        <w:rFonts w:hint="default"/>
        <w:lang w:val="el-GR" w:eastAsia="en-US" w:bidi="ar-SA"/>
      </w:rPr>
    </w:lvl>
    <w:lvl w:ilvl="3" w:tplc="60C4BC2C">
      <w:numFmt w:val="bullet"/>
      <w:lvlText w:val="•"/>
      <w:lvlJc w:val="left"/>
      <w:pPr>
        <w:ind w:left="4081" w:hanging="166"/>
      </w:pPr>
      <w:rPr>
        <w:rFonts w:hint="default"/>
        <w:lang w:val="el-GR" w:eastAsia="en-US" w:bidi="ar-SA"/>
      </w:rPr>
    </w:lvl>
    <w:lvl w:ilvl="4" w:tplc="98CC73F6">
      <w:numFmt w:val="bullet"/>
      <w:lvlText w:val="•"/>
      <w:lvlJc w:val="left"/>
      <w:pPr>
        <w:ind w:left="5162" w:hanging="166"/>
      </w:pPr>
      <w:rPr>
        <w:rFonts w:hint="default"/>
        <w:lang w:val="el-GR" w:eastAsia="en-US" w:bidi="ar-SA"/>
      </w:rPr>
    </w:lvl>
    <w:lvl w:ilvl="5" w:tplc="2492591C">
      <w:numFmt w:val="bullet"/>
      <w:lvlText w:val="•"/>
      <w:lvlJc w:val="left"/>
      <w:pPr>
        <w:ind w:left="6243" w:hanging="166"/>
      </w:pPr>
      <w:rPr>
        <w:rFonts w:hint="default"/>
        <w:lang w:val="el-GR" w:eastAsia="en-US" w:bidi="ar-SA"/>
      </w:rPr>
    </w:lvl>
    <w:lvl w:ilvl="6" w:tplc="149625DE">
      <w:numFmt w:val="bullet"/>
      <w:lvlText w:val="•"/>
      <w:lvlJc w:val="left"/>
      <w:pPr>
        <w:ind w:left="7323" w:hanging="166"/>
      </w:pPr>
      <w:rPr>
        <w:rFonts w:hint="default"/>
        <w:lang w:val="el-GR" w:eastAsia="en-US" w:bidi="ar-SA"/>
      </w:rPr>
    </w:lvl>
    <w:lvl w:ilvl="7" w:tplc="F7B2E9D6">
      <w:numFmt w:val="bullet"/>
      <w:lvlText w:val="•"/>
      <w:lvlJc w:val="left"/>
      <w:pPr>
        <w:ind w:left="8404" w:hanging="166"/>
      </w:pPr>
      <w:rPr>
        <w:rFonts w:hint="default"/>
        <w:lang w:val="el-GR" w:eastAsia="en-US" w:bidi="ar-SA"/>
      </w:rPr>
    </w:lvl>
    <w:lvl w:ilvl="8" w:tplc="3800E6C8">
      <w:numFmt w:val="bullet"/>
      <w:lvlText w:val="•"/>
      <w:lvlJc w:val="left"/>
      <w:pPr>
        <w:ind w:left="9485" w:hanging="166"/>
      </w:pPr>
      <w:rPr>
        <w:rFonts w:hint="default"/>
        <w:lang w:val="el-GR" w:eastAsia="en-US" w:bidi="ar-SA"/>
      </w:rPr>
    </w:lvl>
  </w:abstractNum>
  <w:abstractNum w:abstractNumId="2" w15:restartNumberingAfterBreak="0">
    <w:nsid w:val="23FD4C40"/>
    <w:multiLevelType w:val="hybridMultilevel"/>
    <w:tmpl w:val="CCF68538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5124E13"/>
    <w:multiLevelType w:val="hybridMultilevel"/>
    <w:tmpl w:val="D4EE3F0E"/>
    <w:lvl w:ilvl="0" w:tplc="0408000F">
      <w:start w:val="1"/>
      <w:numFmt w:val="decimal"/>
      <w:lvlText w:val="%1.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606432B"/>
    <w:multiLevelType w:val="hybridMultilevel"/>
    <w:tmpl w:val="B4440194"/>
    <w:lvl w:ilvl="0" w:tplc="04080017">
      <w:start w:val="1"/>
      <w:numFmt w:val="lowerLetter"/>
      <w:lvlText w:val="%1)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7AA76DB"/>
    <w:multiLevelType w:val="hybridMultilevel"/>
    <w:tmpl w:val="F2A43168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CC85F97"/>
    <w:multiLevelType w:val="hybridMultilevel"/>
    <w:tmpl w:val="E8548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77A75"/>
    <w:multiLevelType w:val="hybridMultilevel"/>
    <w:tmpl w:val="607E6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0BA2"/>
    <w:multiLevelType w:val="hybridMultilevel"/>
    <w:tmpl w:val="4F9A2B58"/>
    <w:lvl w:ilvl="0" w:tplc="4328D5E2">
      <w:numFmt w:val="bullet"/>
      <w:lvlText w:val="-"/>
      <w:lvlJc w:val="left"/>
      <w:pPr>
        <w:ind w:left="840" w:hanging="149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C8423F80">
      <w:numFmt w:val="bullet"/>
      <w:lvlText w:val="•"/>
      <w:lvlJc w:val="left"/>
      <w:pPr>
        <w:ind w:left="1920" w:hanging="149"/>
      </w:pPr>
      <w:rPr>
        <w:rFonts w:hint="default"/>
        <w:lang w:val="el-GR" w:eastAsia="en-US" w:bidi="ar-SA"/>
      </w:rPr>
    </w:lvl>
    <w:lvl w:ilvl="2" w:tplc="9CC49340">
      <w:numFmt w:val="bullet"/>
      <w:lvlText w:val="•"/>
      <w:lvlJc w:val="left"/>
      <w:pPr>
        <w:ind w:left="3001" w:hanging="149"/>
      </w:pPr>
      <w:rPr>
        <w:rFonts w:hint="default"/>
        <w:lang w:val="el-GR" w:eastAsia="en-US" w:bidi="ar-SA"/>
      </w:rPr>
    </w:lvl>
    <w:lvl w:ilvl="3" w:tplc="7338868E">
      <w:numFmt w:val="bullet"/>
      <w:lvlText w:val="•"/>
      <w:lvlJc w:val="left"/>
      <w:pPr>
        <w:ind w:left="4081" w:hanging="149"/>
      </w:pPr>
      <w:rPr>
        <w:rFonts w:hint="default"/>
        <w:lang w:val="el-GR" w:eastAsia="en-US" w:bidi="ar-SA"/>
      </w:rPr>
    </w:lvl>
    <w:lvl w:ilvl="4" w:tplc="575026AC">
      <w:numFmt w:val="bullet"/>
      <w:lvlText w:val="•"/>
      <w:lvlJc w:val="left"/>
      <w:pPr>
        <w:ind w:left="5162" w:hanging="149"/>
      </w:pPr>
      <w:rPr>
        <w:rFonts w:hint="default"/>
        <w:lang w:val="el-GR" w:eastAsia="en-US" w:bidi="ar-SA"/>
      </w:rPr>
    </w:lvl>
    <w:lvl w:ilvl="5" w:tplc="E0C0AD6A">
      <w:numFmt w:val="bullet"/>
      <w:lvlText w:val="•"/>
      <w:lvlJc w:val="left"/>
      <w:pPr>
        <w:ind w:left="6243" w:hanging="149"/>
      </w:pPr>
      <w:rPr>
        <w:rFonts w:hint="default"/>
        <w:lang w:val="el-GR" w:eastAsia="en-US" w:bidi="ar-SA"/>
      </w:rPr>
    </w:lvl>
    <w:lvl w:ilvl="6" w:tplc="65028A36">
      <w:numFmt w:val="bullet"/>
      <w:lvlText w:val="•"/>
      <w:lvlJc w:val="left"/>
      <w:pPr>
        <w:ind w:left="7323" w:hanging="149"/>
      </w:pPr>
      <w:rPr>
        <w:rFonts w:hint="default"/>
        <w:lang w:val="el-GR" w:eastAsia="en-US" w:bidi="ar-SA"/>
      </w:rPr>
    </w:lvl>
    <w:lvl w:ilvl="7" w:tplc="BBE0121C">
      <w:numFmt w:val="bullet"/>
      <w:lvlText w:val="•"/>
      <w:lvlJc w:val="left"/>
      <w:pPr>
        <w:ind w:left="8404" w:hanging="149"/>
      </w:pPr>
      <w:rPr>
        <w:rFonts w:hint="default"/>
        <w:lang w:val="el-GR" w:eastAsia="en-US" w:bidi="ar-SA"/>
      </w:rPr>
    </w:lvl>
    <w:lvl w:ilvl="8" w:tplc="093A4112">
      <w:numFmt w:val="bullet"/>
      <w:lvlText w:val="•"/>
      <w:lvlJc w:val="left"/>
      <w:pPr>
        <w:ind w:left="9485" w:hanging="149"/>
      </w:pPr>
      <w:rPr>
        <w:rFonts w:hint="default"/>
        <w:lang w:val="el-GR" w:eastAsia="en-US" w:bidi="ar-SA"/>
      </w:rPr>
    </w:lvl>
  </w:abstractNum>
  <w:abstractNum w:abstractNumId="9" w15:restartNumberingAfterBreak="0">
    <w:nsid w:val="5C754AE3"/>
    <w:multiLevelType w:val="hybridMultilevel"/>
    <w:tmpl w:val="750A7298"/>
    <w:lvl w:ilvl="0" w:tplc="A5F6648E">
      <w:numFmt w:val="bullet"/>
      <w:lvlText w:val="-"/>
      <w:lvlJc w:val="left"/>
      <w:pPr>
        <w:ind w:left="1005" w:hanging="166"/>
      </w:pPr>
      <w:rPr>
        <w:rFonts w:ascii="Tahoma" w:eastAsia="Tahoma" w:hAnsi="Tahoma" w:cs="Tahoma" w:hint="default"/>
        <w:b/>
        <w:bCs/>
        <w:w w:val="100"/>
        <w:sz w:val="22"/>
        <w:szCs w:val="22"/>
        <w:lang w:val="el-GR" w:eastAsia="en-US" w:bidi="ar-SA"/>
      </w:rPr>
    </w:lvl>
    <w:lvl w:ilvl="1" w:tplc="2B829946">
      <w:numFmt w:val="bullet"/>
      <w:lvlText w:val="•"/>
      <w:lvlJc w:val="left"/>
      <w:pPr>
        <w:ind w:left="2064" w:hanging="166"/>
      </w:pPr>
      <w:rPr>
        <w:rFonts w:hint="default"/>
        <w:lang w:val="el-GR" w:eastAsia="en-US" w:bidi="ar-SA"/>
      </w:rPr>
    </w:lvl>
    <w:lvl w:ilvl="2" w:tplc="7E84097E">
      <w:numFmt w:val="bullet"/>
      <w:lvlText w:val="•"/>
      <w:lvlJc w:val="left"/>
      <w:pPr>
        <w:ind w:left="3129" w:hanging="166"/>
      </w:pPr>
      <w:rPr>
        <w:rFonts w:hint="default"/>
        <w:lang w:val="el-GR" w:eastAsia="en-US" w:bidi="ar-SA"/>
      </w:rPr>
    </w:lvl>
    <w:lvl w:ilvl="3" w:tplc="90848234">
      <w:numFmt w:val="bullet"/>
      <w:lvlText w:val="•"/>
      <w:lvlJc w:val="left"/>
      <w:pPr>
        <w:ind w:left="4193" w:hanging="166"/>
      </w:pPr>
      <w:rPr>
        <w:rFonts w:hint="default"/>
        <w:lang w:val="el-GR" w:eastAsia="en-US" w:bidi="ar-SA"/>
      </w:rPr>
    </w:lvl>
    <w:lvl w:ilvl="4" w:tplc="69D6C63C">
      <w:numFmt w:val="bullet"/>
      <w:lvlText w:val="•"/>
      <w:lvlJc w:val="left"/>
      <w:pPr>
        <w:ind w:left="5258" w:hanging="166"/>
      </w:pPr>
      <w:rPr>
        <w:rFonts w:hint="default"/>
        <w:lang w:val="el-GR" w:eastAsia="en-US" w:bidi="ar-SA"/>
      </w:rPr>
    </w:lvl>
    <w:lvl w:ilvl="5" w:tplc="8466BAC6">
      <w:numFmt w:val="bullet"/>
      <w:lvlText w:val="•"/>
      <w:lvlJc w:val="left"/>
      <w:pPr>
        <w:ind w:left="6323" w:hanging="166"/>
      </w:pPr>
      <w:rPr>
        <w:rFonts w:hint="default"/>
        <w:lang w:val="el-GR" w:eastAsia="en-US" w:bidi="ar-SA"/>
      </w:rPr>
    </w:lvl>
    <w:lvl w:ilvl="6" w:tplc="CC7677D6">
      <w:numFmt w:val="bullet"/>
      <w:lvlText w:val="•"/>
      <w:lvlJc w:val="left"/>
      <w:pPr>
        <w:ind w:left="7387" w:hanging="166"/>
      </w:pPr>
      <w:rPr>
        <w:rFonts w:hint="default"/>
        <w:lang w:val="el-GR" w:eastAsia="en-US" w:bidi="ar-SA"/>
      </w:rPr>
    </w:lvl>
    <w:lvl w:ilvl="7" w:tplc="B48AAFE2">
      <w:numFmt w:val="bullet"/>
      <w:lvlText w:val="•"/>
      <w:lvlJc w:val="left"/>
      <w:pPr>
        <w:ind w:left="8452" w:hanging="166"/>
      </w:pPr>
      <w:rPr>
        <w:rFonts w:hint="default"/>
        <w:lang w:val="el-GR" w:eastAsia="en-US" w:bidi="ar-SA"/>
      </w:rPr>
    </w:lvl>
    <w:lvl w:ilvl="8" w:tplc="052E0632">
      <w:numFmt w:val="bullet"/>
      <w:lvlText w:val="•"/>
      <w:lvlJc w:val="left"/>
      <w:pPr>
        <w:ind w:left="9517" w:hanging="166"/>
      </w:pPr>
      <w:rPr>
        <w:rFonts w:hint="default"/>
        <w:lang w:val="el-GR" w:eastAsia="en-US" w:bidi="ar-SA"/>
      </w:rPr>
    </w:lvl>
  </w:abstractNum>
  <w:abstractNum w:abstractNumId="10" w15:restartNumberingAfterBreak="0">
    <w:nsid w:val="6A59246D"/>
    <w:multiLevelType w:val="hybridMultilevel"/>
    <w:tmpl w:val="61544D9C"/>
    <w:lvl w:ilvl="0" w:tplc="0408000F">
      <w:start w:val="1"/>
      <w:numFmt w:val="decimal"/>
      <w:lvlText w:val="%1."/>
      <w:lvlJc w:val="left"/>
      <w:pPr>
        <w:ind w:left="2235" w:hanging="360"/>
      </w:pPr>
    </w:lvl>
    <w:lvl w:ilvl="1" w:tplc="04080019" w:tentative="1">
      <w:start w:val="1"/>
      <w:numFmt w:val="lowerLetter"/>
      <w:lvlText w:val="%2."/>
      <w:lvlJc w:val="left"/>
      <w:pPr>
        <w:ind w:left="2955" w:hanging="360"/>
      </w:pPr>
    </w:lvl>
    <w:lvl w:ilvl="2" w:tplc="0408001B" w:tentative="1">
      <w:start w:val="1"/>
      <w:numFmt w:val="lowerRoman"/>
      <w:lvlText w:val="%3."/>
      <w:lvlJc w:val="right"/>
      <w:pPr>
        <w:ind w:left="3675" w:hanging="180"/>
      </w:pPr>
    </w:lvl>
    <w:lvl w:ilvl="3" w:tplc="0408000F" w:tentative="1">
      <w:start w:val="1"/>
      <w:numFmt w:val="decimal"/>
      <w:lvlText w:val="%4."/>
      <w:lvlJc w:val="left"/>
      <w:pPr>
        <w:ind w:left="4395" w:hanging="360"/>
      </w:pPr>
    </w:lvl>
    <w:lvl w:ilvl="4" w:tplc="04080019" w:tentative="1">
      <w:start w:val="1"/>
      <w:numFmt w:val="lowerLetter"/>
      <w:lvlText w:val="%5."/>
      <w:lvlJc w:val="left"/>
      <w:pPr>
        <w:ind w:left="5115" w:hanging="360"/>
      </w:pPr>
    </w:lvl>
    <w:lvl w:ilvl="5" w:tplc="0408001B" w:tentative="1">
      <w:start w:val="1"/>
      <w:numFmt w:val="lowerRoman"/>
      <w:lvlText w:val="%6."/>
      <w:lvlJc w:val="right"/>
      <w:pPr>
        <w:ind w:left="5835" w:hanging="180"/>
      </w:pPr>
    </w:lvl>
    <w:lvl w:ilvl="6" w:tplc="0408000F" w:tentative="1">
      <w:start w:val="1"/>
      <w:numFmt w:val="decimal"/>
      <w:lvlText w:val="%7."/>
      <w:lvlJc w:val="left"/>
      <w:pPr>
        <w:ind w:left="6555" w:hanging="360"/>
      </w:pPr>
    </w:lvl>
    <w:lvl w:ilvl="7" w:tplc="04080019" w:tentative="1">
      <w:start w:val="1"/>
      <w:numFmt w:val="lowerLetter"/>
      <w:lvlText w:val="%8."/>
      <w:lvlJc w:val="left"/>
      <w:pPr>
        <w:ind w:left="7275" w:hanging="360"/>
      </w:pPr>
    </w:lvl>
    <w:lvl w:ilvl="8" w:tplc="0408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6A5E5E89"/>
    <w:multiLevelType w:val="hybridMultilevel"/>
    <w:tmpl w:val="E746EEC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4025109"/>
    <w:multiLevelType w:val="hybridMultilevel"/>
    <w:tmpl w:val="FFB21A9E"/>
    <w:lvl w:ilvl="0" w:tplc="D5EA0E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83"/>
    <w:rsid w:val="00010C15"/>
    <w:rsid w:val="000362C0"/>
    <w:rsid w:val="000411D6"/>
    <w:rsid w:val="00083532"/>
    <w:rsid w:val="00091634"/>
    <w:rsid w:val="00094154"/>
    <w:rsid w:val="000A608E"/>
    <w:rsid w:val="000C0C4D"/>
    <w:rsid w:val="000C28A4"/>
    <w:rsid w:val="000C7BEB"/>
    <w:rsid w:val="000E52F7"/>
    <w:rsid w:val="000F16FD"/>
    <w:rsid w:val="00117459"/>
    <w:rsid w:val="001A47D5"/>
    <w:rsid w:val="001C1053"/>
    <w:rsid w:val="001D1049"/>
    <w:rsid w:val="0020171A"/>
    <w:rsid w:val="00213FA5"/>
    <w:rsid w:val="00220DCA"/>
    <w:rsid w:val="00241FB7"/>
    <w:rsid w:val="00247F1C"/>
    <w:rsid w:val="002E2FE6"/>
    <w:rsid w:val="002F1CDF"/>
    <w:rsid w:val="00345FC7"/>
    <w:rsid w:val="003769FB"/>
    <w:rsid w:val="0039413B"/>
    <w:rsid w:val="003F421F"/>
    <w:rsid w:val="004F75C3"/>
    <w:rsid w:val="0051196B"/>
    <w:rsid w:val="005229F7"/>
    <w:rsid w:val="00543A90"/>
    <w:rsid w:val="0055155C"/>
    <w:rsid w:val="00553EA7"/>
    <w:rsid w:val="00554D4A"/>
    <w:rsid w:val="00560AFA"/>
    <w:rsid w:val="00567697"/>
    <w:rsid w:val="0057603A"/>
    <w:rsid w:val="00597EE4"/>
    <w:rsid w:val="005B0D57"/>
    <w:rsid w:val="005B34FD"/>
    <w:rsid w:val="005C6918"/>
    <w:rsid w:val="005E5FAD"/>
    <w:rsid w:val="0062509B"/>
    <w:rsid w:val="00654C36"/>
    <w:rsid w:val="006651C4"/>
    <w:rsid w:val="006969E2"/>
    <w:rsid w:val="006A058D"/>
    <w:rsid w:val="006B4E98"/>
    <w:rsid w:val="006E283D"/>
    <w:rsid w:val="0070029D"/>
    <w:rsid w:val="007048B6"/>
    <w:rsid w:val="00706E8F"/>
    <w:rsid w:val="007120AB"/>
    <w:rsid w:val="00721576"/>
    <w:rsid w:val="0074751A"/>
    <w:rsid w:val="007A64DA"/>
    <w:rsid w:val="007D2CD0"/>
    <w:rsid w:val="007E00DF"/>
    <w:rsid w:val="007F45C9"/>
    <w:rsid w:val="00804070"/>
    <w:rsid w:val="008633CF"/>
    <w:rsid w:val="00865C6B"/>
    <w:rsid w:val="0087600A"/>
    <w:rsid w:val="00893542"/>
    <w:rsid w:val="008B4CEF"/>
    <w:rsid w:val="008C1C43"/>
    <w:rsid w:val="00926C00"/>
    <w:rsid w:val="009F0101"/>
    <w:rsid w:val="00A0483C"/>
    <w:rsid w:val="00A64396"/>
    <w:rsid w:val="00A91207"/>
    <w:rsid w:val="00AA78DB"/>
    <w:rsid w:val="00AC5099"/>
    <w:rsid w:val="00AC6389"/>
    <w:rsid w:val="00AD3621"/>
    <w:rsid w:val="00AF46A5"/>
    <w:rsid w:val="00B1101D"/>
    <w:rsid w:val="00B55979"/>
    <w:rsid w:val="00B72C65"/>
    <w:rsid w:val="00B72EEA"/>
    <w:rsid w:val="00B9435A"/>
    <w:rsid w:val="00BB3F9E"/>
    <w:rsid w:val="00BB66CC"/>
    <w:rsid w:val="00BE76FA"/>
    <w:rsid w:val="00C2587E"/>
    <w:rsid w:val="00C326FB"/>
    <w:rsid w:val="00C33653"/>
    <w:rsid w:val="00C5176C"/>
    <w:rsid w:val="00C725DF"/>
    <w:rsid w:val="00C84F24"/>
    <w:rsid w:val="00C9113C"/>
    <w:rsid w:val="00C967ED"/>
    <w:rsid w:val="00CB1AC8"/>
    <w:rsid w:val="00CB283F"/>
    <w:rsid w:val="00CB46B1"/>
    <w:rsid w:val="00CB73E1"/>
    <w:rsid w:val="00CD2D52"/>
    <w:rsid w:val="00CD706A"/>
    <w:rsid w:val="00CE3722"/>
    <w:rsid w:val="00CE477B"/>
    <w:rsid w:val="00CF68AF"/>
    <w:rsid w:val="00D34833"/>
    <w:rsid w:val="00D766AF"/>
    <w:rsid w:val="00D917F4"/>
    <w:rsid w:val="00DA13FC"/>
    <w:rsid w:val="00DA746E"/>
    <w:rsid w:val="00DC32C0"/>
    <w:rsid w:val="00DC3457"/>
    <w:rsid w:val="00DC77D8"/>
    <w:rsid w:val="00DD2CC6"/>
    <w:rsid w:val="00E23A03"/>
    <w:rsid w:val="00E64E86"/>
    <w:rsid w:val="00E72042"/>
    <w:rsid w:val="00EC0D8C"/>
    <w:rsid w:val="00EC2082"/>
    <w:rsid w:val="00ED3551"/>
    <w:rsid w:val="00EE5730"/>
    <w:rsid w:val="00F25CF8"/>
    <w:rsid w:val="00F47ADE"/>
    <w:rsid w:val="00F5320B"/>
    <w:rsid w:val="00F71F7B"/>
    <w:rsid w:val="00FA0B28"/>
    <w:rsid w:val="00FC7283"/>
    <w:rsid w:val="00FD7A9E"/>
    <w:rsid w:val="00FF225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095A"/>
  <w15:docId w15:val="{9CA39250-E615-4572-BAE2-05B9CAA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C7283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7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7283"/>
  </w:style>
  <w:style w:type="paragraph" w:customStyle="1" w:styleId="11">
    <w:name w:val="Επικεφαλίδα 11"/>
    <w:basedOn w:val="a"/>
    <w:uiPriority w:val="1"/>
    <w:qFormat/>
    <w:rsid w:val="00FC7283"/>
    <w:pPr>
      <w:ind w:left="840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FC7283"/>
    <w:pPr>
      <w:ind w:left="611" w:right="49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FC7283"/>
    <w:pPr>
      <w:spacing w:before="17"/>
      <w:ind w:left="840"/>
    </w:pPr>
  </w:style>
  <w:style w:type="paragraph" w:customStyle="1" w:styleId="TableParagraph">
    <w:name w:val="Table Paragraph"/>
    <w:basedOn w:val="a"/>
    <w:uiPriority w:val="1"/>
    <w:qFormat/>
    <w:rsid w:val="00FC7283"/>
    <w:pPr>
      <w:spacing w:before="15"/>
    </w:pPr>
  </w:style>
  <w:style w:type="paragraph" w:styleId="a6">
    <w:name w:val="Balloon Text"/>
    <w:basedOn w:val="a"/>
    <w:link w:val="Char"/>
    <w:uiPriority w:val="99"/>
    <w:semiHidden/>
    <w:unhideWhenUsed/>
    <w:rsid w:val="001D1049"/>
    <w:rPr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D1049"/>
    <w:rPr>
      <w:rFonts w:ascii="Tahoma" w:eastAsia="Tahoma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unhideWhenUsed/>
    <w:rsid w:val="005229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5229F7"/>
    <w:rPr>
      <w:rFonts w:ascii="Tahoma" w:eastAsia="Tahoma" w:hAnsi="Tahoma" w:cs="Tahoma"/>
      <w:lang w:val="el-GR"/>
    </w:rPr>
  </w:style>
  <w:style w:type="paragraph" w:styleId="a8">
    <w:name w:val="footer"/>
    <w:basedOn w:val="a"/>
    <w:link w:val="Char1"/>
    <w:uiPriority w:val="99"/>
    <w:unhideWhenUsed/>
    <w:rsid w:val="005229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5229F7"/>
    <w:rPr>
      <w:rFonts w:ascii="Tahoma" w:eastAsia="Tahoma" w:hAnsi="Tahoma" w:cs="Tahoma"/>
      <w:lang w:val="el-GR"/>
    </w:rPr>
  </w:style>
  <w:style w:type="character" w:customStyle="1" w:styleId="markedcontent">
    <w:name w:val="markedcontent"/>
    <w:basedOn w:val="a0"/>
    <w:rsid w:val="00AF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413B-4B4C-4396-9FFE-EF7500F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Siozou Eleni (Silena)</dc:creator>
  <cp:lastModifiedBy>Κολώνιας Σταύρος</cp:lastModifiedBy>
  <cp:revision>9</cp:revision>
  <cp:lastPrinted>2021-11-26T11:30:00Z</cp:lastPrinted>
  <dcterms:created xsi:type="dcterms:W3CDTF">2021-11-26T10:25:00Z</dcterms:created>
  <dcterms:modified xsi:type="dcterms:W3CDTF">2022-03-08T12:55:00Z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2021-06-19T00:00:00Z</vt:filetime>
  </property>
</Properties>
</file>