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40" w:rsidRPr="00FE4098" w:rsidRDefault="00925A30" w:rsidP="00925A30">
      <w:pPr>
        <w:spacing w:after="0"/>
        <w:jc w:val="center"/>
        <w:rPr>
          <w:rFonts w:ascii="Times New Roman" w:hAnsi="Times New Roman" w:cs="Times New Roman"/>
          <w:b/>
          <w:sz w:val="24"/>
          <w:szCs w:val="24"/>
          <w:u w:val="single"/>
        </w:rPr>
      </w:pPr>
      <w:r w:rsidRPr="00FE4098">
        <w:rPr>
          <w:rFonts w:ascii="Times New Roman" w:hAnsi="Times New Roman" w:cs="Times New Roman"/>
          <w:b/>
          <w:sz w:val="24"/>
          <w:szCs w:val="24"/>
          <w:u w:val="single"/>
        </w:rPr>
        <w:t>ΑΝΑΚΟΙΝΩΣΗ  ΔΗΜΟΥ ΜΑΡΑΘΩΝΟΣ</w:t>
      </w:r>
      <w:r w:rsidR="00880392" w:rsidRPr="00FE4098">
        <w:rPr>
          <w:rFonts w:ascii="Times New Roman" w:hAnsi="Times New Roman" w:cs="Times New Roman"/>
          <w:b/>
          <w:sz w:val="24"/>
          <w:szCs w:val="24"/>
          <w:u w:val="single"/>
        </w:rPr>
        <w:t xml:space="preserve">  ΑΝΤΙΠΥΡΙΚΗ 2023</w:t>
      </w:r>
    </w:p>
    <w:p w:rsidR="000C1440" w:rsidRPr="00FE4098" w:rsidRDefault="009E0DB5" w:rsidP="00925A30">
      <w:pPr>
        <w:spacing w:after="0"/>
        <w:jc w:val="center"/>
        <w:rPr>
          <w:rFonts w:ascii="Times New Roman" w:hAnsi="Times New Roman" w:cs="Times New Roman"/>
          <w:b/>
          <w:sz w:val="24"/>
          <w:szCs w:val="24"/>
          <w:u w:val="single"/>
        </w:rPr>
      </w:pPr>
      <w:r w:rsidRPr="00FE4098">
        <w:rPr>
          <w:rFonts w:ascii="Times New Roman" w:hAnsi="Times New Roman" w:cs="Times New Roman"/>
          <w:b/>
          <w:sz w:val="24"/>
          <w:szCs w:val="24"/>
          <w:u w:val="single"/>
        </w:rPr>
        <w:t xml:space="preserve">ΤΟΠΟΘΕΤΗΣΗ ΚΑΙ ΦΥΛΑΞΗ ΞΥΛΩΝ ΕΝΤΟΣ ΟΙΚΟΠΕΔΩΝ </w:t>
      </w:r>
    </w:p>
    <w:p w:rsidR="000C1440" w:rsidRPr="00FE4098" w:rsidRDefault="000C1440" w:rsidP="00925A30">
      <w:pPr>
        <w:spacing w:after="0"/>
        <w:jc w:val="center"/>
        <w:rPr>
          <w:rFonts w:ascii="Times New Roman" w:hAnsi="Times New Roman" w:cs="Times New Roman"/>
          <w:b/>
          <w:sz w:val="24"/>
          <w:szCs w:val="24"/>
          <w:u w:val="single"/>
        </w:rPr>
      </w:pPr>
    </w:p>
    <w:p w:rsidR="000C1440" w:rsidRPr="00FE4098" w:rsidRDefault="000C1440" w:rsidP="00925A30">
      <w:pPr>
        <w:spacing w:after="0"/>
        <w:jc w:val="center"/>
        <w:rPr>
          <w:rFonts w:ascii="Times New Roman" w:hAnsi="Times New Roman" w:cs="Times New Roman"/>
          <w:b/>
          <w:sz w:val="24"/>
          <w:szCs w:val="24"/>
          <w:u w:val="single"/>
        </w:rPr>
      </w:pPr>
      <w:r w:rsidRPr="00FE4098">
        <w:rPr>
          <w:rFonts w:ascii="Times New Roman" w:hAnsi="Times New Roman" w:cs="Times New Roman"/>
          <w:noProof/>
          <w:sz w:val="24"/>
          <w:szCs w:val="24"/>
          <w:lang w:eastAsia="el-GR"/>
        </w:rPr>
        <w:drawing>
          <wp:inline distT="0" distB="0" distL="0" distR="0">
            <wp:extent cx="1095375" cy="14478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ΗΜΑ Δ.ΜΑΡΑΘΩΝΑ.jp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5375" cy="1447800"/>
                    </a:xfrm>
                    <a:prstGeom prst="rect">
                      <a:avLst/>
                    </a:prstGeom>
                  </pic:spPr>
                </pic:pic>
              </a:graphicData>
            </a:graphic>
          </wp:inline>
        </w:drawing>
      </w:r>
      <w:r w:rsidRPr="00FE4098">
        <w:rPr>
          <w:rFonts w:ascii="Times New Roman" w:hAnsi="Times New Roman" w:cs="Times New Roman"/>
          <w:noProof/>
          <w:sz w:val="24"/>
          <w:szCs w:val="24"/>
          <w:lang w:eastAsia="el-GR"/>
        </w:rPr>
        <w:drawing>
          <wp:inline distT="0" distB="0" distL="0" distR="0">
            <wp:extent cx="2276475" cy="9620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6475" cy="962025"/>
                    </a:xfrm>
                    <a:prstGeom prst="rect">
                      <a:avLst/>
                    </a:prstGeom>
                  </pic:spPr>
                </pic:pic>
              </a:graphicData>
            </a:graphic>
          </wp:inline>
        </w:drawing>
      </w:r>
    </w:p>
    <w:p w:rsidR="00925A30" w:rsidRPr="00FE4098" w:rsidRDefault="00925A30" w:rsidP="00EC465B">
      <w:pPr>
        <w:spacing w:after="0"/>
        <w:rPr>
          <w:rFonts w:ascii="Times New Roman" w:hAnsi="Times New Roman" w:cs="Times New Roman"/>
          <w:b/>
          <w:sz w:val="24"/>
          <w:szCs w:val="24"/>
          <w:u w:val="single"/>
        </w:rPr>
      </w:pPr>
    </w:p>
    <w:p w:rsidR="00EC465B" w:rsidRPr="00FE4098" w:rsidRDefault="00EC465B" w:rsidP="00EC465B">
      <w:pPr>
        <w:spacing w:after="0"/>
        <w:rPr>
          <w:rFonts w:ascii="Times New Roman" w:hAnsi="Times New Roman" w:cs="Times New Roman"/>
          <w:sz w:val="24"/>
          <w:szCs w:val="24"/>
        </w:rPr>
      </w:pPr>
    </w:p>
    <w:p w:rsidR="009E0DB5" w:rsidRPr="00FE4098" w:rsidRDefault="009E0DB5" w:rsidP="009E0DB5">
      <w:pPr>
        <w:autoSpaceDE w:val="0"/>
        <w:autoSpaceDN w:val="0"/>
        <w:adjustRightInd w:val="0"/>
        <w:spacing w:after="0" w:line="240" w:lineRule="auto"/>
        <w:rPr>
          <w:rFonts w:ascii="Times New Roman" w:hAnsi="Times New Roman" w:cs="Times New Roman"/>
          <w:bCs/>
          <w:color w:val="000000"/>
          <w:sz w:val="24"/>
          <w:szCs w:val="24"/>
        </w:rPr>
      </w:pPr>
    </w:p>
    <w:p w:rsidR="009E0DB5" w:rsidRPr="00FE4098" w:rsidRDefault="009E0DB5" w:rsidP="009E0DB5">
      <w:pPr>
        <w:shd w:val="clear" w:color="auto" w:fill="FFFFFF"/>
        <w:spacing w:after="315" w:line="240" w:lineRule="auto"/>
        <w:jc w:val="both"/>
        <w:rPr>
          <w:rFonts w:ascii="Times New Roman" w:eastAsia="Times New Roman" w:hAnsi="Times New Roman" w:cs="Times New Roman"/>
          <w:color w:val="000000"/>
          <w:sz w:val="24"/>
          <w:szCs w:val="24"/>
          <w:lang w:eastAsia="el-GR"/>
        </w:rPr>
      </w:pPr>
      <w:r w:rsidRPr="00FE4098">
        <w:rPr>
          <w:rFonts w:ascii="Times New Roman" w:eastAsia="Times New Roman" w:hAnsi="Times New Roman" w:cs="Times New Roman"/>
          <w:bCs/>
          <w:color w:val="000000"/>
          <w:sz w:val="24"/>
          <w:szCs w:val="24"/>
          <w:lang w:eastAsia="el-GR"/>
        </w:rPr>
        <w:t>Σύμφωνα με την</w:t>
      </w:r>
      <w:r w:rsidR="00880392" w:rsidRPr="00FE4098">
        <w:rPr>
          <w:rFonts w:ascii="Times New Roman" w:eastAsia="Times New Roman" w:hAnsi="Times New Roman" w:cs="Times New Roman"/>
          <w:bCs/>
          <w:color w:val="000000"/>
          <w:sz w:val="24"/>
          <w:szCs w:val="24"/>
          <w:lang w:eastAsia="el-GR"/>
        </w:rPr>
        <w:t xml:space="preserve"> Πυροσβεστική Διάταξη 20/23 και την </w:t>
      </w:r>
      <w:r w:rsidRPr="00FE4098">
        <w:rPr>
          <w:rFonts w:ascii="Times New Roman" w:eastAsia="Times New Roman" w:hAnsi="Times New Roman" w:cs="Times New Roman"/>
          <w:bCs/>
          <w:color w:val="000000"/>
          <w:sz w:val="24"/>
          <w:szCs w:val="24"/>
          <w:lang w:eastAsia="el-GR"/>
        </w:rPr>
        <w:t>9/2021 πυροσβεστική διάταξη με θέμα: Καθορισμός μέτρων για την πρόληψη και αποφυγή εκδήλωσης πυρκαγιών σε δασικές, αγροτικές ε</w:t>
      </w:r>
      <w:r w:rsidR="00FE4098" w:rsidRPr="00FE4098">
        <w:rPr>
          <w:rFonts w:ascii="Times New Roman" w:eastAsia="Times New Roman" w:hAnsi="Times New Roman" w:cs="Times New Roman"/>
          <w:bCs/>
          <w:color w:val="000000"/>
          <w:sz w:val="24"/>
          <w:szCs w:val="24"/>
          <w:lang w:eastAsia="el-GR"/>
        </w:rPr>
        <w:t>κτάσεις και οικοπεδικούς χώρους:</w:t>
      </w:r>
    </w:p>
    <w:p w:rsidR="009E0DB5" w:rsidRPr="00FE4098" w:rsidRDefault="009E0DB5" w:rsidP="009E0DB5">
      <w:pPr>
        <w:shd w:val="clear" w:color="auto" w:fill="FFFFFF"/>
        <w:spacing w:after="315" w:line="240" w:lineRule="auto"/>
        <w:jc w:val="both"/>
        <w:rPr>
          <w:rFonts w:ascii="Times New Roman" w:eastAsia="Times New Roman" w:hAnsi="Times New Roman" w:cs="Times New Roman"/>
          <w:color w:val="000000"/>
          <w:sz w:val="24"/>
          <w:szCs w:val="24"/>
          <w:lang w:eastAsia="el-GR"/>
        </w:rPr>
      </w:pPr>
      <w:r w:rsidRPr="00FE4098">
        <w:rPr>
          <w:rFonts w:ascii="Times New Roman" w:eastAsia="Times New Roman" w:hAnsi="Times New Roman" w:cs="Times New Roman"/>
          <w:color w:val="000000"/>
          <w:sz w:val="24"/>
          <w:szCs w:val="24"/>
          <w:lang w:eastAsia="el-GR"/>
        </w:rPr>
        <w:t>Οι πολίτες οφείλουν να είναι ιδιαίτερα προσεκτικοί και να λαμβάνουν τα ενδεδειγμένα μέτρα και μέσα πυροπροστασίας, τα οποία συμβάλλουν είτε στην ελαχιστοποίηση πιθανότητας εκδήλωσης πυρκαγιάς, είτε στην άμεση και ευχερέστερη καταστολή της στους χώρους, όπως αυτοί ορίζονται στο άρθρο 1 της παρούσας Πυροσβεστικής Διάταξης.</w:t>
      </w:r>
    </w:p>
    <w:p w:rsidR="009E0DB5" w:rsidRPr="00FE4098" w:rsidRDefault="009E0DB5" w:rsidP="009E0DB5">
      <w:pPr>
        <w:shd w:val="clear" w:color="auto" w:fill="FFFFFF"/>
        <w:spacing w:after="315" w:line="240" w:lineRule="auto"/>
        <w:jc w:val="both"/>
        <w:rPr>
          <w:rFonts w:ascii="Times New Roman" w:eastAsia="Times New Roman" w:hAnsi="Times New Roman" w:cs="Times New Roman"/>
          <w:b/>
          <w:color w:val="000000"/>
          <w:sz w:val="24"/>
          <w:szCs w:val="24"/>
          <w:lang w:eastAsia="el-GR"/>
        </w:rPr>
      </w:pPr>
      <w:r w:rsidRPr="00FE4098">
        <w:rPr>
          <w:rFonts w:ascii="Times New Roman" w:eastAsia="Times New Roman" w:hAnsi="Times New Roman" w:cs="Times New Roman"/>
          <w:b/>
          <w:color w:val="000000"/>
          <w:sz w:val="24"/>
          <w:szCs w:val="24"/>
          <w:lang w:eastAsia="el-GR"/>
        </w:rPr>
        <w:t>Απαγορεύεται εντός οικοπεδικ</w:t>
      </w:r>
      <w:r w:rsidR="00FE4098" w:rsidRPr="00FE4098">
        <w:rPr>
          <w:rFonts w:ascii="Times New Roman" w:eastAsia="Times New Roman" w:hAnsi="Times New Roman" w:cs="Times New Roman"/>
          <w:b/>
          <w:color w:val="000000"/>
          <w:sz w:val="24"/>
          <w:szCs w:val="24"/>
          <w:lang w:eastAsia="el-GR"/>
        </w:rPr>
        <w:t xml:space="preserve">ών </w:t>
      </w:r>
      <w:r w:rsidRPr="00FE4098">
        <w:rPr>
          <w:rFonts w:ascii="Times New Roman" w:eastAsia="Times New Roman" w:hAnsi="Times New Roman" w:cs="Times New Roman"/>
          <w:b/>
          <w:color w:val="000000"/>
          <w:sz w:val="24"/>
          <w:szCs w:val="24"/>
          <w:lang w:eastAsia="el-GR"/>
        </w:rPr>
        <w:t>και λοιπών ακάλυπτων  χώρων  που συνορεύουν με διπλανό οίκημα και η απόσταση είναι μικρότερη των 5 μέτρων να τοποθετούνται και να φυλάσσονται εύφλεκτα υλικά ή υλικά που μπορεί από απροσεξία να γίνουν αιτία έναρξης πυρκαγιάς .</w:t>
      </w:r>
      <w:bookmarkStart w:id="0" w:name="_GoBack"/>
      <w:bookmarkEnd w:id="0"/>
    </w:p>
    <w:p w:rsidR="009E0DB5" w:rsidRPr="0045549E" w:rsidRDefault="009E0DB5" w:rsidP="009E0DB5">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E4098">
        <w:rPr>
          <w:rFonts w:ascii="Times New Roman" w:eastAsia="Times New Roman" w:hAnsi="Times New Roman" w:cs="Times New Roman"/>
          <w:color w:val="000000"/>
          <w:sz w:val="24"/>
          <w:szCs w:val="24"/>
          <w:lang w:eastAsia="el-GR"/>
        </w:rPr>
        <w:t xml:space="preserve">Άρθρο 18 </w:t>
      </w:r>
      <w:r w:rsidR="00FE4098" w:rsidRPr="00FE4098">
        <w:rPr>
          <w:rFonts w:ascii="Times New Roman" w:eastAsia="Times New Roman" w:hAnsi="Times New Roman" w:cs="Times New Roman"/>
          <w:color w:val="000000"/>
          <w:sz w:val="24"/>
          <w:szCs w:val="24"/>
          <w:lang w:eastAsia="el-GR"/>
        </w:rPr>
        <w:t>–</w:t>
      </w:r>
      <w:r w:rsidRPr="00FE4098">
        <w:rPr>
          <w:rFonts w:ascii="Times New Roman" w:eastAsia="Times New Roman" w:hAnsi="Times New Roman" w:cs="Times New Roman"/>
          <w:color w:val="000000"/>
          <w:sz w:val="24"/>
          <w:szCs w:val="24"/>
          <w:lang w:eastAsia="el-GR"/>
        </w:rPr>
        <w:t xml:space="preserve"> Κυρώσεις</w:t>
      </w:r>
      <w:r w:rsidR="00FE4098" w:rsidRPr="0045549E">
        <w:rPr>
          <w:rFonts w:ascii="Times New Roman" w:eastAsia="Times New Roman" w:hAnsi="Times New Roman" w:cs="Times New Roman"/>
          <w:color w:val="000000"/>
          <w:sz w:val="24"/>
          <w:szCs w:val="24"/>
          <w:lang w:eastAsia="el-GR"/>
        </w:rPr>
        <w:t>:</w:t>
      </w:r>
    </w:p>
    <w:p w:rsidR="009E0DB5" w:rsidRPr="00FE4098" w:rsidRDefault="009E0DB5" w:rsidP="009E0DB5">
      <w:pPr>
        <w:shd w:val="clear" w:color="auto" w:fill="FFFFFF"/>
        <w:spacing w:after="315" w:line="240" w:lineRule="auto"/>
        <w:jc w:val="both"/>
        <w:rPr>
          <w:rFonts w:ascii="Times New Roman" w:eastAsia="Times New Roman" w:hAnsi="Times New Roman" w:cs="Times New Roman"/>
          <w:color w:val="000000"/>
          <w:sz w:val="24"/>
          <w:szCs w:val="24"/>
          <w:lang w:eastAsia="el-GR"/>
        </w:rPr>
      </w:pPr>
      <w:r w:rsidRPr="00FE4098">
        <w:rPr>
          <w:rFonts w:ascii="Times New Roman" w:eastAsia="Times New Roman" w:hAnsi="Times New Roman" w:cs="Times New Roman"/>
          <w:color w:val="000000"/>
          <w:sz w:val="24"/>
          <w:szCs w:val="24"/>
          <w:lang w:eastAsia="el-GR"/>
        </w:rPr>
        <w:t>Με την επιφύλαξη διατάξεων που προβλέπουν αυστηρότερες κυρώσεις, στους παραβάτες της παρούσας επιβάλλονται τα διοικητικά πρόστιμα του Παραρτήματος Β της υπ’ αρ. 19/2020 πυροσβεστικής διάταξης (Β’ 2233), όπως κάθε φορά ισχύει.</w:t>
      </w:r>
    </w:p>
    <w:p w:rsidR="000C1440" w:rsidRPr="00FE4098" w:rsidRDefault="000C1440" w:rsidP="00925A30">
      <w:pPr>
        <w:spacing w:after="0"/>
        <w:ind w:firstLine="720"/>
        <w:jc w:val="both"/>
        <w:rPr>
          <w:rStyle w:val="a3"/>
          <w:rFonts w:ascii="Times New Roman" w:hAnsi="Times New Roman" w:cs="Times New Roman"/>
          <w:b w:val="0"/>
          <w:sz w:val="24"/>
          <w:szCs w:val="24"/>
          <w:shd w:val="clear" w:color="auto" w:fill="FFFFFF"/>
        </w:rPr>
      </w:pPr>
    </w:p>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0C1440" w:rsidRDefault="000C1440"/>
    <w:p w:rsidR="001F13AF" w:rsidRDefault="001F13AF"/>
    <w:sectPr w:rsidR="001F13AF" w:rsidSect="009B29C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BB4" w:rsidRDefault="001F0BB4" w:rsidP="000C1440">
      <w:pPr>
        <w:spacing w:after="0" w:line="240" w:lineRule="auto"/>
      </w:pPr>
      <w:r>
        <w:separator/>
      </w:r>
    </w:p>
  </w:endnote>
  <w:endnote w:type="continuationSeparator" w:id="1">
    <w:p w:rsidR="001F0BB4" w:rsidRDefault="001F0BB4" w:rsidP="000C1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BB4" w:rsidRDefault="001F0BB4" w:rsidP="000C1440">
      <w:pPr>
        <w:spacing w:after="0" w:line="240" w:lineRule="auto"/>
      </w:pPr>
      <w:r>
        <w:separator/>
      </w:r>
    </w:p>
  </w:footnote>
  <w:footnote w:type="continuationSeparator" w:id="1">
    <w:p w:rsidR="001F0BB4" w:rsidRDefault="001F0BB4" w:rsidP="000C14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3A7"/>
    <w:rsid w:val="000C1440"/>
    <w:rsid w:val="001F0BB4"/>
    <w:rsid w:val="001F13AF"/>
    <w:rsid w:val="00255911"/>
    <w:rsid w:val="0045549E"/>
    <w:rsid w:val="00500F7D"/>
    <w:rsid w:val="00532A9B"/>
    <w:rsid w:val="00540604"/>
    <w:rsid w:val="00564680"/>
    <w:rsid w:val="006C12DF"/>
    <w:rsid w:val="007220CF"/>
    <w:rsid w:val="00880392"/>
    <w:rsid w:val="00925A30"/>
    <w:rsid w:val="009B29C2"/>
    <w:rsid w:val="009E0DB5"/>
    <w:rsid w:val="00AA43A7"/>
    <w:rsid w:val="00DC7558"/>
    <w:rsid w:val="00E35848"/>
    <w:rsid w:val="00EC465B"/>
    <w:rsid w:val="00FE3309"/>
    <w:rsid w:val="00FE40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465B"/>
    <w:rPr>
      <w:b/>
      <w:bCs/>
    </w:rPr>
  </w:style>
  <w:style w:type="table" w:styleId="a4">
    <w:name w:val="Table Grid"/>
    <w:basedOn w:val="a1"/>
    <w:uiPriority w:val="59"/>
    <w:rsid w:val="001F1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1F13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0C1440"/>
    <w:pPr>
      <w:tabs>
        <w:tab w:val="center" w:pos="4153"/>
        <w:tab w:val="right" w:pos="8306"/>
      </w:tabs>
      <w:spacing w:after="0" w:line="240" w:lineRule="auto"/>
    </w:pPr>
  </w:style>
  <w:style w:type="character" w:customStyle="1" w:styleId="Char">
    <w:name w:val="Κεφαλίδα Char"/>
    <w:basedOn w:val="a0"/>
    <w:link w:val="a5"/>
    <w:uiPriority w:val="99"/>
    <w:rsid w:val="000C1440"/>
  </w:style>
  <w:style w:type="paragraph" w:styleId="a6">
    <w:name w:val="footer"/>
    <w:basedOn w:val="a"/>
    <w:link w:val="Char0"/>
    <w:uiPriority w:val="99"/>
    <w:unhideWhenUsed/>
    <w:rsid w:val="000C1440"/>
    <w:pPr>
      <w:tabs>
        <w:tab w:val="center" w:pos="4153"/>
        <w:tab w:val="right" w:pos="8306"/>
      </w:tabs>
      <w:spacing w:after="0" w:line="240" w:lineRule="auto"/>
    </w:pPr>
  </w:style>
  <w:style w:type="character" w:customStyle="1" w:styleId="Char0">
    <w:name w:val="Υποσέλιδο Char"/>
    <w:basedOn w:val="a0"/>
    <w:link w:val="a6"/>
    <w:uiPriority w:val="99"/>
    <w:rsid w:val="000C1440"/>
  </w:style>
  <w:style w:type="paragraph" w:styleId="a7">
    <w:name w:val="Balloon Text"/>
    <w:basedOn w:val="a"/>
    <w:link w:val="Char1"/>
    <w:uiPriority w:val="99"/>
    <w:semiHidden/>
    <w:unhideWhenUsed/>
    <w:rsid w:val="00FE409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E4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16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968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User</cp:lastModifiedBy>
  <cp:revision>5</cp:revision>
  <dcterms:created xsi:type="dcterms:W3CDTF">2023-04-21T14:07:00Z</dcterms:created>
  <dcterms:modified xsi:type="dcterms:W3CDTF">2023-04-27T14:43:00Z</dcterms:modified>
</cp:coreProperties>
</file>