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EE18" w14:textId="01FBAACF" w:rsidR="008A5F4E" w:rsidRPr="00CC7300" w:rsidRDefault="008A5F4E" w:rsidP="00CC7300">
      <w:pPr>
        <w:pStyle w:val="a6"/>
        <w:numPr>
          <w:ilvl w:val="0"/>
          <w:numId w:val="31"/>
        </w:numPr>
        <w:jc w:val="both"/>
        <w:rPr>
          <w:rFonts w:asciiTheme="minorHAnsi" w:hAnsiTheme="minorHAnsi" w:cstheme="minorHAnsi"/>
          <w:b/>
          <w:lang w:val="en-US"/>
        </w:rPr>
      </w:pPr>
      <w:r w:rsidRPr="00937ECC">
        <w:rPr>
          <w:noProof/>
          <w:lang w:eastAsia="el-GR"/>
        </w:rPr>
        <w:drawing>
          <wp:inline distT="0" distB="0" distL="0" distR="0" wp14:anchorId="2FB41ED8" wp14:editId="2C101D09">
            <wp:extent cx="1076325" cy="1095375"/>
            <wp:effectExtent l="19050" t="0" r="9525" b="0"/>
            <wp:docPr id="1"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75681755" w14:textId="77777777" w:rsidTr="00305262">
        <w:tc>
          <w:tcPr>
            <w:tcW w:w="4578" w:type="dxa"/>
            <w:shd w:val="clear" w:color="auto" w:fill="auto"/>
          </w:tcPr>
          <w:p w14:paraId="3678D82C"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5509D61E" w14:textId="4FEF709C" w:rsidR="003B5136" w:rsidRPr="00937ECC" w:rsidRDefault="007410AB" w:rsidP="00305262">
            <w:pPr>
              <w:suppressAutoHyphens w:val="0"/>
              <w:rPr>
                <w:rFonts w:asciiTheme="minorHAnsi" w:hAnsiTheme="minorHAnsi" w:cstheme="minorHAnsi"/>
                <w:lang w:eastAsia="el-GR"/>
              </w:rPr>
            </w:pPr>
            <w:r>
              <w:rPr>
                <w:rFonts w:asciiTheme="minorHAnsi" w:hAnsiTheme="minorHAnsi" w:cstheme="minorHAnsi"/>
                <w:lang w:eastAsia="el-GR"/>
              </w:rPr>
              <w:t>Μαραθώνας  12</w:t>
            </w:r>
            <w:r w:rsidR="00424EFE">
              <w:rPr>
                <w:rFonts w:asciiTheme="minorHAnsi" w:hAnsiTheme="minorHAnsi" w:cstheme="minorHAnsi"/>
                <w:lang w:eastAsia="el-GR"/>
              </w:rPr>
              <w:t>/09</w:t>
            </w:r>
            <w:r w:rsidR="003B5136" w:rsidRPr="00937ECC">
              <w:rPr>
                <w:rFonts w:asciiTheme="minorHAnsi" w:hAnsiTheme="minorHAnsi" w:cstheme="minorHAnsi"/>
                <w:lang w:eastAsia="el-GR"/>
              </w:rPr>
              <w:t>/2024</w:t>
            </w:r>
          </w:p>
        </w:tc>
      </w:tr>
      <w:tr w:rsidR="003B5136" w:rsidRPr="00937ECC" w14:paraId="272896A8" w14:textId="77777777" w:rsidTr="00305262">
        <w:tc>
          <w:tcPr>
            <w:tcW w:w="4578" w:type="dxa"/>
            <w:shd w:val="clear" w:color="auto" w:fill="auto"/>
          </w:tcPr>
          <w:p w14:paraId="3554214C"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778E3F8A" w14:textId="30E1ECCD"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9E00E4">
              <w:rPr>
                <w:rFonts w:asciiTheme="minorHAnsi" w:hAnsiTheme="minorHAnsi" w:cstheme="minorHAnsi"/>
                <w:b/>
                <w:lang w:eastAsia="el-GR"/>
              </w:rPr>
              <w:t>10</w:t>
            </w:r>
            <w:r w:rsidR="00FA4D77">
              <w:rPr>
                <w:rFonts w:asciiTheme="minorHAnsi" w:hAnsiTheme="minorHAnsi" w:cstheme="minorHAnsi"/>
                <w:b/>
                <w:lang w:eastAsia="el-GR"/>
              </w:rPr>
              <w:t xml:space="preserve">  </w:t>
            </w:r>
            <w:r w:rsidR="00424EFE">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321AEA6D" w14:textId="77777777" w:rsidTr="00305262">
        <w:tc>
          <w:tcPr>
            <w:tcW w:w="4578" w:type="dxa"/>
            <w:shd w:val="clear" w:color="auto" w:fill="auto"/>
          </w:tcPr>
          <w:p w14:paraId="5B2878E1" w14:textId="77777777" w:rsidR="003B5136" w:rsidRPr="00937ECC" w:rsidRDefault="003B5136" w:rsidP="00305262">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AB24560"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28B7E6B8" w14:textId="608D173E" w:rsidR="003B5136" w:rsidRPr="00937ECC" w:rsidRDefault="00E7216B" w:rsidP="00305262">
            <w:pPr>
              <w:suppressAutoHyphens w:val="0"/>
              <w:jc w:val="both"/>
              <w:rPr>
                <w:rFonts w:asciiTheme="minorHAnsi" w:hAnsiTheme="minorHAnsi" w:cstheme="minorHAnsi"/>
                <w:lang w:eastAsia="el-GR"/>
              </w:rPr>
            </w:pPr>
            <w:r w:rsidRPr="00E7216B">
              <w:rPr>
                <w:rFonts w:asciiTheme="minorHAnsi" w:hAnsiTheme="minorHAnsi" w:cstheme="minorHAnsi"/>
                <w:lang w:eastAsia="el-GR"/>
              </w:rPr>
              <w:t xml:space="preserve">ΠΡΟΜΗΘΕΙΑ  ΓΙΑ ΚΑθΙΣΜΑΤΑ  </w:t>
            </w:r>
          </w:p>
        </w:tc>
      </w:tr>
      <w:tr w:rsidR="003B5136" w:rsidRPr="00937ECC" w14:paraId="587D918F" w14:textId="77777777" w:rsidTr="00305262">
        <w:trPr>
          <w:trHeight w:val="80"/>
        </w:trPr>
        <w:tc>
          <w:tcPr>
            <w:tcW w:w="4578" w:type="dxa"/>
            <w:shd w:val="clear" w:color="auto" w:fill="auto"/>
          </w:tcPr>
          <w:p w14:paraId="4DA0194F"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6B19DD04" w14:textId="25CE636C" w:rsidR="003B5136" w:rsidRPr="003B5136" w:rsidRDefault="003B5136" w:rsidP="00305262">
            <w:pPr>
              <w:suppressAutoHyphens w:val="0"/>
              <w:rPr>
                <w:rFonts w:asciiTheme="minorHAnsi" w:hAnsiTheme="minorHAnsi" w:cstheme="minorHAnsi"/>
                <w:lang w:eastAsia="el-GR"/>
              </w:rPr>
            </w:pPr>
          </w:p>
          <w:p w14:paraId="64684099" w14:textId="77777777" w:rsidR="00E7216B" w:rsidRPr="00E7216B" w:rsidRDefault="00E7216B" w:rsidP="00E7216B">
            <w:pPr>
              <w:rPr>
                <w:rFonts w:asciiTheme="minorHAnsi" w:hAnsiTheme="minorHAnsi" w:cstheme="minorHAnsi"/>
                <w:lang w:eastAsia="el-GR"/>
              </w:rPr>
            </w:pPr>
            <w:r w:rsidRPr="00E7216B">
              <w:rPr>
                <w:rFonts w:asciiTheme="minorHAnsi" w:hAnsiTheme="minorHAnsi" w:cstheme="minorHAnsi"/>
                <w:lang w:eastAsia="el-GR"/>
              </w:rPr>
              <w:t xml:space="preserve">CPV: 39111000-3 καθίσματα </w:t>
            </w:r>
          </w:p>
          <w:p w14:paraId="03B1D679" w14:textId="77777777" w:rsidR="003B5136" w:rsidRPr="00937ECC" w:rsidRDefault="003B5136" w:rsidP="00305262">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4CD64D2B" w14:textId="77777777" w:rsidTr="00305262">
        <w:tc>
          <w:tcPr>
            <w:tcW w:w="4578" w:type="dxa"/>
            <w:shd w:val="clear" w:color="auto" w:fill="auto"/>
          </w:tcPr>
          <w:p w14:paraId="6445FE3A"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C36EAC2"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1D8FFB4" w14:textId="77777777" w:rsidR="003B5136" w:rsidRPr="00E161EC" w:rsidRDefault="003B5136" w:rsidP="00305262">
            <w:pPr>
              <w:suppressAutoHyphens w:val="0"/>
              <w:rPr>
                <w:rFonts w:asciiTheme="minorHAnsi" w:hAnsiTheme="minorHAnsi" w:cstheme="minorHAnsi"/>
                <w:color w:val="FFFFFF" w:themeColor="background1"/>
                <w:lang w:eastAsia="el-GR"/>
              </w:rPr>
            </w:pPr>
          </w:p>
        </w:tc>
      </w:tr>
      <w:tr w:rsidR="003B5136" w:rsidRPr="00937ECC" w14:paraId="618F8BA8" w14:textId="77777777" w:rsidTr="00305262">
        <w:tc>
          <w:tcPr>
            <w:tcW w:w="4578" w:type="dxa"/>
            <w:shd w:val="clear" w:color="auto" w:fill="auto"/>
          </w:tcPr>
          <w:p w14:paraId="545B4DFA" w14:textId="77777777" w:rsidR="003B5136" w:rsidRPr="00937ECC" w:rsidRDefault="003B5136" w:rsidP="00305262">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9"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4DCB441D" w14:textId="77777777" w:rsidR="003B5136" w:rsidRPr="00937ECC" w:rsidRDefault="003B5136" w:rsidP="00305262">
            <w:pPr>
              <w:suppressAutoHyphens w:val="0"/>
              <w:rPr>
                <w:rFonts w:asciiTheme="minorHAnsi" w:hAnsiTheme="minorHAnsi" w:cstheme="minorHAnsi"/>
                <w:lang w:eastAsia="el-GR"/>
              </w:rPr>
            </w:pPr>
          </w:p>
        </w:tc>
        <w:tc>
          <w:tcPr>
            <w:tcW w:w="4069" w:type="dxa"/>
            <w:vMerge/>
            <w:shd w:val="clear" w:color="auto" w:fill="auto"/>
          </w:tcPr>
          <w:p w14:paraId="0A00F3A4" w14:textId="77777777" w:rsidR="003B5136" w:rsidRPr="00937ECC" w:rsidRDefault="003B5136" w:rsidP="00305262">
            <w:pPr>
              <w:suppressAutoHyphens w:val="0"/>
              <w:rPr>
                <w:rFonts w:asciiTheme="minorHAnsi" w:hAnsiTheme="minorHAnsi" w:cstheme="minorHAnsi"/>
                <w:lang w:eastAsia="el-GR"/>
              </w:rPr>
            </w:pPr>
          </w:p>
        </w:tc>
      </w:tr>
    </w:tbl>
    <w:p w14:paraId="2ED46EC3" w14:textId="26AA0516" w:rsidR="0097139F" w:rsidRPr="00937ECC" w:rsidRDefault="0097139F" w:rsidP="008A5F4E">
      <w:pPr>
        <w:jc w:val="both"/>
        <w:rPr>
          <w:rFonts w:asciiTheme="minorHAnsi" w:hAnsiTheme="minorHAnsi" w:cstheme="minorHAnsi"/>
          <w:b/>
          <w:lang w:val="en-US"/>
        </w:rPr>
      </w:pPr>
    </w:p>
    <w:p w14:paraId="6391EA17" w14:textId="77777777" w:rsidR="0097139F" w:rsidRPr="00937ECC" w:rsidRDefault="0097139F" w:rsidP="008A5F4E">
      <w:pPr>
        <w:jc w:val="both"/>
        <w:rPr>
          <w:rFonts w:asciiTheme="minorHAnsi" w:hAnsiTheme="minorHAnsi" w:cstheme="minorHAnsi"/>
          <w:b/>
          <w:lang w:val="en-US"/>
        </w:rPr>
      </w:pPr>
    </w:p>
    <w:p w14:paraId="1D3D96B1" w14:textId="77777777" w:rsidR="00C95CFD" w:rsidRPr="00937ECC" w:rsidRDefault="00C95CFD">
      <w:pPr>
        <w:rPr>
          <w:rFonts w:asciiTheme="minorHAnsi" w:hAnsiTheme="minorHAnsi" w:cstheme="minorHAnsi"/>
        </w:rPr>
      </w:pPr>
    </w:p>
    <w:p w14:paraId="5ECAC5B6" w14:textId="77777777" w:rsidR="008A5F4E" w:rsidRPr="00937ECC" w:rsidRDefault="008A5F4E">
      <w:pPr>
        <w:rPr>
          <w:rFonts w:asciiTheme="minorHAnsi" w:hAnsiTheme="minorHAnsi" w:cstheme="minorHAnsi"/>
        </w:rPr>
      </w:pPr>
    </w:p>
    <w:p w14:paraId="240FC6EA" w14:textId="1CE10AC6" w:rsidR="008A5F4E" w:rsidRPr="00937ECC" w:rsidRDefault="0061118C" w:rsidP="002976DE">
      <w:pPr>
        <w:spacing w:line="360" w:lineRule="auto"/>
        <w:ind w:right="-341"/>
        <w:jc w:val="center"/>
        <w:rPr>
          <w:rFonts w:asciiTheme="minorHAnsi" w:hAnsiTheme="minorHAnsi" w:cstheme="minorHAnsi"/>
          <w:b/>
          <w:bCs/>
        </w:rPr>
      </w:pPr>
      <w:bookmarkStart w:id="0" w:name="_Hlk143244066"/>
      <w:bookmarkStart w:id="1" w:name="_Hlk72163069"/>
      <w:bookmarkStart w:id="2" w:name="_Hlk105084901"/>
      <w:r w:rsidRPr="00937ECC">
        <w:rPr>
          <w:rFonts w:asciiTheme="minorHAnsi" w:hAnsiTheme="minorHAnsi" w:cstheme="minorHAnsi"/>
          <w:b/>
          <w:bCs/>
        </w:rPr>
        <w:t xml:space="preserve">ΠΡΟΜΗΘΕΙΑ </w:t>
      </w:r>
      <w:r w:rsidR="00424EFE">
        <w:rPr>
          <w:rFonts w:asciiTheme="minorHAnsi" w:hAnsiTheme="minorHAnsi" w:cstheme="minorHAnsi"/>
          <w:b/>
          <w:bCs/>
        </w:rPr>
        <w:t xml:space="preserve">ΚΑΡΕΚΛΩΝ ΓΡΑΦΕΙΟΥ </w:t>
      </w:r>
      <w:r w:rsidR="002004A8" w:rsidRPr="00937ECC">
        <w:rPr>
          <w:rFonts w:asciiTheme="minorHAnsi" w:hAnsiTheme="minorHAnsi" w:cstheme="minorHAnsi"/>
          <w:b/>
          <w:bCs/>
        </w:rPr>
        <w:t xml:space="preserve"> </w:t>
      </w:r>
    </w:p>
    <w:bookmarkEnd w:id="0"/>
    <w:p w14:paraId="0C4EB2C9" w14:textId="77777777" w:rsidR="008A5F4E" w:rsidRPr="00937ECC" w:rsidRDefault="008A5F4E" w:rsidP="00164986">
      <w:pPr>
        <w:spacing w:line="360" w:lineRule="auto"/>
        <w:ind w:right="-341"/>
        <w:rPr>
          <w:rFonts w:asciiTheme="minorHAnsi" w:hAnsiTheme="minorHAnsi" w:cstheme="minorHAnsi"/>
        </w:rPr>
      </w:pPr>
    </w:p>
    <w:bookmarkEnd w:id="1"/>
    <w:bookmarkEnd w:id="2"/>
    <w:p w14:paraId="422D9034" w14:textId="77777777" w:rsidR="00F90D0F" w:rsidRPr="00937ECC" w:rsidRDefault="00F90D0F" w:rsidP="00F90D0F">
      <w:pPr>
        <w:jc w:val="center"/>
        <w:rPr>
          <w:rFonts w:asciiTheme="minorHAnsi" w:hAnsiTheme="minorHAnsi" w:cstheme="minorHAnsi"/>
          <w:b/>
        </w:rPr>
      </w:pPr>
      <w:r w:rsidRPr="00937ECC">
        <w:rPr>
          <w:rFonts w:asciiTheme="minorHAnsi" w:hAnsiTheme="minorHAnsi" w:cstheme="minorHAnsi"/>
          <w:b/>
        </w:rPr>
        <w:t>ΠΡΟΫΠΟΛΟΓΙΣΜΟΣ</w:t>
      </w:r>
    </w:p>
    <w:p w14:paraId="6901E3CB" w14:textId="77777777" w:rsidR="00F90D0F" w:rsidRPr="00937ECC" w:rsidRDefault="00F90D0F" w:rsidP="00F90D0F">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972"/>
      </w:tblGrid>
      <w:tr w:rsidR="00F90D0F" w:rsidRPr="00937ECC" w14:paraId="1E674769" w14:textId="77777777" w:rsidTr="00A52085">
        <w:trPr>
          <w:jc w:val="center"/>
        </w:trPr>
        <w:tc>
          <w:tcPr>
            <w:tcW w:w="8075" w:type="dxa"/>
            <w:gridSpan w:val="2"/>
            <w:vAlign w:val="center"/>
            <w:hideMark/>
          </w:tcPr>
          <w:p w14:paraId="088CD8D6" w14:textId="77777777" w:rsidR="00F90D0F" w:rsidRPr="00937ECC" w:rsidRDefault="00F90D0F" w:rsidP="00317754">
            <w:pPr>
              <w:jc w:val="center"/>
              <w:rPr>
                <w:rFonts w:asciiTheme="minorHAnsi" w:hAnsiTheme="minorHAnsi" w:cstheme="minorHAnsi"/>
                <w:b/>
                <w:smallCaps/>
              </w:rPr>
            </w:pPr>
          </w:p>
        </w:tc>
      </w:tr>
      <w:tr w:rsidR="00460DBE" w:rsidRPr="00937ECC" w14:paraId="6BB7C958" w14:textId="77777777" w:rsidTr="0060408A">
        <w:trPr>
          <w:trHeight w:val="368"/>
          <w:jc w:val="center"/>
        </w:trPr>
        <w:tc>
          <w:tcPr>
            <w:tcW w:w="5103" w:type="dxa"/>
            <w:hideMark/>
          </w:tcPr>
          <w:p w14:paraId="7B2B4D6D" w14:textId="2A3185C3" w:rsidR="00460DBE" w:rsidRPr="00937ECC" w:rsidRDefault="00460DBE" w:rsidP="00A52085">
            <w:pPr>
              <w:rPr>
                <w:rFonts w:asciiTheme="minorHAnsi" w:hAnsiTheme="minorHAnsi" w:cstheme="minorHAnsi"/>
                <w:b/>
                <w:smallCaps/>
              </w:rPr>
            </w:pPr>
            <w:r w:rsidRPr="00937ECC">
              <w:rPr>
                <w:rFonts w:asciiTheme="minorHAnsi" w:hAnsiTheme="minorHAnsi" w:cstheme="minorHAnsi"/>
                <w:b/>
              </w:rPr>
              <w:t>ΚΑΘΑΡΗ ΣΥΝΟΛΙΚΗ ΑΞΙΑ</w:t>
            </w:r>
            <w:r w:rsidR="00A52085">
              <w:rPr>
                <w:rFonts w:asciiTheme="minorHAnsi" w:hAnsiTheme="minorHAnsi" w:cstheme="minorHAnsi"/>
                <w:b/>
              </w:rPr>
              <w:t xml:space="preserve">                                                     </w:t>
            </w:r>
          </w:p>
        </w:tc>
        <w:tc>
          <w:tcPr>
            <w:tcW w:w="2972" w:type="dxa"/>
            <w:shd w:val="clear" w:color="auto" w:fill="auto"/>
            <w:hideMark/>
          </w:tcPr>
          <w:p w14:paraId="474636F9" w14:textId="4A59F875" w:rsidR="00460DBE" w:rsidRPr="000647D2" w:rsidRDefault="005F44DB" w:rsidP="000647D2">
            <w:pPr>
              <w:jc w:val="center"/>
              <w:rPr>
                <w:rFonts w:asciiTheme="minorHAnsi" w:hAnsiTheme="minorHAnsi" w:cstheme="minorHAnsi"/>
                <w:b/>
              </w:rPr>
            </w:pPr>
            <w:r>
              <w:rPr>
                <w:rFonts w:asciiTheme="minorHAnsi" w:hAnsiTheme="minorHAnsi" w:cstheme="minorHAnsi"/>
                <w:b/>
              </w:rPr>
              <w:t>2.000</w:t>
            </w:r>
            <w:r w:rsidR="00D42F1B" w:rsidRPr="000647D2">
              <w:rPr>
                <w:rFonts w:asciiTheme="minorHAnsi" w:hAnsiTheme="minorHAnsi" w:cstheme="minorHAnsi"/>
                <w:b/>
              </w:rPr>
              <w:t>,</w:t>
            </w:r>
            <w:r w:rsidR="00A5776C" w:rsidRPr="000647D2">
              <w:rPr>
                <w:rFonts w:asciiTheme="minorHAnsi" w:hAnsiTheme="minorHAnsi" w:cstheme="minorHAnsi"/>
                <w:b/>
              </w:rPr>
              <w:t>00</w:t>
            </w:r>
            <w:r w:rsidR="000647D2">
              <w:rPr>
                <w:rFonts w:asciiTheme="minorHAnsi" w:hAnsiTheme="minorHAnsi" w:cstheme="minorHAnsi"/>
                <w:b/>
              </w:rPr>
              <w:t xml:space="preserve"> </w:t>
            </w:r>
            <w:r w:rsidR="00D42F1B" w:rsidRPr="000647D2">
              <w:rPr>
                <w:rFonts w:asciiTheme="minorHAnsi" w:hAnsiTheme="minorHAnsi" w:cstheme="minorHAnsi"/>
                <w:b/>
              </w:rPr>
              <w:t>€</w:t>
            </w:r>
          </w:p>
        </w:tc>
      </w:tr>
      <w:tr w:rsidR="00460DBE" w:rsidRPr="00937ECC" w14:paraId="2AFEB6EC" w14:textId="77777777" w:rsidTr="00A52085">
        <w:trPr>
          <w:jc w:val="center"/>
        </w:trPr>
        <w:tc>
          <w:tcPr>
            <w:tcW w:w="5103" w:type="dxa"/>
          </w:tcPr>
          <w:p w14:paraId="39E88FDE" w14:textId="4CC7B667" w:rsidR="00460DBE" w:rsidRPr="00937ECC" w:rsidRDefault="00460DBE" w:rsidP="00460DBE">
            <w:pPr>
              <w:rPr>
                <w:rFonts w:asciiTheme="minorHAnsi" w:hAnsiTheme="minorHAnsi" w:cstheme="minorHAnsi"/>
                <w:b/>
              </w:rPr>
            </w:pPr>
            <w:r w:rsidRPr="00937ECC">
              <w:rPr>
                <w:rFonts w:asciiTheme="minorHAnsi" w:hAnsiTheme="minorHAnsi" w:cstheme="minorHAnsi"/>
                <w:b/>
              </w:rPr>
              <w:t>Φ.Π.Α. 2</w:t>
            </w:r>
            <w:r w:rsidRPr="00937ECC">
              <w:rPr>
                <w:rFonts w:asciiTheme="minorHAnsi" w:hAnsiTheme="minorHAnsi" w:cstheme="minorHAnsi"/>
              </w:rPr>
              <w:t>4</w:t>
            </w:r>
            <w:r w:rsidRPr="00937ECC">
              <w:rPr>
                <w:rFonts w:asciiTheme="minorHAnsi" w:hAnsiTheme="minorHAnsi" w:cstheme="minorHAnsi"/>
                <w:b/>
              </w:rPr>
              <w:t>%</w:t>
            </w:r>
          </w:p>
        </w:tc>
        <w:tc>
          <w:tcPr>
            <w:tcW w:w="2972" w:type="dxa"/>
            <w:shd w:val="clear" w:color="auto" w:fill="auto"/>
          </w:tcPr>
          <w:p w14:paraId="29E400C8" w14:textId="7D587DC4" w:rsidR="00460DBE" w:rsidRPr="00CC7300" w:rsidRDefault="005F44DB" w:rsidP="000647D2">
            <w:pPr>
              <w:jc w:val="center"/>
              <w:rPr>
                <w:rFonts w:asciiTheme="minorHAnsi" w:hAnsiTheme="minorHAnsi" w:cstheme="minorHAnsi"/>
                <w:b/>
                <w:bCs/>
              </w:rPr>
            </w:pPr>
            <w:r>
              <w:rPr>
                <w:rFonts w:asciiTheme="minorHAnsi" w:hAnsiTheme="minorHAnsi" w:cstheme="minorHAnsi"/>
                <w:b/>
              </w:rPr>
              <w:t xml:space="preserve">  480</w:t>
            </w:r>
            <w:r w:rsidR="00460DBE" w:rsidRPr="00CC7300">
              <w:rPr>
                <w:rFonts w:asciiTheme="minorHAnsi" w:hAnsiTheme="minorHAnsi" w:cstheme="minorHAnsi"/>
                <w:b/>
              </w:rPr>
              <w:t>,</w:t>
            </w:r>
            <w:r w:rsidR="00D42F1B" w:rsidRPr="00CC7300">
              <w:rPr>
                <w:rFonts w:asciiTheme="minorHAnsi" w:hAnsiTheme="minorHAnsi" w:cstheme="minorHAnsi"/>
                <w:b/>
              </w:rPr>
              <w:t xml:space="preserve"> </w:t>
            </w:r>
            <w:r w:rsidR="00CC7300" w:rsidRPr="00CC7300">
              <w:rPr>
                <w:rFonts w:asciiTheme="minorHAnsi" w:hAnsiTheme="minorHAnsi" w:cstheme="minorHAnsi"/>
                <w:b/>
              </w:rPr>
              <w:t>00</w:t>
            </w:r>
            <w:r w:rsidR="00460DBE" w:rsidRPr="00CC7300">
              <w:rPr>
                <w:rFonts w:asciiTheme="minorHAnsi" w:hAnsiTheme="minorHAnsi" w:cstheme="minorHAnsi"/>
                <w:b/>
              </w:rPr>
              <w:t xml:space="preserve"> €</w:t>
            </w:r>
          </w:p>
        </w:tc>
      </w:tr>
      <w:tr w:rsidR="00460DBE" w:rsidRPr="00937ECC" w14:paraId="5A0FE7EC" w14:textId="77777777" w:rsidTr="00A52085">
        <w:trPr>
          <w:jc w:val="center"/>
        </w:trPr>
        <w:tc>
          <w:tcPr>
            <w:tcW w:w="5103" w:type="dxa"/>
          </w:tcPr>
          <w:p w14:paraId="04B41B79" w14:textId="7873D746" w:rsidR="00460DBE" w:rsidRPr="00937ECC" w:rsidRDefault="00460DBE" w:rsidP="00460DBE">
            <w:pPr>
              <w:rPr>
                <w:rFonts w:asciiTheme="minorHAnsi" w:hAnsiTheme="minorHAnsi" w:cstheme="minorHAnsi"/>
                <w:b/>
              </w:rPr>
            </w:pPr>
            <w:r w:rsidRPr="00937ECC">
              <w:rPr>
                <w:rFonts w:asciiTheme="minorHAnsi" w:hAnsiTheme="minorHAnsi" w:cstheme="minorHAnsi"/>
                <w:b/>
              </w:rPr>
              <w:t>ΣΥΝΟΛΙΚΗ ΔΑΠΑΝΗ</w:t>
            </w:r>
          </w:p>
        </w:tc>
        <w:tc>
          <w:tcPr>
            <w:tcW w:w="2972" w:type="dxa"/>
            <w:shd w:val="clear" w:color="auto" w:fill="auto"/>
          </w:tcPr>
          <w:p w14:paraId="0C8EB705" w14:textId="45E19AFB" w:rsidR="00460DBE" w:rsidRPr="00CC7300" w:rsidRDefault="005F44DB" w:rsidP="000647D2">
            <w:pPr>
              <w:jc w:val="center"/>
              <w:rPr>
                <w:rFonts w:asciiTheme="minorHAnsi" w:hAnsiTheme="minorHAnsi" w:cstheme="minorHAnsi"/>
                <w:b/>
                <w:bCs/>
              </w:rPr>
            </w:pPr>
            <w:r>
              <w:rPr>
                <w:rFonts w:asciiTheme="minorHAnsi" w:hAnsiTheme="minorHAnsi" w:cstheme="minorHAnsi"/>
                <w:b/>
              </w:rPr>
              <w:t>2</w:t>
            </w:r>
            <w:r w:rsidR="00460DBE" w:rsidRPr="00CC7300">
              <w:rPr>
                <w:rFonts w:asciiTheme="minorHAnsi" w:hAnsiTheme="minorHAnsi" w:cstheme="minorHAnsi"/>
                <w:b/>
                <w:lang w:val="en-US"/>
              </w:rPr>
              <w:t>.</w:t>
            </w:r>
            <w:r>
              <w:rPr>
                <w:rFonts w:asciiTheme="minorHAnsi" w:hAnsiTheme="minorHAnsi" w:cstheme="minorHAnsi"/>
                <w:b/>
              </w:rPr>
              <w:t>480</w:t>
            </w:r>
            <w:r w:rsidR="00A5776C" w:rsidRPr="00CC7300">
              <w:rPr>
                <w:rFonts w:asciiTheme="minorHAnsi" w:hAnsiTheme="minorHAnsi" w:cstheme="minorHAnsi"/>
                <w:b/>
                <w:lang w:val="en-US"/>
              </w:rPr>
              <w:t>,</w:t>
            </w:r>
            <w:r w:rsidR="00CC7300" w:rsidRPr="00CC7300">
              <w:rPr>
                <w:rFonts w:asciiTheme="minorHAnsi" w:hAnsiTheme="minorHAnsi" w:cstheme="minorHAnsi"/>
                <w:b/>
              </w:rPr>
              <w:t>00</w:t>
            </w:r>
            <w:r w:rsidR="00460DBE" w:rsidRPr="00CC7300">
              <w:rPr>
                <w:rFonts w:asciiTheme="minorHAnsi" w:hAnsiTheme="minorHAnsi" w:cstheme="minorHAnsi"/>
                <w:b/>
              </w:rPr>
              <w:t xml:space="preserve"> €</w:t>
            </w:r>
          </w:p>
        </w:tc>
      </w:tr>
    </w:tbl>
    <w:p w14:paraId="53AE84A3" w14:textId="77777777" w:rsidR="00164986" w:rsidRPr="00937ECC" w:rsidRDefault="00164986" w:rsidP="00164986">
      <w:pPr>
        <w:spacing w:line="360" w:lineRule="auto"/>
        <w:ind w:right="-341"/>
        <w:jc w:val="center"/>
        <w:rPr>
          <w:rFonts w:asciiTheme="minorHAnsi" w:hAnsiTheme="minorHAnsi" w:cstheme="minorHAnsi"/>
          <w:b/>
          <w:u w:val="single"/>
        </w:rPr>
      </w:pPr>
    </w:p>
    <w:p w14:paraId="69234D42" w14:textId="77777777" w:rsidR="008A5F4E" w:rsidRPr="00937ECC" w:rsidRDefault="008A5F4E" w:rsidP="00164986">
      <w:pPr>
        <w:spacing w:line="360" w:lineRule="auto"/>
        <w:ind w:right="-341"/>
        <w:jc w:val="center"/>
        <w:rPr>
          <w:rFonts w:asciiTheme="minorHAnsi" w:hAnsiTheme="minorHAnsi" w:cstheme="minorHAnsi"/>
          <w:b/>
        </w:rPr>
      </w:pPr>
      <w:r w:rsidRPr="00937ECC">
        <w:rPr>
          <w:rFonts w:asciiTheme="minorHAnsi" w:hAnsiTheme="minorHAnsi" w:cstheme="minorHAnsi"/>
          <w:b/>
          <w:u w:val="single"/>
        </w:rPr>
        <w:t>ΠΕΡΙΕΧΟΜΕΝΑ</w:t>
      </w:r>
    </w:p>
    <w:p w14:paraId="0A57DA56" w14:textId="77777777" w:rsidR="008A5F4E" w:rsidRPr="00937ECC" w:rsidRDefault="008A5F4E" w:rsidP="00164986">
      <w:pPr>
        <w:spacing w:line="360" w:lineRule="auto"/>
        <w:ind w:right="-341"/>
        <w:jc w:val="center"/>
        <w:rPr>
          <w:rFonts w:asciiTheme="minorHAnsi" w:hAnsiTheme="minorHAnsi" w:cstheme="minorHAnsi"/>
          <w:b/>
        </w:rPr>
      </w:pPr>
    </w:p>
    <w:p w14:paraId="675FC44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Τεχνική Έκθεση </w:t>
      </w:r>
    </w:p>
    <w:p w14:paraId="5FFA74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Τεχνικές προδιαγραφές</w:t>
      </w:r>
    </w:p>
    <w:p w14:paraId="264695C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Ενδεικτικός προϋπολογισμός </w:t>
      </w:r>
    </w:p>
    <w:p w14:paraId="7CED6B3A"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Συγγραφή υποχρεώσεων</w:t>
      </w:r>
    </w:p>
    <w:p w14:paraId="3B3792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Έντυπο οικονομικής προσφοράς</w:t>
      </w:r>
    </w:p>
    <w:p w14:paraId="5DEE7BDE" w14:textId="77777777" w:rsidR="00565269" w:rsidRPr="00937ECC" w:rsidRDefault="00565269" w:rsidP="00565269">
      <w:pPr>
        <w:spacing w:line="360" w:lineRule="auto"/>
        <w:ind w:right="-341"/>
        <w:jc w:val="both"/>
        <w:rPr>
          <w:rFonts w:asciiTheme="minorHAnsi" w:hAnsiTheme="minorHAnsi" w:cstheme="minorHAnsi"/>
        </w:rPr>
      </w:pPr>
    </w:p>
    <w:p w14:paraId="2112D91B" w14:textId="77777777" w:rsidR="00F610EC" w:rsidRPr="00937ECC" w:rsidRDefault="00F610EC" w:rsidP="00565269">
      <w:pPr>
        <w:spacing w:line="360" w:lineRule="auto"/>
        <w:ind w:right="-341"/>
        <w:jc w:val="both"/>
        <w:rPr>
          <w:rFonts w:asciiTheme="minorHAnsi" w:hAnsiTheme="minorHAnsi" w:cstheme="minorHAnsi"/>
        </w:rPr>
      </w:pPr>
      <w:r w:rsidRPr="00937ECC">
        <w:rPr>
          <w:rFonts w:asciiTheme="minorHAnsi" w:hAnsiTheme="minorHAnsi" w:cstheme="minorHAnsi"/>
        </w:rPr>
        <w:br w:type="page"/>
      </w:r>
    </w:p>
    <w:p w14:paraId="6B1F9209" w14:textId="43EDA2C5"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109FDE64" wp14:editId="602362EA">
            <wp:extent cx="1076325" cy="1095375"/>
            <wp:effectExtent l="19050" t="0" r="9525" b="0"/>
            <wp:docPr id="2"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A44D73" w:rsidRPr="00937ECC" w14:paraId="03482E0A" w14:textId="77777777" w:rsidTr="003B5136">
        <w:tc>
          <w:tcPr>
            <w:tcW w:w="4578" w:type="dxa"/>
            <w:shd w:val="clear" w:color="auto" w:fill="auto"/>
          </w:tcPr>
          <w:p w14:paraId="27FEEFBD" w14:textId="77777777" w:rsidR="00A44D73" w:rsidRPr="00937ECC" w:rsidRDefault="00A44D73" w:rsidP="00772D23">
            <w:pPr>
              <w:suppressAutoHyphens w:val="0"/>
              <w:rPr>
                <w:rFonts w:asciiTheme="minorHAnsi" w:hAnsiTheme="minorHAnsi" w:cstheme="minorHAnsi"/>
                <w:lang w:eastAsia="el-GR"/>
              </w:rPr>
            </w:pPr>
            <w:bookmarkStart w:id="3" w:name="_Hlk172802369"/>
            <w:r w:rsidRPr="00937ECC">
              <w:rPr>
                <w:rFonts w:asciiTheme="minorHAnsi" w:hAnsiTheme="minorHAnsi" w:cstheme="minorHAnsi"/>
                <w:lang w:eastAsia="el-GR"/>
              </w:rPr>
              <w:t xml:space="preserve">ΕΛΛΗΝΙΚΗ ΔΗΜΟΚΡΑΤΙΑ                            </w:t>
            </w:r>
          </w:p>
        </w:tc>
        <w:tc>
          <w:tcPr>
            <w:tcW w:w="4069" w:type="dxa"/>
            <w:shd w:val="clear" w:color="auto" w:fill="auto"/>
          </w:tcPr>
          <w:p w14:paraId="7A3FF934" w14:textId="5E89A11B"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Μαραθώνας  </w:t>
            </w:r>
            <w:r w:rsidR="009640F7" w:rsidRPr="00937ECC">
              <w:rPr>
                <w:rFonts w:asciiTheme="minorHAnsi" w:hAnsiTheme="minorHAnsi" w:cstheme="minorHAnsi"/>
                <w:lang w:eastAsia="el-GR"/>
              </w:rPr>
              <w:t>1</w:t>
            </w:r>
            <w:r w:rsidR="00FA4D77">
              <w:rPr>
                <w:rFonts w:asciiTheme="minorHAnsi" w:hAnsiTheme="minorHAnsi" w:cstheme="minorHAnsi"/>
                <w:lang w:eastAsia="el-GR"/>
              </w:rPr>
              <w:t>2</w:t>
            </w:r>
            <w:r w:rsidRPr="00937ECC">
              <w:rPr>
                <w:rFonts w:asciiTheme="minorHAnsi" w:hAnsiTheme="minorHAnsi" w:cstheme="minorHAnsi"/>
                <w:lang w:eastAsia="el-GR"/>
              </w:rPr>
              <w:t>/0</w:t>
            </w:r>
            <w:r w:rsidR="00424EFE">
              <w:rPr>
                <w:rFonts w:asciiTheme="minorHAnsi" w:hAnsiTheme="minorHAnsi" w:cstheme="minorHAnsi"/>
                <w:lang w:eastAsia="el-GR"/>
              </w:rPr>
              <w:t>9</w:t>
            </w:r>
            <w:r w:rsidRPr="00937ECC">
              <w:rPr>
                <w:rFonts w:asciiTheme="minorHAnsi" w:hAnsiTheme="minorHAnsi" w:cstheme="minorHAnsi"/>
                <w:lang w:eastAsia="el-GR"/>
              </w:rPr>
              <w:t>/2024</w:t>
            </w:r>
          </w:p>
        </w:tc>
      </w:tr>
      <w:tr w:rsidR="00A44D73" w:rsidRPr="00937ECC" w14:paraId="0E26A5FC" w14:textId="77777777" w:rsidTr="003B5136">
        <w:tc>
          <w:tcPr>
            <w:tcW w:w="4578" w:type="dxa"/>
            <w:shd w:val="clear" w:color="auto" w:fill="auto"/>
          </w:tcPr>
          <w:p w14:paraId="031AE9B6"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3A84A7D0" w14:textId="14469772"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9E00E4">
              <w:rPr>
                <w:rFonts w:asciiTheme="minorHAnsi" w:hAnsiTheme="minorHAnsi" w:cstheme="minorHAnsi"/>
                <w:b/>
                <w:lang w:eastAsia="el-GR"/>
              </w:rPr>
              <w:t>10</w:t>
            </w:r>
            <w:r w:rsidR="00424EFE">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A44D73" w:rsidRPr="00937ECC" w14:paraId="24E67700" w14:textId="77777777" w:rsidTr="003B5136">
        <w:tc>
          <w:tcPr>
            <w:tcW w:w="4578" w:type="dxa"/>
            <w:shd w:val="clear" w:color="auto" w:fill="auto"/>
          </w:tcPr>
          <w:p w14:paraId="7BBA750F" w14:textId="77777777" w:rsidR="00A44D73" w:rsidRPr="00937ECC" w:rsidRDefault="00A44D73" w:rsidP="00772D23">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29A959"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1AA6A98" w14:textId="3A5002A1" w:rsidR="003B5136" w:rsidRDefault="00424EFE" w:rsidP="003B5136">
            <w:pPr>
              <w:suppressAutoHyphens w:val="0"/>
              <w:jc w:val="both"/>
              <w:rPr>
                <w:rFonts w:asciiTheme="minorHAnsi" w:hAnsiTheme="minorHAnsi" w:cstheme="minorHAnsi"/>
                <w:lang w:eastAsia="el-GR"/>
              </w:rPr>
            </w:pPr>
            <w:r>
              <w:rPr>
                <w:rFonts w:asciiTheme="minorHAnsi" w:hAnsiTheme="minorHAnsi" w:cstheme="minorHAnsi"/>
                <w:lang w:eastAsia="el-GR"/>
              </w:rPr>
              <w:t>ΠΡΟΜΗΘΕΙΑ  ΓΙΑ ΚΑ</w:t>
            </w:r>
            <w:r w:rsidR="00E7216B">
              <w:rPr>
                <w:rFonts w:asciiTheme="minorHAnsi" w:hAnsiTheme="minorHAnsi" w:cstheme="minorHAnsi"/>
                <w:lang w:eastAsia="el-GR"/>
              </w:rPr>
              <w:t>θΙΣΜΑΤΑ</w:t>
            </w:r>
            <w:r>
              <w:rPr>
                <w:rFonts w:asciiTheme="minorHAnsi" w:hAnsiTheme="minorHAnsi" w:cstheme="minorHAnsi"/>
                <w:lang w:eastAsia="el-GR"/>
              </w:rPr>
              <w:t xml:space="preserve"> </w:t>
            </w:r>
            <w:r w:rsidR="003B5136" w:rsidRPr="00937ECC">
              <w:rPr>
                <w:rFonts w:asciiTheme="minorHAnsi" w:hAnsiTheme="minorHAnsi" w:cstheme="minorHAnsi"/>
                <w:lang w:eastAsia="el-GR"/>
              </w:rPr>
              <w:t xml:space="preserve"> </w:t>
            </w:r>
          </w:p>
          <w:p w14:paraId="202D8A86" w14:textId="18488D21" w:rsidR="00A44D73" w:rsidRDefault="00A44D73" w:rsidP="00772D23">
            <w:pPr>
              <w:suppressAutoHyphens w:val="0"/>
              <w:jc w:val="both"/>
              <w:rPr>
                <w:rFonts w:asciiTheme="minorHAnsi" w:hAnsiTheme="minorHAnsi" w:cstheme="minorHAnsi"/>
                <w:lang w:eastAsia="el-GR"/>
              </w:rPr>
            </w:pPr>
          </w:p>
          <w:p w14:paraId="4852A08F" w14:textId="6E21C272" w:rsidR="007B5CA7" w:rsidRPr="00937ECC" w:rsidRDefault="007B5CA7" w:rsidP="00772D23">
            <w:pPr>
              <w:suppressAutoHyphens w:val="0"/>
              <w:jc w:val="both"/>
              <w:rPr>
                <w:rFonts w:asciiTheme="minorHAnsi" w:hAnsiTheme="minorHAnsi" w:cstheme="minorHAnsi"/>
                <w:lang w:eastAsia="el-GR"/>
              </w:rPr>
            </w:pPr>
          </w:p>
        </w:tc>
      </w:tr>
      <w:tr w:rsidR="003B5136" w:rsidRPr="00937ECC" w14:paraId="30C4ABB5" w14:textId="77777777" w:rsidTr="003B5136">
        <w:trPr>
          <w:trHeight w:val="80"/>
        </w:trPr>
        <w:tc>
          <w:tcPr>
            <w:tcW w:w="4578" w:type="dxa"/>
            <w:shd w:val="clear" w:color="auto" w:fill="auto"/>
          </w:tcPr>
          <w:p w14:paraId="387007CD" w14:textId="77777777"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0D5C086D" w14:textId="76162329" w:rsidR="003B5136" w:rsidRPr="003B5136" w:rsidRDefault="003B5136" w:rsidP="003B5136">
            <w:pPr>
              <w:suppressAutoHyphens w:val="0"/>
              <w:rPr>
                <w:rFonts w:asciiTheme="minorHAnsi" w:hAnsiTheme="minorHAnsi" w:cstheme="minorHAnsi"/>
                <w:lang w:eastAsia="el-GR"/>
              </w:rPr>
            </w:pPr>
          </w:p>
          <w:p w14:paraId="1EBC024F" w14:textId="7201B457" w:rsidR="003B5136" w:rsidRPr="003B5136" w:rsidRDefault="00424EFE" w:rsidP="003B5136">
            <w:pPr>
              <w:suppressAutoHyphens w:val="0"/>
              <w:rPr>
                <w:rFonts w:asciiTheme="minorHAnsi" w:hAnsiTheme="minorHAnsi" w:cstheme="minorHAnsi"/>
                <w:lang w:eastAsia="el-GR"/>
              </w:rPr>
            </w:pPr>
            <w:r>
              <w:rPr>
                <w:rFonts w:asciiTheme="minorHAnsi" w:hAnsiTheme="minorHAnsi" w:cstheme="minorHAnsi"/>
                <w:lang w:eastAsia="el-GR"/>
              </w:rPr>
              <w:t>CPV: 391</w:t>
            </w:r>
            <w:r w:rsidR="00E7216B">
              <w:rPr>
                <w:rFonts w:asciiTheme="minorHAnsi" w:hAnsiTheme="minorHAnsi" w:cstheme="minorHAnsi"/>
                <w:lang w:eastAsia="el-GR"/>
              </w:rPr>
              <w:t>11</w:t>
            </w:r>
            <w:r>
              <w:rPr>
                <w:rFonts w:asciiTheme="minorHAnsi" w:hAnsiTheme="minorHAnsi" w:cstheme="minorHAnsi"/>
                <w:lang w:eastAsia="el-GR"/>
              </w:rPr>
              <w:t>0</w:t>
            </w:r>
            <w:r w:rsidR="00E7216B">
              <w:rPr>
                <w:rFonts w:asciiTheme="minorHAnsi" w:hAnsiTheme="minorHAnsi" w:cstheme="minorHAnsi"/>
                <w:lang w:eastAsia="el-GR"/>
              </w:rPr>
              <w:t>00</w:t>
            </w:r>
            <w:r>
              <w:rPr>
                <w:rFonts w:asciiTheme="minorHAnsi" w:hAnsiTheme="minorHAnsi" w:cstheme="minorHAnsi"/>
                <w:lang w:eastAsia="el-GR"/>
              </w:rPr>
              <w:t>-</w:t>
            </w:r>
            <w:r w:rsidR="00E7216B">
              <w:rPr>
                <w:rFonts w:asciiTheme="minorHAnsi" w:hAnsiTheme="minorHAnsi" w:cstheme="minorHAnsi"/>
                <w:lang w:eastAsia="el-GR"/>
              </w:rPr>
              <w:t>3 καθίσματα</w:t>
            </w:r>
            <w:r>
              <w:rPr>
                <w:rFonts w:asciiTheme="minorHAnsi" w:hAnsiTheme="minorHAnsi" w:cstheme="minorHAnsi"/>
                <w:lang w:eastAsia="el-GR"/>
              </w:rPr>
              <w:t xml:space="preserve"> </w:t>
            </w:r>
          </w:p>
          <w:p w14:paraId="55B6DEE0" w14:textId="2CBCD50F" w:rsidR="003B5136" w:rsidRPr="00937ECC" w:rsidRDefault="003B5136" w:rsidP="003B5136">
            <w:pPr>
              <w:suppressAutoHyphens w:val="0"/>
              <w:rPr>
                <w:rFonts w:asciiTheme="minorHAnsi" w:hAnsiTheme="minorHAnsi" w:cstheme="minorHAnsi"/>
                <w:lang w:eastAsia="el-GR"/>
              </w:rPr>
            </w:pPr>
          </w:p>
          <w:p w14:paraId="3CE82448" w14:textId="6391084C" w:rsidR="003B5136" w:rsidRPr="00937ECC" w:rsidRDefault="003B5136" w:rsidP="00772D23">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3D9698D3" w14:textId="77777777" w:rsidTr="003B5136">
        <w:tc>
          <w:tcPr>
            <w:tcW w:w="4578" w:type="dxa"/>
            <w:shd w:val="clear" w:color="auto" w:fill="auto"/>
          </w:tcPr>
          <w:p w14:paraId="3F4C265E" w14:textId="4E364D55"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768B37F" w14:textId="6E6BBEF2"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36BAF6B0" w14:textId="63552D47" w:rsidR="003B5136" w:rsidRPr="00E161EC" w:rsidRDefault="003B5136" w:rsidP="00772D23">
            <w:pPr>
              <w:suppressAutoHyphens w:val="0"/>
              <w:rPr>
                <w:rFonts w:asciiTheme="minorHAnsi" w:hAnsiTheme="minorHAnsi" w:cstheme="minorHAnsi"/>
                <w:color w:val="FFFFFF" w:themeColor="background1"/>
                <w:lang w:eastAsia="el-GR"/>
              </w:rPr>
            </w:pPr>
          </w:p>
        </w:tc>
      </w:tr>
      <w:tr w:rsidR="003B5136" w:rsidRPr="00937ECC" w14:paraId="4BE30D53" w14:textId="77777777" w:rsidTr="003B5136">
        <w:tc>
          <w:tcPr>
            <w:tcW w:w="4578" w:type="dxa"/>
            <w:shd w:val="clear" w:color="auto" w:fill="auto"/>
          </w:tcPr>
          <w:p w14:paraId="32B93928" w14:textId="42B722A4" w:rsidR="003B5136" w:rsidRPr="00937ECC" w:rsidRDefault="003B5136" w:rsidP="00772D23">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0"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5571BD27" w14:textId="0D8B43EB" w:rsidR="003B5136" w:rsidRPr="00937ECC" w:rsidRDefault="003B5136" w:rsidP="00772D23">
            <w:pPr>
              <w:suppressAutoHyphens w:val="0"/>
              <w:rPr>
                <w:rFonts w:asciiTheme="minorHAnsi" w:hAnsiTheme="minorHAnsi" w:cstheme="minorHAnsi"/>
                <w:lang w:eastAsia="el-GR"/>
              </w:rPr>
            </w:pPr>
          </w:p>
        </w:tc>
        <w:tc>
          <w:tcPr>
            <w:tcW w:w="4069" w:type="dxa"/>
            <w:vMerge/>
            <w:shd w:val="clear" w:color="auto" w:fill="auto"/>
          </w:tcPr>
          <w:p w14:paraId="07726D98" w14:textId="77777777" w:rsidR="003B5136" w:rsidRPr="00937ECC" w:rsidRDefault="003B5136" w:rsidP="00772D23">
            <w:pPr>
              <w:suppressAutoHyphens w:val="0"/>
              <w:rPr>
                <w:rFonts w:asciiTheme="minorHAnsi" w:hAnsiTheme="minorHAnsi" w:cstheme="minorHAnsi"/>
                <w:lang w:eastAsia="el-GR"/>
              </w:rPr>
            </w:pPr>
          </w:p>
        </w:tc>
      </w:tr>
      <w:bookmarkEnd w:id="3"/>
    </w:tbl>
    <w:p w14:paraId="1F3AEA61" w14:textId="77777777" w:rsidR="008A5F4E" w:rsidRPr="00937ECC" w:rsidRDefault="008A5F4E">
      <w:pPr>
        <w:rPr>
          <w:rFonts w:asciiTheme="minorHAnsi" w:hAnsiTheme="minorHAnsi" w:cstheme="minorHAnsi"/>
        </w:rPr>
      </w:pPr>
    </w:p>
    <w:p w14:paraId="323E6035" w14:textId="77777777" w:rsidR="008A5F4E" w:rsidRPr="00937ECC" w:rsidRDefault="008A5F4E" w:rsidP="008A5F4E">
      <w:pPr>
        <w:rPr>
          <w:rFonts w:asciiTheme="minorHAnsi" w:hAnsiTheme="minorHAnsi" w:cstheme="minorHAnsi"/>
        </w:rPr>
      </w:pPr>
    </w:p>
    <w:p w14:paraId="1DFDAA59" w14:textId="77777777" w:rsidR="008A5F4E" w:rsidRPr="00937ECC" w:rsidRDefault="008A5F4E" w:rsidP="008A5F4E">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221B54A7" w14:textId="39D63D5A" w:rsidR="00025275" w:rsidRPr="00937ECC" w:rsidRDefault="001F4601" w:rsidP="00937ECC">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i/>
          <w:sz w:val="24"/>
          <w:szCs w:val="24"/>
          <w:u w:val="none"/>
        </w:rPr>
      </w:pPr>
      <w:r w:rsidRPr="00937ECC">
        <w:rPr>
          <w:rFonts w:asciiTheme="minorHAnsi" w:hAnsiTheme="minorHAnsi" w:cstheme="minorHAnsi"/>
          <w:sz w:val="24"/>
          <w:szCs w:val="24"/>
          <w:u w:val="none"/>
        </w:rPr>
        <w:t>ΤΕΧΝΙΚΗ</w:t>
      </w:r>
      <w:r w:rsidR="008A5F4E" w:rsidRPr="00937ECC">
        <w:rPr>
          <w:rFonts w:asciiTheme="minorHAnsi" w:hAnsiTheme="minorHAnsi" w:cstheme="minorHAnsi"/>
          <w:sz w:val="24"/>
          <w:szCs w:val="24"/>
          <w:u w:val="none"/>
        </w:rPr>
        <w:t xml:space="preserve"> ΕΚΘΕΣΗ </w:t>
      </w:r>
      <w:bookmarkStart w:id="4" w:name="_Hlk152658777"/>
    </w:p>
    <w:p w14:paraId="742B5723" w14:textId="77777777" w:rsidR="00937ECC" w:rsidRPr="00937ECC" w:rsidRDefault="00937ECC" w:rsidP="0026564D">
      <w:pPr>
        <w:spacing w:after="120" w:line="276" w:lineRule="auto"/>
        <w:ind w:right="-340" w:firstLine="720"/>
        <w:jc w:val="both"/>
        <w:rPr>
          <w:rFonts w:asciiTheme="minorHAnsi" w:hAnsiTheme="minorHAnsi" w:cstheme="minorHAnsi"/>
          <w:bCs/>
        </w:rPr>
      </w:pPr>
    </w:p>
    <w:p w14:paraId="0015BDFA" w14:textId="0555E7B9" w:rsidR="0026564D" w:rsidRPr="000E14CC" w:rsidRDefault="0026564D" w:rsidP="0026564D">
      <w:pPr>
        <w:spacing w:after="120" w:line="276" w:lineRule="auto"/>
        <w:ind w:right="-340" w:firstLine="720"/>
        <w:jc w:val="both"/>
        <w:rPr>
          <w:rFonts w:asciiTheme="minorHAnsi" w:hAnsiTheme="minorHAnsi" w:cstheme="minorHAnsi"/>
          <w:bCs/>
          <w:color w:val="000000" w:themeColor="text1"/>
        </w:rPr>
      </w:pPr>
      <w:r w:rsidRPr="000E14CC">
        <w:rPr>
          <w:rFonts w:asciiTheme="minorHAnsi" w:hAnsiTheme="minorHAnsi" w:cstheme="minorHAnsi"/>
          <w:bCs/>
        </w:rPr>
        <w:t xml:space="preserve">Η μελέτη αυτή </w:t>
      </w:r>
      <w:r w:rsidRPr="000E14CC">
        <w:rPr>
          <w:rFonts w:asciiTheme="minorHAnsi" w:hAnsiTheme="minorHAnsi" w:cstheme="minorHAnsi"/>
          <w:bCs/>
          <w:color w:val="000000" w:themeColor="text1"/>
        </w:rPr>
        <w:t xml:space="preserve">αφορά την προμήθεια </w:t>
      </w:r>
      <w:r w:rsidR="00424EFE">
        <w:rPr>
          <w:rFonts w:asciiTheme="minorHAnsi" w:hAnsiTheme="minorHAnsi" w:cstheme="minorHAnsi"/>
          <w:bCs/>
          <w:color w:val="000000" w:themeColor="text1"/>
        </w:rPr>
        <w:t xml:space="preserve">καρεκλών γραφείου  </w:t>
      </w:r>
      <w:r w:rsidR="00E14007" w:rsidRPr="000E14CC">
        <w:rPr>
          <w:rFonts w:asciiTheme="minorHAnsi" w:hAnsiTheme="minorHAnsi" w:cstheme="minorHAnsi"/>
          <w:bCs/>
          <w:color w:val="000000" w:themeColor="text1"/>
        </w:rPr>
        <w:t xml:space="preserve"> </w:t>
      </w:r>
      <w:r w:rsidRPr="000E14CC">
        <w:rPr>
          <w:rFonts w:asciiTheme="minorHAnsi" w:hAnsiTheme="minorHAnsi" w:cstheme="minorHAnsi"/>
          <w:bCs/>
          <w:color w:val="000000" w:themeColor="text1"/>
        </w:rPr>
        <w:t xml:space="preserve">για την κάλυψη των </w:t>
      </w:r>
      <w:r w:rsidR="00422349" w:rsidRPr="000E14CC">
        <w:rPr>
          <w:rFonts w:asciiTheme="minorHAnsi" w:hAnsiTheme="minorHAnsi" w:cstheme="minorHAnsi"/>
          <w:bCs/>
          <w:color w:val="000000" w:themeColor="text1"/>
        </w:rPr>
        <w:t xml:space="preserve"> </w:t>
      </w:r>
      <w:r w:rsidRPr="000E14CC">
        <w:rPr>
          <w:rFonts w:asciiTheme="minorHAnsi" w:hAnsiTheme="minorHAnsi" w:cstheme="minorHAnsi"/>
          <w:bCs/>
          <w:color w:val="000000" w:themeColor="text1"/>
        </w:rPr>
        <w:t>αναγκών του Δή</w:t>
      </w:r>
      <w:bookmarkStart w:id="5" w:name="_Hlk163121852"/>
      <w:r w:rsidR="00E14007" w:rsidRPr="000E14CC">
        <w:rPr>
          <w:rFonts w:asciiTheme="minorHAnsi" w:hAnsiTheme="minorHAnsi" w:cstheme="minorHAnsi"/>
          <w:bCs/>
          <w:color w:val="000000" w:themeColor="text1"/>
        </w:rPr>
        <w:t>μου Μαραθώνος</w:t>
      </w:r>
      <w:bookmarkEnd w:id="5"/>
      <w:r w:rsidRPr="000E14CC">
        <w:rPr>
          <w:rFonts w:asciiTheme="minorHAnsi" w:hAnsiTheme="minorHAnsi" w:cstheme="minorHAnsi"/>
          <w:bCs/>
          <w:color w:val="000000" w:themeColor="text1"/>
        </w:rPr>
        <w:t>. Η ανωτέρω προμήθεια θα χρηματοδοτηθε</w:t>
      </w:r>
      <w:r w:rsidR="00424EFE">
        <w:rPr>
          <w:rFonts w:asciiTheme="minorHAnsi" w:hAnsiTheme="minorHAnsi" w:cstheme="minorHAnsi"/>
          <w:bCs/>
          <w:color w:val="000000" w:themeColor="text1"/>
        </w:rPr>
        <w:t>ί από «ιδίους πόρους »</w:t>
      </w:r>
      <w:r w:rsidR="00E14007" w:rsidRPr="000E14CC">
        <w:rPr>
          <w:rFonts w:asciiTheme="minorHAnsi" w:hAnsiTheme="minorHAnsi" w:cstheme="minorHAnsi"/>
          <w:bCs/>
          <w:color w:val="000000" w:themeColor="text1"/>
        </w:rPr>
        <w:t xml:space="preserve"> </w:t>
      </w:r>
      <w:bookmarkStart w:id="6" w:name="_Hlk172207663"/>
      <w:r w:rsidR="00424EFE">
        <w:rPr>
          <w:rFonts w:asciiTheme="minorHAnsi" w:hAnsiTheme="minorHAnsi" w:cstheme="minorHAnsi"/>
          <w:bCs/>
          <w:color w:val="000000" w:themeColor="text1"/>
        </w:rPr>
        <w:t>του Δήμου Μαραθώνος</w:t>
      </w:r>
      <w:r w:rsidRPr="000E14CC">
        <w:rPr>
          <w:rFonts w:asciiTheme="minorHAnsi" w:hAnsiTheme="minorHAnsi" w:cstheme="minorHAnsi"/>
          <w:bCs/>
          <w:color w:val="000000" w:themeColor="text1"/>
        </w:rPr>
        <w:t>.</w:t>
      </w:r>
      <w:bookmarkEnd w:id="6"/>
    </w:p>
    <w:bookmarkEnd w:id="4"/>
    <w:p w14:paraId="79301CE6" w14:textId="66D2F052" w:rsidR="00926C0B" w:rsidRPr="00937ECC" w:rsidRDefault="00926C0B" w:rsidP="001F4601">
      <w:pPr>
        <w:spacing w:after="120" w:line="276" w:lineRule="auto"/>
        <w:ind w:right="-340" w:firstLine="720"/>
        <w:jc w:val="both"/>
        <w:rPr>
          <w:rFonts w:asciiTheme="minorHAnsi" w:hAnsiTheme="minorHAnsi" w:cstheme="minorHAnsi"/>
          <w:bCs/>
        </w:rPr>
      </w:pPr>
      <w:r w:rsidRPr="000E14CC">
        <w:rPr>
          <w:rFonts w:asciiTheme="minorHAnsi" w:hAnsiTheme="minorHAnsi" w:cstheme="minorHAnsi"/>
          <w:bCs/>
          <w:color w:val="000000" w:themeColor="text1"/>
        </w:rPr>
        <w:t xml:space="preserve">Η παρούσα προμήθεια </w:t>
      </w:r>
      <w:r w:rsidRPr="00937ECC">
        <w:rPr>
          <w:rFonts w:asciiTheme="minorHAnsi" w:hAnsiTheme="minorHAnsi" w:cstheme="minorHAnsi"/>
          <w:bCs/>
        </w:rPr>
        <w:t>θα ανατεθεί με την διαδικασία της απευθείας ανάθεσης σύμφωνα με τις διατάξεις του Ν. 4412/2016 και ιδίως του άρθρου 118</w:t>
      </w:r>
      <w:r w:rsidR="00C55EC2" w:rsidRPr="00937ECC">
        <w:rPr>
          <w:rFonts w:asciiTheme="minorHAnsi" w:hAnsiTheme="minorHAnsi" w:cstheme="minorHAnsi"/>
          <w:bCs/>
        </w:rPr>
        <w:t xml:space="preserve"> </w:t>
      </w:r>
      <w:r w:rsidR="009E00E4">
        <w:rPr>
          <w:rFonts w:asciiTheme="minorHAnsi" w:hAnsiTheme="minorHAnsi" w:cstheme="minorHAnsi"/>
          <w:bCs/>
        </w:rPr>
        <w:t xml:space="preserve">, </w:t>
      </w:r>
      <w:r w:rsidR="007D65CF" w:rsidRPr="00937ECC">
        <w:rPr>
          <w:rFonts w:asciiTheme="minorHAnsi" w:hAnsiTheme="minorHAnsi" w:cstheme="minorHAnsi"/>
          <w:bCs/>
        </w:rPr>
        <w:t>που αφορά στην δια απ’ απε</w:t>
      </w:r>
      <w:r w:rsidR="00201BF4" w:rsidRPr="00937ECC">
        <w:rPr>
          <w:rFonts w:asciiTheme="minorHAnsi" w:hAnsiTheme="minorHAnsi" w:cstheme="minorHAnsi"/>
          <w:bCs/>
        </w:rPr>
        <w:t>υθείας ανάθεση προμήθειας ειδών</w:t>
      </w:r>
      <w:r w:rsidR="007D65CF" w:rsidRPr="00937ECC">
        <w:rPr>
          <w:rFonts w:asciiTheme="minorHAnsi" w:hAnsiTheme="minorHAnsi" w:cstheme="minorHAnsi"/>
          <w:bCs/>
        </w:rPr>
        <w:t xml:space="preserve"> μέχρι του ποσού των 30.000,00 ευρώ πλέον ΦΠΑ, όπως έχει τροποποιηθεί και ισχύει.</w:t>
      </w:r>
      <w:r w:rsidRPr="00937ECC">
        <w:rPr>
          <w:rFonts w:asciiTheme="minorHAnsi" w:hAnsiTheme="minorHAnsi" w:cstheme="minorHAnsi"/>
          <w:bCs/>
        </w:rPr>
        <w:t xml:space="preserve"> Κριτήριο ανάθεσης είναι η πλέον συμφέρουσα από οικονομική άποψη προσφορά βάσει τιμής.</w:t>
      </w:r>
      <w:r w:rsidR="0079015C" w:rsidRPr="00937ECC">
        <w:rPr>
          <w:rFonts w:asciiTheme="minorHAnsi" w:hAnsiTheme="minorHAnsi" w:cstheme="minorHAnsi"/>
          <w:bCs/>
        </w:rPr>
        <w:t xml:space="preserve"> </w:t>
      </w:r>
    </w:p>
    <w:p w14:paraId="5E3E1300" w14:textId="0974A411" w:rsidR="003A17E3"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είναι υποχρεωμένος να λάβει τα κατάλληλα μέτρα για την απρόσκοπτη μεταφορά και παράδοση των υπό προμήθεια  ειδών. </w:t>
      </w:r>
    </w:p>
    <w:p w14:paraId="75524208" w14:textId="038D76EA" w:rsidR="002D125C" w:rsidRPr="00937ECC" w:rsidRDefault="003A17E3"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προς προμήθεια είδη αναφέρονται αναλυτικά στην Τεχνική Περιγραφή τη</w:t>
      </w:r>
      <w:r w:rsidR="00CC1646" w:rsidRPr="00937ECC">
        <w:rPr>
          <w:rFonts w:asciiTheme="minorHAnsi" w:hAnsiTheme="minorHAnsi" w:cstheme="minorHAnsi"/>
          <w:bCs/>
        </w:rPr>
        <w:t>ς παρούσας μελέτης</w:t>
      </w:r>
      <w:r w:rsidR="004B6C21">
        <w:rPr>
          <w:rFonts w:asciiTheme="minorHAnsi" w:hAnsiTheme="minorHAnsi" w:cstheme="minorHAnsi"/>
          <w:bCs/>
        </w:rPr>
        <w:t>.</w:t>
      </w:r>
      <w:r w:rsidR="00E764C8" w:rsidRPr="00937ECC">
        <w:rPr>
          <w:rFonts w:asciiTheme="minorHAnsi" w:hAnsiTheme="minorHAnsi" w:cstheme="minorHAnsi"/>
          <w:bCs/>
        </w:rPr>
        <w:t xml:space="preserve"> </w:t>
      </w:r>
    </w:p>
    <w:p w14:paraId="7C51F68E" w14:textId="459A9CBF" w:rsidR="002D125C"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w:t>
      </w:r>
      <w:r w:rsidR="00A92D7E" w:rsidRPr="00937ECC">
        <w:rPr>
          <w:rFonts w:asciiTheme="minorHAnsi" w:hAnsiTheme="minorHAnsi" w:cstheme="minorHAnsi"/>
          <w:bCs/>
        </w:rPr>
        <w:t xml:space="preserve">για την </w:t>
      </w:r>
      <w:r w:rsidRPr="00937ECC">
        <w:rPr>
          <w:rFonts w:asciiTheme="minorHAnsi" w:hAnsiTheme="minorHAnsi" w:cstheme="minorHAnsi"/>
          <w:bCs/>
        </w:rPr>
        <w:t>παραλαβή</w:t>
      </w:r>
      <w:r w:rsidR="00A92D7E" w:rsidRPr="00937ECC">
        <w:rPr>
          <w:rFonts w:asciiTheme="minorHAnsi" w:hAnsiTheme="minorHAnsi" w:cstheme="minorHAnsi"/>
          <w:bCs/>
        </w:rPr>
        <w:t xml:space="preserve"> υπηρεσία</w:t>
      </w:r>
      <w:r w:rsidRPr="00937ECC">
        <w:rPr>
          <w:rFonts w:asciiTheme="minorHAnsi" w:hAnsiTheme="minorHAnsi" w:cstheme="minorHAnsi"/>
          <w:bCs/>
        </w:rPr>
        <w:t xml:space="preserve"> του Δήμου Μαραθώνος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w:t>
      </w:r>
      <w:r w:rsidR="00A92D7E" w:rsidRPr="00937ECC">
        <w:rPr>
          <w:rFonts w:asciiTheme="minorHAnsi" w:hAnsiTheme="minorHAnsi" w:cstheme="minorHAnsi"/>
          <w:bCs/>
        </w:rPr>
        <w:t>υπηρεσία</w:t>
      </w:r>
      <w:r w:rsidRPr="00937ECC">
        <w:rPr>
          <w:rFonts w:asciiTheme="minorHAnsi" w:hAnsiTheme="minorHAnsi" w:cstheme="minorHAnsi"/>
          <w:bCs/>
        </w:rPr>
        <w:t xml:space="preserve"> παραλαβής να μην παραλάβει το προϊόν και να προβεί σε δικές της ενέργειες.</w:t>
      </w:r>
    </w:p>
    <w:p w14:paraId="45D18FD3" w14:textId="2C5BF024" w:rsidR="00926C0B" w:rsidRDefault="00926C0B" w:rsidP="009D2DBA">
      <w:pPr>
        <w:spacing w:after="120" w:line="276" w:lineRule="auto"/>
        <w:ind w:right="-340" w:firstLine="720"/>
        <w:jc w:val="both"/>
        <w:rPr>
          <w:rFonts w:asciiTheme="minorHAnsi" w:hAnsiTheme="minorHAnsi" w:cstheme="minorHAnsi"/>
          <w:b/>
          <w:bCs/>
        </w:rPr>
      </w:pPr>
      <w:r w:rsidRPr="00937ECC">
        <w:rPr>
          <w:rFonts w:asciiTheme="minorHAnsi" w:hAnsiTheme="minorHAnsi" w:cstheme="minorHAnsi"/>
          <w:bCs/>
        </w:rPr>
        <w:t>Η εκτιμώμενη αξία της σύμβασης</w:t>
      </w:r>
      <w:r w:rsidR="00DB424C" w:rsidRPr="00937ECC">
        <w:rPr>
          <w:rFonts w:asciiTheme="minorHAnsi" w:hAnsiTheme="minorHAnsi" w:cstheme="minorHAnsi"/>
          <w:bCs/>
        </w:rPr>
        <w:t xml:space="preserve"> για τις ανάγκ</w:t>
      </w:r>
      <w:r w:rsidR="00E7216B">
        <w:rPr>
          <w:rFonts w:asciiTheme="minorHAnsi" w:hAnsiTheme="minorHAnsi" w:cstheme="minorHAnsi"/>
          <w:bCs/>
        </w:rPr>
        <w:t>ες του Δήμου Μαραθώνα</w:t>
      </w:r>
      <w:r w:rsidR="00DB424C" w:rsidRPr="00CC7300">
        <w:rPr>
          <w:rFonts w:asciiTheme="minorHAnsi" w:hAnsiTheme="minorHAnsi" w:cstheme="minorHAnsi"/>
          <w:bCs/>
        </w:rPr>
        <w:t xml:space="preserve">, </w:t>
      </w:r>
      <w:r w:rsidRPr="00CC7300">
        <w:rPr>
          <w:rFonts w:asciiTheme="minorHAnsi" w:hAnsiTheme="minorHAnsi" w:cstheme="minorHAnsi"/>
          <w:bCs/>
        </w:rPr>
        <w:t xml:space="preserve">ανέρχεται στο ποσό των </w:t>
      </w:r>
      <w:r w:rsidR="00CD2B69" w:rsidRPr="00CD2B69">
        <w:rPr>
          <w:rFonts w:asciiTheme="minorHAnsi" w:hAnsiTheme="minorHAnsi" w:cstheme="minorHAnsi"/>
          <w:b/>
          <w:bCs/>
        </w:rPr>
        <w:t>2.000,00</w:t>
      </w:r>
      <w:r w:rsidR="00E74A5A" w:rsidRPr="00CD2B69">
        <w:rPr>
          <w:rFonts w:asciiTheme="minorHAnsi" w:hAnsiTheme="minorHAnsi" w:cstheme="minorHAnsi"/>
          <w:b/>
          <w:bCs/>
        </w:rPr>
        <w:t>,</w:t>
      </w:r>
      <w:r w:rsidR="00DB424C" w:rsidRPr="00CC7300">
        <w:rPr>
          <w:rFonts w:asciiTheme="minorHAnsi" w:hAnsiTheme="minorHAnsi" w:cstheme="minorHAnsi"/>
          <w:bCs/>
        </w:rPr>
        <w:t xml:space="preserve"> </w:t>
      </w:r>
      <w:r w:rsidR="00E74A5A" w:rsidRPr="00CC7300">
        <w:rPr>
          <w:rFonts w:asciiTheme="minorHAnsi" w:hAnsiTheme="minorHAnsi" w:cstheme="minorHAnsi"/>
          <w:bCs/>
        </w:rPr>
        <w:t xml:space="preserve">πλέον </w:t>
      </w:r>
      <w:r w:rsidR="00DB424C" w:rsidRPr="00CC7300">
        <w:rPr>
          <w:rFonts w:asciiTheme="minorHAnsi" w:hAnsiTheme="minorHAnsi" w:cstheme="minorHAnsi"/>
          <w:bCs/>
        </w:rPr>
        <w:t>ΦΠΑ</w:t>
      </w:r>
      <w:r w:rsidR="00E74A5A" w:rsidRPr="00CC7300">
        <w:rPr>
          <w:rFonts w:asciiTheme="minorHAnsi" w:hAnsiTheme="minorHAnsi" w:cstheme="minorHAnsi"/>
          <w:bCs/>
        </w:rPr>
        <w:t xml:space="preserve"> 24%</w:t>
      </w:r>
      <w:r w:rsidRPr="00CC7300">
        <w:rPr>
          <w:rFonts w:asciiTheme="minorHAnsi" w:hAnsiTheme="minorHAnsi" w:cstheme="minorHAnsi"/>
          <w:bCs/>
        </w:rPr>
        <w:t xml:space="preserve"> </w:t>
      </w:r>
      <w:r w:rsidR="00414B33">
        <w:rPr>
          <w:rFonts w:asciiTheme="minorHAnsi" w:hAnsiTheme="minorHAnsi" w:cstheme="minorHAnsi"/>
          <w:b/>
          <w:bCs/>
        </w:rPr>
        <w:t xml:space="preserve"> </w:t>
      </w:r>
      <w:r w:rsidR="00CD2B69">
        <w:rPr>
          <w:rFonts w:asciiTheme="minorHAnsi" w:hAnsiTheme="minorHAnsi" w:cstheme="minorHAnsi"/>
          <w:b/>
          <w:bCs/>
        </w:rPr>
        <w:t>480,00</w:t>
      </w:r>
      <w:r w:rsidR="00A52085">
        <w:rPr>
          <w:rFonts w:asciiTheme="minorHAnsi" w:hAnsiTheme="minorHAnsi" w:cstheme="minorHAnsi"/>
          <w:b/>
          <w:bCs/>
        </w:rPr>
        <w:t xml:space="preserve"> </w:t>
      </w:r>
      <w:r w:rsidR="009D2DBA" w:rsidRPr="00CC7300">
        <w:rPr>
          <w:rFonts w:asciiTheme="minorHAnsi" w:hAnsiTheme="minorHAnsi" w:cstheme="minorHAnsi"/>
          <w:bCs/>
        </w:rPr>
        <w:t>€</w:t>
      </w:r>
      <w:r w:rsidRPr="00CC7300">
        <w:rPr>
          <w:rFonts w:asciiTheme="minorHAnsi" w:hAnsiTheme="minorHAnsi" w:cstheme="minorHAnsi"/>
          <w:bCs/>
        </w:rPr>
        <w:t xml:space="preserve"> </w:t>
      </w:r>
      <w:r w:rsidR="009D2DBA" w:rsidRPr="00CC7300">
        <w:rPr>
          <w:rFonts w:asciiTheme="minorHAnsi" w:hAnsiTheme="minorHAnsi" w:cstheme="minorHAnsi"/>
          <w:bCs/>
        </w:rPr>
        <w:t xml:space="preserve"> ήτοι συνολικού προϋπολογισμού </w:t>
      </w:r>
      <w:r w:rsidR="00CD2B69">
        <w:rPr>
          <w:rFonts w:asciiTheme="minorHAnsi" w:hAnsiTheme="minorHAnsi" w:cstheme="minorHAnsi"/>
          <w:b/>
          <w:bCs/>
        </w:rPr>
        <w:t xml:space="preserve">2.480,00 </w:t>
      </w:r>
      <w:r w:rsidR="009D2DBA" w:rsidRPr="00CC7300">
        <w:rPr>
          <w:rFonts w:asciiTheme="minorHAnsi" w:hAnsiTheme="minorHAnsi" w:cstheme="minorHAnsi"/>
          <w:b/>
          <w:bCs/>
        </w:rPr>
        <w:t>€</w:t>
      </w:r>
      <w:r w:rsidR="0055163D" w:rsidRPr="00CC7300">
        <w:rPr>
          <w:rFonts w:asciiTheme="minorHAnsi" w:hAnsiTheme="minorHAnsi" w:cstheme="minorHAnsi"/>
          <w:b/>
          <w:bCs/>
        </w:rPr>
        <w:t>.</w:t>
      </w:r>
    </w:p>
    <w:p w14:paraId="67BBDF0F" w14:textId="27D28A69" w:rsidR="00FA0BA4" w:rsidRPr="00E161EC" w:rsidRDefault="00FA0BA4" w:rsidP="009D2DBA">
      <w:pPr>
        <w:spacing w:after="120" w:line="276" w:lineRule="auto"/>
        <w:ind w:right="-340" w:firstLine="720"/>
        <w:jc w:val="both"/>
        <w:rPr>
          <w:rFonts w:asciiTheme="minorHAnsi" w:hAnsiTheme="minorHAnsi" w:cstheme="minorHAnsi"/>
          <w:bCs/>
          <w:color w:val="000000" w:themeColor="text1"/>
        </w:rPr>
      </w:pPr>
      <w:r w:rsidRPr="00FA0BA4">
        <w:rPr>
          <w:rFonts w:asciiTheme="minorHAnsi" w:hAnsiTheme="minorHAnsi" w:cstheme="minorHAnsi"/>
          <w:bCs/>
        </w:rPr>
        <w:lastRenderedPageBreak/>
        <w:t>Σύμφωνα με τον Κανονισμό 213/2008 της Ευρωπαϊκής Επιτροπής, περί κοινού λεξιλογίου για τις δημόσιες συμβάσεις (CPV) η προμήθεια της παρούσας ταξινομείται υπό το</w:t>
      </w:r>
      <w:r w:rsidR="00414B33">
        <w:rPr>
          <w:rFonts w:asciiTheme="minorHAnsi" w:hAnsiTheme="minorHAnsi" w:cstheme="minorHAnsi"/>
          <w:bCs/>
        </w:rPr>
        <w:t>ν</w:t>
      </w:r>
      <w:r w:rsidRPr="00FA0BA4">
        <w:rPr>
          <w:rFonts w:asciiTheme="minorHAnsi" w:hAnsiTheme="minorHAnsi" w:cstheme="minorHAnsi"/>
          <w:bCs/>
        </w:rPr>
        <w:t xml:space="preserve"> εξής </w:t>
      </w:r>
      <w:r w:rsidR="00414B33">
        <w:rPr>
          <w:rFonts w:asciiTheme="minorHAnsi" w:hAnsiTheme="minorHAnsi" w:cstheme="minorHAnsi"/>
          <w:bCs/>
          <w:color w:val="000000" w:themeColor="text1"/>
        </w:rPr>
        <w:t>αριθμητικό κωδικό</w:t>
      </w:r>
      <w:r w:rsidRPr="00E161EC">
        <w:rPr>
          <w:rFonts w:asciiTheme="minorHAnsi" w:hAnsiTheme="minorHAnsi" w:cstheme="minorHAnsi"/>
          <w:bCs/>
          <w:color w:val="000000" w:themeColor="text1"/>
        </w:rPr>
        <w:t xml:space="preserve"> CPV: </w:t>
      </w:r>
      <w:r w:rsidR="00414B33">
        <w:rPr>
          <w:rFonts w:asciiTheme="minorHAnsi" w:hAnsiTheme="minorHAnsi" w:cstheme="minorHAnsi"/>
          <w:bCs/>
          <w:color w:val="000000" w:themeColor="text1"/>
        </w:rPr>
        <w:t xml:space="preserve">  </w:t>
      </w:r>
      <w:r w:rsidR="00E7216B" w:rsidRPr="00E7216B">
        <w:rPr>
          <w:rFonts w:asciiTheme="minorHAnsi" w:hAnsiTheme="minorHAnsi" w:cstheme="minorHAnsi"/>
          <w:bCs/>
          <w:color w:val="000000" w:themeColor="text1"/>
        </w:rPr>
        <w:t>: 39111000-3 καθίσματα</w:t>
      </w:r>
      <w:r w:rsidR="00414B33">
        <w:rPr>
          <w:rFonts w:asciiTheme="minorHAnsi" w:hAnsiTheme="minorHAnsi" w:cstheme="minorHAnsi"/>
          <w:bCs/>
          <w:color w:val="000000" w:themeColor="text1"/>
        </w:rPr>
        <w:t>.</w:t>
      </w:r>
      <w:r w:rsidR="00E161EC">
        <w:rPr>
          <w:rFonts w:asciiTheme="minorHAnsi" w:hAnsiTheme="minorHAnsi" w:cstheme="minorHAnsi"/>
          <w:bCs/>
          <w:color w:val="000000" w:themeColor="text1"/>
        </w:rPr>
        <w:t xml:space="preserve"> </w:t>
      </w:r>
    </w:p>
    <w:p w14:paraId="496F98C6" w14:textId="26119A8D" w:rsidR="003A6FD4" w:rsidRDefault="00A52085" w:rsidP="009D2DBA">
      <w:pPr>
        <w:spacing w:after="120" w:line="276" w:lineRule="auto"/>
        <w:ind w:right="-340" w:firstLine="720"/>
        <w:jc w:val="both"/>
        <w:rPr>
          <w:rFonts w:asciiTheme="minorHAnsi" w:hAnsiTheme="minorHAnsi" w:cstheme="minorHAnsi"/>
          <w:bCs/>
        </w:rPr>
      </w:pPr>
      <w:r>
        <w:rPr>
          <w:rFonts w:asciiTheme="minorHAnsi" w:hAnsiTheme="minorHAnsi" w:cstheme="minorHAnsi"/>
          <w:bCs/>
        </w:rPr>
        <w:t xml:space="preserve"> </w:t>
      </w:r>
      <w:r w:rsidR="00317754" w:rsidRPr="00937ECC">
        <w:rPr>
          <w:rFonts w:asciiTheme="minorHAnsi" w:hAnsiTheme="minorHAnsi" w:cstheme="minorHAnsi"/>
          <w:bCs/>
        </w:rPr>
        <w:t xml:space="preserve">Η παρούσα δαπάνη θα </w:t>
      </w:r>
      <w:r w:rsidR="008406D2" w:rsidRPr="00937ECC">
        <w:rPr>
          <w:rFonts w:asciiTheme="minorHAnsi" w:hAnsiTheme="minorHAnsi" w:cstheme="minorHAnsi"/>
          <w:bCs/>
        </w:rPr>
        <w:t xml:space="preserve">καλυφθεί </w:t>
      </w:r>
      <w:r w:rsidR="00317754" w:rsidRPr="00937ECC">
        <w:rPr>
          <w:rFonts w:asciiTheme="minorHAnsi" w:hAnsiTheme="minorHAnsi" w:cstheme="minorHAnsi"/>
          <w:bCs/>
        </w:rPr>
        <w:t xml:space="preserve">από </w:t>
      </w:r>
      <w:r w:rsidR="009E00E4">
        <w:rPr>
          <w:rFonts w:asciiTheme="minorHAnsi" w:hAnsiTheme="minorHAnsi" w:cstheme="minorHAnsi"/>
          <w:bCs/>
        </w:rPr>
        <w:t xml:space="preserve">χρηματοδότηση </w:t>
      </w:r>
      <w:r w:rsidR="00414B33" w:rsidRPr="00414B33">
        <w:rPr>
          <w:rFonts w:asciiTheme="minorHAnsi" w:hAnsiTheme="minorHAnsi" w:cstheme="minorHAnsi"/>
          <w:bCs/>
        </w:rPr>
        <w:t>από «ιδίους πόρους » του Δήμου Μαραθώνος.</w:t>
      </w:r>
    </w:p>
    <w:p w14:paraId="10616A4B" w14:textId="77777777" w:rsidR="003A6FD4" w:rsidRPr="00937ECC" w:rsidRDefault="003A6FD4" w:rsidP="009D2DB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3A17E3" w:rsidRPr="00937ECC" w14:paraId="45A7F113" w14:textId="77777777" w:rsidTr="009640F7">
        <w:tc>
          <w:tcPr>
            <w:tcW w:w="3246" w:type="dxa"/>
          </w:tcPr>
          <w:p w14:paraId="3D593940" w14:textId="1AC7F6E6" w:rsidR="003A17E3" w:rsidRPr="00937ECC" w:rsidRDefault="003A17E3" w:rsidP="004179BB">
            <w:pPr>
              <w:tabs>
                <w:tab w:val="center" w:pos="2268"/>
                <w:tab w:val="center" w:pos="7938"/>
              </w:tabs>
              <w:jc w:val="center"/>
              <w:rPr>
                <w:rFonts w:asciiTheme="minorHAnsi" w:hAnsiTheme="minorHAnsi" w:cstheme="minorHAnsi"/>
              </w:rPr>
            </w:pPr>
            <w:bookmarkStart w:id="7" w:name="_Hlk163728940"/>
            <w:r w:rsidRPr="00937ECC">
              <w:rPr>
                <w:rFonts w:asciiTheme="minorHAnsi" w:hAnsiTheme="minorHAnsi" w:cstheme="minorHAnsi"/>
              </w:rPr>
              <w:t>Για την σύ</w:t>
            </w:r>
            <w:r w:rsidR="00FD730B" w:rsidRPr="00937ECC">
              <w:rPr>
                <w:rFonts w:asciiTheme="minorHAnsi" w:hAnsiTheme="minorHAnsi" w:cstheme="minorHAnsi"/>
              </w:rPr>
              <w:t>ν</w:t>
            </w:r>
            <w:r w:rsidRPr="00937ECC">
              <w:rPr>
                <w:rFonts w:asciiTheme="minorHAnsi" w:hAnsiTheme="minorHAnsi" w:cstheme="minorHAnsi"/>
              </w:rPr>
              <w:t>ταξη</w:t>
            </w:r>
          </w:p>
        </w:tc>
        <w:tc>
          <w:tcPr>
            <w:tcW w:w="899" w:type="dxa"/>
          </w:tcPr>
          <w:p w14:paraId="22F62C29" w14:textId="77777777" w:rsidR="003A17E3" w:rsidRPr="00937ECC" w:rsidRDefault="003A17E3" w:rsidP="004179BB">
            <w:pPr>
              <w:tabs>
                <w:tab w:val="center" w:pos="2268"/>
                <w:tab w:val="center" w:pos="7938"/>
              </w:tabs>
              <w:jc w:val="center"/>
              <w:rPr>
                <w:rFonts w:asciiTheme="minorHAnsi" w:hAnsiTheme="minorHAnsi" w:cstheme="minorHAnsi"/>
              </w:rPr>
            </w:pPr>
          </w:p>
        </w:tc>
        <w:tc>
          <w:tcPr>
            <w:tcW w:w="4327" w:type="dxa"/>
          </w:tcPr>
          <w:p w14:paraId="5908E78D" w14:textId="6700F078" w:rsidR="003A17E3" w:rsidRPr="00937ECC" w:rsidRDefault="009640F7" w:rsidP="004179BB">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D664B1" w:rsidRPr="00937ECC" w14:paraId="67272EED" w14:textId="77777777" w:rsidTr="009640F7">
        <w:tc>
          <w:tcPr>
            <w:tcW w:w="3246" w:type="dxa"/>
          </w:tcPr>
          <w:p w14:paraId="50EE59DC" w14:textId="223347B9" w:rsidR="00D664B1" w:rsidRPr="00937ECC" w:rsidRDefault="00D664B1" w:rsidP="004179BB">
            <w:pPr>
              <w:tabs>
                <w:tab w:val="center" w:pos="2268"/>
                <w:tab w:val="center" w:pos="7938"/>
              </w:tabs>
              <w:jc w:val="center"/>
              <w:rPr>
                <w:rFonts w:asciiTheme="minorHAnsi" w:hAnsiTheme="minorHAnsi" w:cstheme="minorHAnsi"/>
                <w:b/>
              </w:rPr>
            </w:pPr>
          </w:p>
        </w:tc>
        <w:tc>
          <w:tcPr>
            <w:tcW w:w="899" w:type="dxa"/>
          </w:tcPr>
          <w:p w14:paraId="62FA4003"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DC6B3E6" w14:textId="3E0686B3" w:rsidR="003A17E3" w:rsidRPr="00937ECC" w:rsidRDefault="00073171" w:rsidP="003A17E3">
            <w:pPr>
              <w:jc w:val="center"/>
              <w:rPr>
                <w:rStyle w:val="FontStyle62"/>
                <w:rFonts w:asciiTheme="minorHAnsi" w:hAnsiTheme="minorHAnsi" w:cstheme="minorHAnsi"/>
                <w:sz w:val="24"/>
                <w:szCs w:val="24"/>
              </w:rPr>
            </w:pPr>
            <w:r>
              <w:rPr>
                <w:rStyle w:val="FontStyle62"/>
                <w:rFonts w:asciiTheme="minorHAnsi" w:hAnsiTheme="minorHAnsi" w:cstheme="minorHAnsi"/>
                <w:sz w:val="24"/>
                <w:szCs w:val="24"/>
              </w:rPr>
              <w:t>Ο</w:t>
            </w:r>
            <w:r w:rsidR="00D664B1" w:rsidRPr="00937ECC">
              <w:rPr>
                <w:rStyle w:val="FontStyle62"/>
                <w:rFonts w:asciiTheme="minorHAnsi" w:hAnsiTheme="minorHAnsi" w:cstheme="minorHAnsi"/>
                <w:sz w:val="24"/>
                <w:szCs w:val="24"/>
              </w:rPr>
              <w:t xml:space="preserve"> ΠΡΟΙΣΤΑΜΕΝ</w:t>
            </w:r>
            <w:r>
              <w:rPr>
                <w:rStyle w:val="FontStyle62"/>
                <w:rFonts w:asciiTheme="minorHAnsi" w:hAnsiTheme="minorHAnsi" w:cstheme="minorHAnsi"/>
                <w:sz w:val="24"/>
                <w:szCs w:val="24"/>
              </w:rPr>
              <w:t>ΟΣ</w:t>
            </w:r>
          </w:p>
          <w:p w14:paraId="2186E9BE" w14:textId="635D3357" w:rsidR="00D664B1" w:rsidRPr="00937ECC" w:rsidRDefault="003A17E3" w:rsidP="003A17E3">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ΔΙΕΘΥΝΣΗΣ </w:t>
            </w:r>
            <w:r w:rsidR="00073171">
              <w:rPr>
                <w:rStyle w:val="FontStyle62"/>
                <w:rFonts w:asciiTheme="minorHAnsi" w:hAnsiTheme="minorHAnsi" w:cstheme="minorHAnsi"/>
                <w:sz w:val="24"/>
                <w:szCs w:val="24"/>
              </w:rPr>
              <w:t xml:space="preserve">ΔΙΟΙΚΗΤΙΚΩΝ </w:t>
            </w:r>
            <w:r w:rsidRPr="00937ECC">
              <w:rPr>
                <w:rStyle w:val="FontStyle62"/>
                <w:rFonts w:asciiTheme="minorHAnsi" w:hAnsiTheme="minorHAnsi" w:cstheme="minorHAnsi"/>
                <w:sz w:val="24"/>
                <w:szCs w:val="24"/>
              </w:rPr>
              <w:t>ΥΠΗΡΕΣΙΩΝ</w:t>
            </w:r>
          </w:p>
          <w:p w14:paraId="4FC1EC3F" w14:textId="77777777" w:rsidR="00D664B1" w:rsidRPr="00937ECC" w:rsidRDefault="00D664B1" w:rsidP="004179BB">
            <w:pPr>
              <w:tabs>
                <w:tab w:val="center" w:pos="2268"/>
                <w:tab w:val="center" w:pos="7938"/>
              </w:tabs>
              <w:jc w:val="center"/>
              <w:rPr>
                <w:rFonts w:asciiTheme="minorHAnsi" w:hAnsiTheme="minorHAnsi" w:cstheme="minorHAnsi"/>
              </w:rPr>
            </w:pPr>
          </w:p>
          <w:p w14:paraId="5D911F00" w14:textId="77777777" w:rsidR="00D664B1" w:rsidRPr="00937ECC" w:rsidRDefault="00D664B1" w:rsidP="004179BB">
            <w:pPr>
              <w:tabs>
                <w:tab w:val="center" w:pos="2268"/>
                <w:tab w:val="center" w:pos="7938"/>
              </w:tabs>
              <w:jc w:val="center"/>
              <w:rPr>
                <w:rFonts w:asciiTheme="minorHAnsi" w:hAnsiTheme="minorHAnsi" w:cstheme="minorHAnsi"/>
              </w:rPr>
            </w:pPr>
          </w:p>
          <w:p w14:paraId="235F3558" w14:textId="77777777" w:rsidR="00D664B1" w:rsidRPr="00937ECC" w:rsidRDefault="00D664B1" w:rsidP="004179BB">
            <w:pPr>
              <w:tabs>
                <w:tab w:val="center" w:pos="2268"/>
                <w:tab w:val="center" w:pos="7938"/>
              </w:tabs>
              <w:jc w:val="center"/>
              <w:rPr>
                <w:rFonts w:asciiTheme="minorHAnsi" w:hAnsiTheme="minorHAnsi" w:cstheme="minorHAnsi"/>
              </w:rPr>
            </w:pPr>
          </w:p>
          <w:p w14:paraId="168E2B7E" w14:textId="77777777" w:rsidR="00D664B1" w:rsidRPr="00937ECC" w:rsidRDefault="00D664B1" w:rsidP="004179BB">
            <w:pPr>
              <w:tabs>
                <w:tab w:val="center" w:pos="2268"/>
                <w:tab w:val="center" w:pos="7938"/>
              </w:tabs>
              <w:jc w:val="center"/>
              <w:rPr>
                <w:rFonts w:asciiTheme="minorHAnsi" w:hAnsiTheme="minorHAnsi" w:cstheme="minorHAnsi"/>
              </w:rPr>
            </w:pPr>
          </w:p>
        </w:tc>
      </w:tr>
      <w:tr w:rsidR="00D664B1" w:rsidRPr="00937ECC" w14:paraId="6EBFFBD2" w14:textId="77777777" w:rsidTr="009640F7">
        <w:tc>
          <w:tcPr>
            <w:tcW w:w="3246" w:type="dxa"/>
          </w:tcPr>
          <w:p w14:paraId="6540361A" w14:textId="58D7560E" w:rsidR="00D664B1" w:rsidRPr="00937ECC" w:rsidRDefault="00DB424C" w:rsidP="00DB424C">
            <w:pPr>
              <w:tabs>
                <w:tab w:val="center" w:pos="2268"/>
                <w:tab w:val="center" w:pos="7938"/>
              </w:tabs>
              <w:rPr>
                <w:rFonts w:asciiTheme="minorHAnsi" w:hAnsiTheme="minorHAnsi" w:cstheme="minorHAnsi"/>
                <w:b/>
                <w:highlight w:val="yellow"/>
              </w:rPr>
            </w:pPr>
            <w:r w:rsidRPr="00937ECC">
              <w:rPr>
                <w:rFonts w:asciiTheme="minorHAnsi" w:hAnsiTheme="minorHAnsi" w:cstheme="minorHAnsi"/>
                <w:b/>
              </w:rPr>
              <w:t xml:space="preserve">             </w:t>
            </w:r>
            <w:r w:rsidR="00937ECC" w:rsidRPr="00937ECC">
              <w:rPr>
                <w:rFonts w:asciiTheme="minorHAnsi" w:hAnsiTheme="minorHAnsi" w:cstheme="minorHAnsi"/>
                <w:b/>
              </w:rPr>
              <w:t>Τ</w:t>
            </w:r>
            <w:r w:rsidR="00937ECC">
              <w:rPr>
                <w:rFonts w:asciiTheme="minorHAnsi" w:hAnsiTheme="minorHAnsi" w:cstheme="minorHAnsi"/>
                <w:b/>
              </w:rPr>
              <w:t xml:space="preserve">ΟΝΙΑ </w:t>
            </w:r>
            <w:r w:rsidR="00937ECC" w:rsidRPr="00937ECC">
              <w:rPr>
                <w:rFonts w:asciiTheme="minorHAnsi" w:hAnsiTheme="minorHAnsi" w:cstheme="minorHAnsi"/>
                <w:b/>
              </w:rPr>
              <w:t xml:space="preserve"> ΔΑΜΙΓΟΥ</w:t>
            </w:r>
          </w:p>
        </w:tc>
        <w:tc>
          <w:tcPr>
            <w:tcW w:w="899" w:type="dxa"/>
          </w:tcPr>
          <w:p w14:paraId="6B6874E2"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1590275" w14:textId="4AD41EC3" w:rsidR="00D664B1" w:rsidRPr="00073171" w:rsidRDefault="00073171" w:rsidP="004179BB">
            <w:pPr>
              <w:tabs>
                <w:tab w:val="center" w:pos="2268"/>
                <w:tab w:val="center" w:pos="7938"/>
              </w:tabs>
              <w:jc w:val="center"/>
              <w:rPr>
                <w:rFonts w:ascii="Calibri" w:hAnsi="Calibri" w:cs="Calibri"/>
              </w:rPr>
            </w:pPr>
            <w:r w:rsidRPr="00073171">
              <w:rPr>
                <w:rStyle w:val="FontStyle62"/>
                <w:rFonts w:ascii="Calibri" w:hAnsi="Calibri" w:cs="Calibri"/>
                <w:sz w:val="24"/>
                <w:szCs w:val="24"/>
              </w:rPr>
              <w:t>ΘΩΜΑΣ ΧΑΛΥΒΔΟΠΟΥΛΟΣ</w:t>
            </w:r>
          </w:p>
        </w:tc>
      </w:tr>
      <w:bookmarkEnd w:id="7"/>
    </w:tbl>
    <w:p w14:paraId="562CA5C4" w14:textId="77777777" w:rsidR="002F2888" w:rsidRPr="00937ECC" w:rsidRDefault="002F2888" w:rsidP="00D664B1">
      <w:pPr>
        <w:jc w:val="both"/>
        <w:rPr>
          <w:rFonts w:asciiTheme="minorHAnsi" w:hAnsiTheme="minorHAnsi" w:cstheme="minorHAnsi"/>
          <w:noProof/>
          <w:lang w:val="en-US" w:eastAsia="en-US"/>
        </w:rPr>
      </w:pPr>
      <w:r w:rsidRPr="00937ECC">
        <w:rPr>
          <w:rFonts w:asciiTheme="minorHAnsi" w:hAnsiTheme="minorHAnsi" w:cstheme="minorHAnsi"/>
          <w:noProof/>
          <w:lang w:val="en-US" w:eastAsia="en-US"/>
        </w:rPr>
        <w:br w:type="page"/>
      </w:r>
    </w:p>
    <w:p w14:paraId="09E0416C" w14:textId="77777777" w:rsidR="00D664B1" w:rsidRPr="00937ECC" w:rsidRDefault="00D664B1" w:rsidP="00D664B1">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48969AE0" wp14:editId="54C0647B">
            <wp:extent cx="1076325" cy="1095375"/>
            <wp:effectExtent l="19050" t="0" r="9525" b="0"/>
            <wp:docPr id="9"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38F5EB63" w14:textId="77777777" w:rsidTr="00305262">
        <w:tc>
          <w:tcPr>
            <w:tcW w:w="4578" w:type="dxa"/>
            <w:shd w:val="clear" w:color="auto" w:fill="auto"/>
          </w:tcPr>
          <w:p w14:paraId="5AED84E5"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65102F5D" w14:textId="66CD09F5" w:rsidR="003B5136" w:rsidRPr="00937ECC" w:rsidRDefault="00FA4D77" w:rsidP="00305262">
            <w:pPr>
              <w:suppressAutoHyphens w:val="0"/>
              <w:rPr>
                <w:rFonts w:asciiTheme="minorHAnsi" w:hAnsiTheme="minorHAnsi" w:cstheme="minorHAnsi"/>
                <w:lang w:eastAsia="el-GR"/>
              </w:rPr>
            </w:pPr>
            <w:r>
              <w:rPr>
                <w:rFonts w:asciiTheme="minorHAnsi" w:hAnsiTheme="minorHAnsi" w:cstheme="minorHAnsi"/>
                <w:lang w:eastAsia="el-GR"/>
              </w:rPr>
              <w:t>Μαραθώνας  12</w:t>
            </w:r>
            <w:r w:rsidR="00180A59">
              <w:rPr>
                <w:rFonts w:asciiTheme="minorHAnsi" w:hAnsiTheme="minorHAnsi" w:cstheme="minorHAnsi"/>
                <w:lang w:eastAsia="el-GR"/>
              </w:rPr>
              <w:t>/09</w:t>
            </w:r>
            <w:r w:rsidR="003B5136" w:rsidRPr="00937ECC">
              <w:rPr>
                <w:rFonts w:asciiTheme="minorHAnsi" w:hAnsiTheme="minorHAnsi" w:cstheme="minorHAnsi"/>
                <w:lang w:eastAsia="el-GR"/>
              </w:rPr>
              <w:t>/2024</w:t>
            </w:r>
          </w:p>
        </w:tc>
      </w:tr>
      <w:tr w:rsidR="003B5136" w:rsidRPr="00937ECC" w14:paraId="68F142AB" w14:textId="77777777" w:rsidTr="00305262">
        <w:tc>
          <w:tcPr>
            <w:tcW w:w="4578" w:type="dxa"/>
            <w:shd w:val="clear" w:color="auto" w:fill="auto"/>
          </w:tcPr>
          <w:p w14:paraId="4D53FE52"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A5062F6" w14:textId="36488C08"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180A59">
              <w:rPr>
                <w:rFonts w:asciiTheme="minorHAnsi" w:hAnsiTheme="minorHAnsi" w:cstheme="minorHAnsi"/>
                <w:b/>
                <w:lang w:eastAsia="el-GR"/>
              </w:rPr>
              <w:t xml:space="preserve"> </w:t>
            </w:r>
            <w:r w:rsidR="009E00E4">
              <w:rPr>
                <w:rFonts w:asciiTheme="minorHAnsi" w:hAnsiTheme="minorHAnsi" w:cstheme="minorHAnsi"/>
                <w:b/>
                <w:lang w:eastAsia="el-GR"/>
              </w:rPr>
              <w:t>10</w:t>
            </w:r>
            <w:r w:rsidR="00180A59">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00BB3C3E" w14:textId="77777777" w:rsidTr="00305262">
        <w:tc>
          <w:tcPr>
            <w:tcW w:w="4578" w:type="dxa"/>
            <w:shd w:val="clear" w:color="auto" w:fill="auto"/>
          </w:tcPr>
          <w:p w14:paraId="0A978905" w14:textId="77777777" w:rsidR="003B5136" w:rsidRPr="00937ECC" w:rsidRDefault="003B5136" w:rsidP="00305262">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727031B2"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552F724C" w14:textId="55DEBED8" w:rsidR="003B5136" w:rsidRDefault="002128AD" w:rsidP="00305262">
            <w:pPr>
              <w:suppressAutoHyphens w:val="0"/>
              <w:jc w:val="both"/>
              <w:rPr>
                <w:rFonts w:asciiTheme="minorHAnsi" w:hAnsiTheme="minorHAnsi" w:cstheme="minorHAnsi"/>
                <w:lang w:eastAsia="el-GR"/>
              </w:rPr>
            </w:pPr>
            <w:r>
              <w:rPr>
                <w:rFonts w:asciiTheme="minorHAnsi" w:hAnsiTheme="minorHAnsi" w:cstheme="minorHAnsi"/>
                <w:lang w:eastAsia="el-GR"/>
              </w:rPr>
              <w:t>ΠΡΟΜΗΘΕΙΑ ΓΙΑ ΚΑΘΙΣΜΑΤΑ</w:t>
            </w:r>
            <w:r w:rsidR="003B5136" w:rsidRPr="00937ECC">
              <w:rPr>
                <w:rFonts w:asciiTheme="minorHAnsi" w:hAnsiTheme="minorHAnsi" w:cstheme="minorHAnsi"/>
                <w:lang w:eastAsia="el-GR"/>
              </w:rPr>
              <w:t xml:space="preserve"> </w:t>
            </w:r>
          </w:p>
          <w:p w14:paraId="1840B889" w14:textId="77777777" w:rsidR="003B5136" w:rsidRDefault="003B5136" w:rsidP="00305262">
            <w:pPr>
              <w:suppressAutoHyphens w:val="0"/>
              <w:jc w:val="both"/>
              <w:rPr>
                <w:rFonts w:asciiTheme="minorHAnsi" w:hAnsiTheme="minorHAnsi" w:cstheme="minorHAnsi"/>
                <w:lang w:eastAsia="el-GR"/>
              </w:rPr>
            </w:pPr>
          </w:p>
          <w:p w14:paraId="05F41AF7" w14:textId="77777777" w:rsidR="003B5136" w:rsidRPr="00937ECC" w:rsidRDefault="003B5136" w:rsidP="00305262">
            <w:pPr>
              <w:suppressAutoHyphens w:val="0"/>
              <w:jc w:val="both"/>
              <w:rPr>
                <w:rFonts w:asciiTheme="minorHAnsi" w:hAnsiTheme="minorHAnsi" w:cstheme="minorHAnsi"/>
                <w:lang w:eastAsia="el-GR"/>
              </w:rPr>
            </w:pPr>
          </w:p>
        </w:tc>
      </w:tr>
      <w:tr w:rsidR="003B5136" w:rsidRPr="00937ECC" w14:paraId="15D3A7D6" w14:textId="77777777" w:rsidTr="00305262">
        <w:trPr>
          <w:trHeight w:val="80"/>
        </w:trPr>
        <w:tc>
          <w:tcPr>
            <w:tcW w:w="4578" w:type="dxa"/>
            <w:shd w:val="clear" w:color="auto" w:fill="auto"/>
          </w:tcPr>
          <w:p w14:paraId="2A02C714"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479C18B7" w14:textId="3AAF84E4" w:rsidR="003B5136" w:rsidRPr="003B5136" w:rsidRDefault="00970505" w:rsidP="00305262">
            <w:pPr>
              <w:suppressAutoHyphens w:val="0"/>
              <w:rPr>
                <w:rFonts w:asciiTheme="minorHAnsi" w:hAnsiTheme="minorHAnsi" w:cstheme="minorHAnsi"/>
                <w:lang w:eastAsia="el-GR"/>
              </w:rPr>
            </w:pPr>
            <w:r>
              <w:rPr>
                <w:rFonts w:asciiTheme="minorHAnsi" w:hAnsiTheme="minorHAnsi" w:cstheme="minorHAnsi"/>
                <w:lang w:eastAsia="el-GR"/>
              </w:rPr>
              <w:t xml:space="preserve">CPV: </w:t>
            </w:r>
            <w:r w:rsidR="00E7216B" w:rsidRPr="00E7216B">
              <w:rPr>
                <w:rFonts w:asciiTheme="minorHAnsi" w:hAnsiTheme="minorHAnsi" w:cstheme="minorHAnsi"/>
                <w:lang w:eastAsia="el-GR"/>
              </w:rPr>
              <w:t xml:space="preserve"> 39111000-3 καθίσματα</w:t>
            </w:r>
            <w:r w:rsidR="003B5136" w:rsidRPr="003B5136">
              <w:rPr>
                <w:rFonts w:asciiTheme="minorHAnsi" w:hAnsiTheme="minorHAnsi" w:cstheme="minorHAnsi"/>
                <w:lang w:eastAsia="el-GR"/>
              </w:rPr>
              <w:t xml:space="preserve">, </w:t>
            </w:r>
          </w:p>
          <w:p w14:paraId="552431CD" w14:textId="08E9EAFE" w:rsidR="003B5136" w:rsidRPr="00937ECC" w:rsidRDefault="00E7216B" w:rsidP="00305262">
            <w:pPr>
              <w:suppressAutoHyphens w:val="0"/>
              <w:rPr>
                <w:rFonts w:asciiTheme="minorHAnsi" w:hAnsiTheme="minorHAnsi" w:cstheme="minorHAnsi"/>
                <w:lang w:eastAsia="el-GR"/>
              </w:rPr>
            </w:pPr>
            <w:r>
              <w:rPr>
                <w:rFonts w:asciiTheme="minorHAnsi" w:hAnsiTheme="minorHAnsi" w:cstheme="minorHAnsi"/>
                <w:lang w:eastAsia="el-GR"/>
              </w:rPr>
              <w:t xml:space="preserve"> </w:t>
            </w:r>
          </w:p>
          <w:p w14:paraId="68977796" w14:textId="77777777" w:rsidR="003B5136" w:rsidRPr="00937ECC" w:rsidRDefault="003B5136" w:rsidP="00305262">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154A9FC2" w14:textId="77777777" w:rsidTr="00305262">
        <w:tc>
          <w:tcPr>
            <w:tcW w:w="4578" w:type="dxa"/>
            <w:shd w:val="clear" w:color="auto" w:fill="auto"/>
          </w:tcPr>
          <w:p w14:paraId="73DA7742"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F1E19DC"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60D2E290" w14:textId="77777777" w:rsidR="003B5136" w:rsidRPr="00E161EC" w:rsidRDefault="003B5136" w:rsidP="00305262">
            <w:pPr>
              <w:suppressAutoHyphens w:val="0"/>
              <w:rPr>
                <w:rFonts w:asciiTheme="minorHAnsi" w:hAnsiTheme="minorHAnsi" w:cstheme="minorHAnsi"/>
                <w:color w:val="FFFFFF" w:themeColor="background1"/>
                <w:lang w:eastAsia="el-GR"/>
              </w:rPr>
            </w:pPr>
          </w:p>
        </w:tc>
      </w:tr>
      <w:tr w:rsidR="003B5136" w:rsidRPr="00937ECC" w14:paraId="673E28C5" w14:textId="77777777" w:rsidTr="00305262">
        <w:tc>
          <w:tcPr>
            <w:tcW w:w="4578" w:type="dxa"/>
            <w:shd w:val="clear" w:color="auto" w:fill="auto"/>
          </w:tcPr>
          <w:p w14:paraId="6ADF891A" w14:textId="77777777" w:rsidR="003B5136" w:rsidRPr="00937ECC" w:rsidRDefault="003B5136" w:rsidP="00305262">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1"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C9B8A0E" w14:textId="77777777" w:rsidR="003B5136" w:rsidRPr="00937ECC" w:rsidRDefault="003B5136" w:rsidP="00305262">
            <w:pPr>
              <w:suppressAutoHyphens w:val="0"/>
              <w:rPr>
                <w:rFonts w:asciiTheme="minorHAnsi" w:hAnsiTheme="minorHAnsi" w:cstheme="minorHAnsi"/>
                <w:lang w:eastAsia="el-GR"/>
              </w:rPr>
            </w:pPr>
          </w:p>
        </w:tc>
        <w:tc>
          <w:tcPr>
            <w:tcW w:w="4069" w:type="dxa"/>
            <w:vMerge/>
            <w:shd w:val="clear" w:color="auto" w:fill="auto"/>
          </w:tcPr>
          <w:p w14:paraId="160C0C3C" w14:textId="77777777" w:rsidR="003B5136" w:rsidRPr="00937ECC" w:rsidRDefault="003B5136" w:rsidP="00305262">
            <w:pPr>
              <w:suppressAutoHyphens w:val="0"/>
              <w:rPr>
                <w:rFonts w:asciiTheme="minorHAnsi" w:hAnsiTheme="minorHAnsi" w:cstheme="minorHAnsi"/>
                <w:lang w:eastAsia="el-GR"/>
              </w:rPr>
            </w:pPr>
          </w:p>
        </w:tc>
      </w:tr>
    </w:tbl>
    <w:p w14:paraId="323A9CB1" w14:textId="77777777" w:rsidR="00317754" w:rsidRPr="00937ECC" w:rsidRDefault="00317754" w:rsidP="009D2DBA">
      <w:pPr>
        <w:spacing w:after="120" w:line="276" w:lineRule="auto"/>
        <w:ind w:right="-340" w:firstLine="720"/>
        <w:jc w:val="both"/>
        <w:rPr>
          <w:rFonts w:asciiTheme="minorHAnsi" w:hAnsiTheme="minorHAnsi" w:cstheme="minorHAnsi"/>
          <w:bCs/>
        </w:rPr>
      </w:pPr>
    </w:p>
    <w:p w14:paraId="0D99F2F8"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p>
    <w:p w14:paraId="660ABE34"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r w:rsidRPr="00937ECC">
        <w:rPr>
          <w:rFonts w:asciiTheme="minorHAnsi" w:hAnsiTheme="minorHAnsi" w:cstheme="minorHAnsi"/>
          <w:sz w:val="24"/>
          <w:szCs w:val="24"/>
          <w:u w:val="none"/>
        </w:rPr>
        <w:t>ΤΕΧΝΙΚΕΣ ΠΡΟΔΙΑΓΡΑΦΕΣ</w:t>
      </w:r>
    </w:p>
    <w:p w14:paraId="452FADE0" w14:textId="18B01A4C" w:rsidR="00317754" w:rsidRPr="00937ECC" w:rsidRDefault="00317754" w:rsidP="002D66D9">
      <w:pPr>
        <w:spacing w:after="120" w:line="276" w:lineRule="auto"/>
        <w:ind w:right="-340" w:firstLine="720"/>
        <w:rPr>
          <w:rFonts w:asciiTheme="minorHAnsi" w:hAnsiTheme="minorHAnsi" w:cstheme="minorHAnsi"/>
          <w:bCs/>
        </w:rPr>
      </w:pPr>
    </w:p>
    <w:p w14:paraId="57FE098E" w14:textId="0C730797" w:rsidR="002D66D9" w:rsidRPr="00937ECC" w:rsidRDefault="00772D23" w:rsidP="002D66D9">
      <w:pPr>
        <w:spacing w:after="120" w:line="276" w:lineRule="auto"/>
        <w:ind w:right="-340"/>
        <w:rPr>
          <w:rFonts w:asciiTheme="minorHAnsi" w:hAnsiTheme="minorHAnsi" w:cstheme="minorHAnsi"/>
          <w:bCs/>
        </w:rPr>
      </w:pPr>
      <w:bookmarkStart w:id="8" w:name="_Hlk162853123"/>
      <w:r w:rsidRPr="00937ECC">
        <w:rPr>
          <w:rFonts w:asciiTheme="minorHAnsi" w:hAnsiTheme="minorHAnsi" w:cstheme="minorHAnsi"/>
          <w:bCs/>
        </w:rPr>
        <w:t xml:space="preserve">Η </w:t>
      </w:r>
      <w:r w:rsidR="00193FCF" w:rsidRPr="00937ECC">
        <w:rPr>
          <w:rFonts w:asciiTheme="minorHAnsi" w:hAnsiTheme="minorHAnsi" w:cstheme="minorHAnsi"/>
          <w:bCs/>
        </w:rPr>
        <w:t xml:space="preserve">μελέτη αυτή αφορά την προμήθεια  </w:t>
      </w:r>
      <w:r w:rsidR="00E7216B">
        <w:rPr>
          <w:rFonts w:asciiTheme="minorHAnsi" w:hAnsiTheme="minorHAnsi" w:cstheme="minorHAnsi"/>
          <w:bCs/>
        </w:rPr>
        <w:t>καρεκλών</w:t>
      </w:r>
      <w:r w:rsidR="00193FCF" w:rsidRPr="00937ECC">
        <w:rPr>
          <w:rFonts w:asciiTheme="minorHAnsi" w:hAnsiTheme="minorHAnsi" w:cstheme="minorHAnsi"/>
          <w:bCs/>
        </w:rPr>
        <w:t xml:space="preserve">  </w:t>
      </w:r>
      <w:r w:rsidR="002D66D9" w:rsidRPr="00937ECC">
        <w:rPr>
          <w:rFonts w:asciiTheme="minorHAnsi" w:hAnsiTheme="minorHAnsi" w:cstheme="minorHAnsi"/>
          <w:bCs/>
        </w:rPr>
        <w:t xml:space="preserve">για την κάλυψη των </w:t>
      </w:r>
      <w:r w:rsidR="00E7216B">
        <w:rPr>
          <w:rFonts w:asciiTheme="minorHAnsi" w:hAnsiTheme="minorHAnsi" w:cstheme="minorHAnsi"/>
          <w:bCs/>
        </w:rPr>
        <w:t xml:space="preserve">αναγκών </w:t>
      </w:r>
      <w:r w:rsidR="002D38E1" w:rsidRPr="00937ECC">
        <w:rPr>
          <w:rFonts w:asciiTheme="minorHAnsi" w:hAnsiTheme="minorHAnsi" w:cstheme="minorHAnsi"/>
          <w:bCs/>
        </w:rPr>
        <w:t xml:space="preserve"> του Δήμου Μαραθώνος. </w:t>
      </w:r>
      <w:r w:rsidRPr="00937ECC">
        <w:rPr>
          <w:rFonts w:asciiTheme="minorHAnsi" w:hAnsiTheme="minorHAnsi" w:cstheme="minorHAnsi"/>
          <w:bCs/>
        </w:rPr>
        <w:t xml:space="preserve"> </w:t>
      </w:r>
    </w:p>
    <w:p w14:paraId="514073A2" w14:textId="031D8378" w:rsidR="004E5EFB" w:rsidRPr="00937ECC" w:rsidRDefault="004E5EFB" w:rsidP="002D66D9">
      <w:pPr>
        <w:spacing w:after="120" w:line="276" w:lineRule="auto"/>
        <w:ind w:right="-340"/>
        <w:rPr>
          <w:rFonts w:asciiTheme="minorHAnsi" w:hAnsiTheme="minorHAnsi" w:cstheme="minorHAnsi"/>
          <w:bCs/>
        </w:rPr>
      </w:pPr>
      <w:r w:rsidRPr="00937ECC">
        <w:rPr>
          <w:rFonts w:asciiTheme="minorHAnsi" w:hAnsiTheme="minorHAnsi" w:cstheme="minorHAnsi"/>
          <w:bCs/>
        </w:rPr>
        <w:t>Όλα τα προς προμήθεια είδη θα είναι αρίστης ποιότητας.</w:t>
      </w:r>
    </w:p>
    <w:p w14:paraId="09F6E467" w14:textId="3A4D6FB4" w:rsidR="00340FAF" w:rsidRPr="00937ECC" w:rsidRDefault="002D66D9" w:rsidP="002D66D9">
      <w:pPr>
        <w:spacing w:after="120" w:line="276" w:lineRule="auto"/>
        <w:ind w:right="-340"/>
        <w:rPr>
          <w:rFonts w:asciiTheme="minorHAnsi" w:hAnsiTheme="minorHAnsi" w:cstheme="minorHAnsi"/>
          <w:bCs/>
        </w:rPr>
      </w:pPr>
      <w:r w:rsidRPr="00937ECC">
        <w:rPr>
          <w:rFonts w:asciiTheme="minorHAnsi" w:hAnsiTheme="minorHAnsi" w:cstheme="minorHAnsi"/>
          <w:bCs/>
        </w:rPr>
        <w:t xml:space="preserve">Η </w:t>
      </w:r>
      <w:r w:rsidR="00E7216B">
        <w:rPr>
          <w:rFonts w:asciiTheme="minorHAnsi" w:hAnsiTheme="minorHAnsi" w:cstheme="minorHAnsi"/>
          <w:bCs/>
        </w:rPr>
        <w:t xml:space="preserve"> προμήθεια</w:t>
      </w:r>
      <w:r w:rsidR="00193FCF" w:rsidRPr="00937ECC">
        <w:rPr>
          <w:rFonts w:asciiTheme="minorHAnsi" w:hAnsiTheme="minorHAnsi" w:cstheme="minorHAnsi"/>
          <w:bCs/>
        </w:rPr>
        <w:t xml:space="preserve">  </w:t>
      </w:r>
      <w:r w:rsidR="00340FAF" w:rsidRPr="00937ECC">
        <w:rPr>
          <w:rFonts w:asciiTheme="minorHAnsi" w:hAnsiTheme="minorHAnsi" w:cstheme="minorHAnsi"/>
          <w:bCs/>
        </w:rPr>
        <w:t xml:space="preserve">αναλύεται ακολούθως: </w:t>
      </w:r>
    </w:p>
    <w:bookmarkEnd w:id="8"/>
    <w:p w14:paraId="0648DEC0" w14:textId="4AF1E885" w:rsidR="00EC2724" w:rsidRPr="00872D3F" w:rsidRDefault="00E7216B" w:rsidP="002D66D9">
      <w:pPr>
        <w:spacing w:after="120" w:line="276" w:lineRule="auto"/>
        <w:ind w:right="-340"/>
        <w:rPr>
          <w:rFonts w:asciiTheme="minorHAnsi" w:hAnsiTheme="minorHAnsi" w:cstheme="minorHAnsi"/>
          <w:b/>
          <w:bCs/>
        </w:rPr>
      </w:pPr>
      <w:r>
        <w:rPr>
          <w:rFonts w:asciiTheme="minorHAnsi" w:hAnsiTheme="minorHAnsi" w:cstheme="minorHAnsi"/>
          <w:b/>
          <w:bCs/>
        </w:rPr>
        <w:t xml:space="preserve"> ΚΑΡΕΚΛΕΣ ΓΡΑΦΕΙΟΥ </w:t>
      </w:r>
    </w:p>
    <w:p w14:paraId="1FD1B458" w14:textId="6FE73FF7" w:rsidR="00F05766" w:rsidRDefault="006F274E" w:rsidP="002D66D9">
      <w:pPr>
        <w:spacing w:after="120" w:line="276" w:lineRule="auto"/>
        <w:ind w:right="-340"/>
        <w:rPr>
          <w:rFonts w:asciiTheme="minorHAnsi" w:hAnsiTheme="minorHAnsi" w:cstheme="minorHAnsi"/>
          <w:bCs/>
        </w:rPr>
      </w:pPr>
      <w:r w:rsidRPr="006F274E">
        <w:rPr>
          <w:rFonts w:asciiTheme="minorHAnsi" w:hAnsiTheme="minorHAnsi" w:cstheme="minorHAnsi"/>
          <w:b/>
          <w:bCs/>
        </w:rPr>
        <w:t>ΤΕΧΝΙΚΑ ΧΑΡΑΚΤΗΡΙΣΤΙΚΑ:</w:t>
      </w:r>
    </w:p>
    <w:p w14:paraId="486631F2" w14:textId="3390E9A4"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Κάθισμα τροχήλατο με επενδυμένο προσκέφαλο</w:t>
      </w:r>
      <w:r w:rsidR="00BE3999">
        <w:rPr>
          <w:rFonts w:asciiTheme="minorHAnsi" w:hAnsiTheme="minorHAnsi" w:cstheme="minorHAnsi"/>
          <w:bCs/>
        </w:rPr>
        <w:t>.</w:t>
      </w:r>
    </w:p>
    <w:p w14:paraId="1FCCDEE2" w14:textId="72E0933B"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Υποστήριξη της μέσης με ρύθμιση</w:t>
      </w:r>
      <w:r>
        <w:rPr>
          <w:rFonts w:asciiTheme="minorHAnsi" w:hAnsiTheme="minorHAnsi" w:cstheme="minorHAnsi"/>
          <w:bCs/>
        </w:rPr>
        <w:t>. Π</w:t>
      </w:r>
      <w:r w:rsidR="006F274E">
        <w:rPr>
          <w:rFonts w:asciiTheme="minorHAnsi" w:hAnsiTheme="minorHAnsi" w:cstheme="minorHAnsi"/>
          <w:bCs/>
        </w:rPr>
        <w:t>ίεση και ρύθμιση καθ’ ύψος.</w:t>
      </w:r>
      <w:r w:rsidR="00BE3999">
        <w:rPr>
          <w:rFonts w:asciiTheme="minorHAnsi" w:hAnsiTheme="minorHAnsi" w:cstheme="minorHAnsi"/>
          <w:bCs/>
        </w:rPr>
        <w:t xml:space="preserve"> Μπ</w:t>
      </w:r>
      <w:r w:rsidRPr="00F81EAF">
        <w:rPr>
          <w:rFonts w:asciiTheme="minorHAnsi" w:hAnsiTheme="minorHAnsi" w:cstheme="minorHAnsi"/>
          <w:bCs/>
        </w:rPr>
        <w:t>ράτσα ρυθμιζόμενα</w:t>
      </w:r>
      <w:r>
        <w:rPr>
          <w:rFonts w:asciiTheme="minorHAnsi" w:hAnsiTheme="minorHAnsi" w:cstheme="minorHAnsi"/>
          <w:bCs/>
        </w:rPr>
        <w:t xml:space="preserve"> </w:t>
      </w:r>
      <w:r w:rsidRPr="00F81EAF">
        <w:rPr>
          <w:rFonts w:asciiTheme="minorHAnsi" w:hAnsiTheme="minorHAnsi" w:cstheme="minorHAnsi"/>
          <w:bCs/>
        </w:rPr>
        <w:t>ως προς το ύψος και έδρα ρυθμιζόμενη ως προς το βάθος</w:t>
      </w:r>
      <w:r>
        <w:rPr>
          <w:rFonts w:asciiTheme="minorHAnsi" w:hAnsiTheme="minorHAnsi" w:cstheme="minorHAnsi"/>
          <w:bCs/>
        </w:rPr>
        <w:t>.</w:t>
      </w:r>
    </w:p>
    <w:p w14:paraId="5F72DA06" w14:textId="44C8B4EC"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Να διαθέτει μηχανισμό ανάκλησης βαρέως τύπου, που να επιτρέπει την συγχρονισμένη</w:t>
      </w:r>
      <w:r>
        <w:rPr>
          <w:rFonts w:asciiTheme="minorHAnsi" w:hAnsiTheme="minorHAnsi" w:cstheme="minorHAnsi"/>
          <w:bCs/>
        </w:rPr>
        <w:t xml:space="preserve"> </w:t>
      </w:r>
      <w:r w:rsidRPr="00F81EAF">
        <w:rPr>
          <w:rFonts w:asciiTheme="minorHAnsi" w:hAnsiTheme="minorHAnsi" w:cstheme="minorHAnsi"/>
          <w:bCs/>
        </w:rPr>
        <w:t>ανάκληση έδρας – πλάτης, με δυνατότητα σταθερ</w:t>
      </w:r>
      <w:r>
        <w:rPr>
          <w:rFonts w:asciiTheme="minorHAnsi" w:hAnsiTheme="minorHAnsi" w:cstheme="minorHAnsi"/>
          <w:bCs/>
        </w:rPr>
        <w:t xml:space="preserve">οποίησης σε πολλαπλές θέσεις. Ο </w:t>
      </w:r>
      <w:r w:rsidRPr="00F81EAF">
        <w:rPr>
          <w:rFonts w:asciiTheme="minorHAnsi" w:hAnsiTheme="minorHAnsi" w:cstheme="minorHAnsi"/>
          <w:bCs/>
        </w:rPr>
        <w:t>μηχανισμός να διαθέτει σύστημα για ομαλή επαναφορά της πλάτης και σύστημα</w:t>
      </w:r>
      <w:r>
        <w:rPr>
          <w:rFonts w:asciiTheme="minorHAnsi" w:hAnsiTheme="minorHAnsi" w:cstheme="minorHAnsi"/>
          <w:bCs/>
        </w:rPr>
        <w:t xml:space="preserve"> </w:t>
      </w:r>
      <w:r w:rsidRPr="00F81EAF">
        <w:rPr>
          <w:rFonts w:asciiTheme="minorHAnsi" w:hAnsiTheme="minorHAnsi" w:cstheme="minorHAnsi"/>
          <w:bCs/>
        </w:rPr>
        <w:t>ρύθμισης για ελεγχόμενη ανάκληση με το βάρος του χρήστη.</w:t>
      </w:r>
    </w:p>
    <w:p w14:paraId="5423062C" w14:textId="77777777"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Να διαθέτει αμορτισέρ για αυξομείωση του ύψους του καθίσματος και πεντακτινωτή</w:t>
      </w:r>
    </w:p>
    <w:p w14:paraId="5EB0B8B3" w14:textId="20D9C86C"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xml:space="preserve">βάση </w:t>
      </w:r>
      <w:r>
        <w:rPr>
          <w:rFonts w:asciiTheme="minorHAnsi" w:hAnsiTheme="minorHAnsi" w:cstheme="minorHAnsi"/>
          <w:bCs/>
        </w:rPr>
        <w:t xml:space="preserve"> </w:t>
      </w:r>
      <w:r w:rsidRPr="00F81EAF">
        <w:rPr>
          <w:rFonts w:asciiTheme="minorHAnsi" w:hAnsiTheme="minorHAnsi" w:cstheme="minorHAnsi"/>
          <w:bCs/>
        </w:rPr>
        <w:t xml:space="preserve"> διαμέτρου </w:t>
      </w:r>
      <w:r>
        <w:rPr>
          <w:rFonts w:asciiTheme="minorHAnsi" w:hAnsiTheme="minorHAnsi" w:cstheme="minorHAnsi"/>
          <w:bCs/>
        </w:rPr>
        <w:t xml:space="preserve">περίπου </w:t>
      </w:r>
      <w:r w:rsidRPr="00F81EAF">
        <w:rPr>
          <w:rFonts w:asciiTheme="minorHAnsi" w:hAnsiTheme="minorHAnsi" w:cstheme="minorHAnsi"/>
          <w:bCs/>
        </w:rPr>
        <w:t>630 mm με δίδυμους τροχούς.</w:t>
      </w:r>
    </w:p>
    <w:p w14:paraId="3CAA8863" w14:textId="02CDAF53" w:rsidR="00F81EAF" w:rsidRPr="00F81EAF" w:rsidRDefault="00F81EAF" w:rsidP="00F81EAF">
      <w:pPr>
        <w:spacing w:after="120" w:line="276" w:lineRule="auto"/>
        <w:ind w:right="-340"/>
        <w:rPr>
          <w:rFonts w:asciiTheme="minorHAnsi" w:hAnsiTheme="minorHAnsi" w:cstheme="minorHAnsi"/>
          <w:bCs/>
        </w:rPr>
      </w:pPr>
      <w:r w:rsidRPr="00F81EAF">
        <w:rPr>
          <w:rFonts w:asciiTheme="minorHAnsi" w:hAnsiTheme="minorHAnsi" w:cstheme="minorHAnsi"/>
          <w:bCs/>
        </w:rPr>
        <w:t>• Η πλάτη της καρ</w:t>
      </w:r>
      <w:r w:rsidR="00257EBF">
        <w:rPr>
          <w:rFonts w:asciiTheme="minorHAnsi" w:hAnsiTheme="minorHAnsi" w:cstheme="minorHAnsi"/>
          <w:bCs/>
        </w:rPr>
        <w:t xml:space="preserve">έκλας να έχει επένδυση </w:t>
      </w:r>
      <w:r w:rsidR="00257EBF" w:rsidRPr="00257EBF">
        <w:t xml:space="preserve"> </w:t>
      </w:r>
      <w:r w:rsidR="00257EBF" w:rsidRPr="00257EBF">
        <w:rPr>
          <w:rFonts w:asciiTheme="minorHAnsi" w:hAnsiTheme="minorHAnsi" w:cstheme="minorHAnsi"/>
          <w:bCs/>
        </w:rPr>
        <w:t>με ύφασμα (δίχτυ)  ή τεχνόδερμα σε ποιότητα και χρώμα της επιλογής μας.</w:t>
      </w:r>
    </w:p>
    <w:p w14:paraId="0C7094A2" w14:textId="1A611A16" w:rsidR="00F81EAF" w:rsidRPr="00937ECC" w:rsidRDefault="00F81EAF" w:rsidP="00F81EAF">
      <w:pPr>
        <w:spacing w:after="120" w:line="276" w:lineRule="auto"/>
        <w:ind w:right="-340"/>
        <w:rPr>
          <w:rFonts w:asciiTheme="minorHAnsi" w:hAnsiTheme="minorHAnsi" w:cstheme="minorHAnsi"/>
          <w:bCs/>
        </w:rPr>
      </w:pPr>
    </w:p>
    <w:p w14:paraId="4DA171CC" w14:textId="04952C92" w:rsidR="00F05766" w:rsidRPr="00F507B7" w:rsidRDefault="009D7A69" w:rsidP="00F05766">
      <w:pPr>
        <w:spacing w:after="120" w:line="276" w:lineRule="auto"/>
        <w:ind w:right="-340"/>
        <w:jc w:val="both"/>
        <w:rPr>
          <w:rFonts w:asciiTheme="minorHAnsi" w:hAnsiTheme="minorHAnsi" w:cstheme="minorHAnsi"/>
          <w:bCs/>
          <w:color w:val="FF0000"/>
        </w:rPr>
      </w:pPr>
      <w:r>
        <w:rPr>
          <w:rFonts w:asciiTheme="minorHAnsi" w:hAnsiTheme="minorHAnsi" w:cstheme="minorHAnsi"/>
          <w:bCs/>
          <w:color w:val="FF0000"/>
        </w:rPr>
        <w:lastRenderedPageBreak/>
        <w:t xml:space="preserve"> </w:t>
      </w:r>
    </w:p>
    <w:p w14:paraId="675557A0" w14:textId="4159CD96" w:rsidR="00A93CA4" w:rsidRPr="00937ECC" w:rsidRDefault="00A413CB" w:rsidP="00F05766">
      <w:pPr>
        <w:spacing w:after="120" w:line="276" w:lineRule="auto"/>
        <w:ind w:right="-340"/>
        <w:jc w:val="both"/>
        <w:rPr>
          <w:rFonts w:asciiTheme="minorHAnsi" w:hAnsiTheme="minorHAnsi" w:cstheme="minorHAnsi"/>
        </w:rPr>
      </w:pPr>
      <w:r>
        <w:rPr>
          <w:rFonts w:asciiTheme="minorHAnsi" w:hAnsiTheme="minorHAnsi" w:cstheme="minorHAnsi"/>
          <w:b/>
        </w:rPr>
        <w:t xml:space="preserve"> </w:t>
      </w:r>
      <w:r w:rsidR="00EC2724">
        <w:rPr>
          <w:rFonts w:asciiTheme="minorHAnsi" w:hAnsiTheme="minorHAnsi" w:cstheme="minorHAnsi"/>
        </w:rPr>
        <w:t xml:space="preserve"> </w:t>
      </w:r>
      <w:r w:rsidR="00A93CA4" w:rsidRPr="00055F18">
        <w:rPr>
          <w:rFonts w:asciiTheme="minorHAnsi" w:hAnsiTheme="minorHAnsi" w:cstheme="minorHAnsi"/>
        </w:rPr>
        <w:t>Η πρώτη ύλη θα πληροί τις προδιαγραφές της Ε.Ε ως προς την ασφάλεια.</w:t>
      </w:r>
      <w:r w:rsidR="00A93CA4" w:rsidRPr="00937ECC">
        <w:rPr>
          <w:rFonts w:asciiTheme="minorHAnsi" w:hAnsiTheme="minorHAnsi" w:cstheme="minorHAnsi"/>
        </w:rPr>
        <w:t xml:space="preserve">   </w:t>
      </w:r>
      <w:r w:rsidR="00055F18">
        <w:rPr>
          <w:rFonts w:asciiTheme="minorHAnsi" w:hAnsiTheme="minorHAnsi" w:cstheme="minorHAnsi"/>
        </w:rPr>
        <w:t xml:space="preserve"> </w:t>
      </w:r>
    </w:p>
    <w:p w14:paraId="65A946F5" w14:textId="3A3D013F" w:rsidR="00460DBE" w:rsidRPr="00937ECC" w:rsidRDefault="00A413CB" w:rsidP="00F05766">
      <w:pPr>
        <w:spacing w:after="120" w:line="276" w:lineRule="auto"/>
        <w:ind w:right="-340"/>
        <w:jc w:val="both"/>
        <w:rPr>
          <w:rFonts w:asciiTheme="minorHAnsi" w:hAnsiTheme="minorHAnsi" w:cstheme="minorHAnsi"/>
          <w:bCs/>
        </w:rPr>
      </w:pPr>
      <w:r>
        <w:rPr>
          <w:rFonts w:asciiTheme="minorHAnsi" w:hAnsiTheme="minorHAnsi" w:cstheme="minorHAnsi"/>
        </w:rPr>
        <w:t xml:space="preserve"> </w:t>
      </w:r>
      <w:r>
        <w:rPr>
          <w:rFonts w:asciiTheme="minorHAnsi" w:hAnsiTheme="minorHAnsi" w:cstheme="minorHAnsi"/>
          <w:b/>
        </w:rPr>
        <w:t xml:space="preserve"> </w:t>
      </w:r>
      <w:r w:rsidR="00ED5C0E" w:rsidRPr="00937ECC">
        <w:rPr>
          <w:rFonts w:asciiTheme="minorHAnsi" w:hAnsiTheme="minorHAnsi" w:cstheme="minorHAnsi"/>
          <w:bCs/>
        </w:rPr>
        <w:t xml:space="preserve">Η αντοχή φόρτωσης κολώνας </w:t>
      </w:r>
      <w:r w:rsidR="00B80701">
        <w:rPr>
          <w:rFonts w:asciiTheme="minorHAnsi" w:hAnsiTheme="minorHAnsi" w:cstheme="minorHAnsi"/>
          <w:bCs/>
        </w:rPr>
        <w:t xml:space="preserve">θα </w:t>
      </w:r>
      <w:r>
        <w:rPr>
          <w:rFonts w:asciiTheme="minorHAnsi" w:hAnsiTheme="minorHAnsi" w:cstheme="minorHAnsi"/>
          <w:bCs/>
        </w:rPr>
        <w:t>φτάνει τα 130</w:t>
      </w:r>
      <w:r w:rsidR="00ED5C0E" w:rsidRPr="00937ECC">
        <w:rPr>
          <w:rFonts w:asciiTheme="minorHAnsi" w:hAnsiTheme="minorHAnsi" w:cstheme="minorHAnsi"/>
          <w:bCs/>
        </w:rPr>
        <w:t xml:space="preserve"> κιλά ανά τεμάχιο.</w:t>
      </w:r>
    </w:p>
    <w:p w14:paraId="6432ED83" w14:textId="3F14CC8A" w:rsidR="0037551A" w:rsidRPr="00937ECC" w:rsidRDefault="00B80701" w:rsidP="00F05766">
      <w:pPr>
        <w:spacing w:after="120" w:line="276" w:lineRule="auto"/>
        <w:ind w:right="-340"/>
        <w:jc w:val="both"/>
        <w:rPr>
          <w:rFonts w:asciiTheme="minorHAnsi" w:hAnsiTheme="minorHAnsi" w:cstheme="minorHAnsi"/>
          <w:bCs/>
        </w:rPr>
      </w:pPr>
      <w:r>
        <w:rPr>
          <w:rFonts w:asciiTheme="minorHAnsi" w:hAnsiTheme="minorHAnsi" w:cstheme="minorHAnsi"/>
          <w:bCs/>
        </w:rPr>
        <w:t xml:space="preserve">Θα πρέπει να </w:t>
      </w:r>
      <w:r w:rsidR="006F3031" w:rsidRPr="00C43EED">
        <w:rPr>
          <w:rFonts w:asciiTheme="minorHAnsi" w:hAnsiTheme="minorHAnsi" w:cstheme="minorHAnsi"/>
          <w:bCs/>
        </w:rPr>
        <w:t>είναι σχεδιασμένα</w:t>
      </w:r>
      <w:r w:rsidR="0037551A" w:rsidRPr="00C43EED">
        <w:rPr>
          <w:rFonts w:asciiTheme="minorHAnsi" w:hAnsiTheme="minorHAnsi" w:cstheme="minorHAnsi"/>
          <w:bCs/>
        </w:rPr>
        <w:t xml:space="preserve"> έτσι ώστε σε περίπτωση χρήσης τ</w:t>
      </w:r>
      <w:r w:rsidR="004E5EFB" w:rsidRPr="00C43EED">
        <w:rPr>
          <w:rFonts w:asciiTheme="minorHAnsi" w:hAnsiTheme="minorHAnsi" w:cstheme="minorHAnsi"/>
          <w:bCs/>
        </w:rPr>
        <w:t>ους</w:t>
      </w:r>
      <w:r w:rsidR="006F3031" w:rsidRPr="00C43EED">
        <w:rPr>
          <w:rFonts w:asciiTheme="minorHAnsi" w:hAnsiTheme="minorHAnsi" w:cstheme="minorHAnsi"/>
          <w:bCs/>
        </w:rPr>
        <w:t xml:space="preserve"> να μην περικλείεται</w:t>
      </w:r>
      <w:r w:rsidR="0037551A" w:rsidRPr="00C43EED">
        <w:rPr>
          <w:rFonts w:asciiTheme="minorHAnsi" w:hAnsiTheme="minorHAnsi" w:cstheme="minorHAnsi"/>
          <w:bCs/>
        </w:rPr>
        <w:t xml:space="preserve"> κίνδυνο</w:t>
      </w:r>
      <w:r w:rsidR="006F3031" w:rsidRPr="00C43EED">
        <w:rPr>
          <w:rFonts w:asciiTheme="minorHAnsi" w:hAnsiTheme="minorHAnsi" w:cstheme="minorHAnsi"/>
          <w:bCs/>
        </w:rPr>
        <w:t>ς</w:t>
      </w:r>
      <w:r w:rsidR="0037551A" w:rsidRPr="00C43EED">
        <w:rPr>
          <w:rFonts w:asciiTheme="minorHAnsi" w:hAnsiTheme="minorHAnsi" w:cstheme="minorHAnsi"/>
          <w:bCs/>
        </w:rPr>
        <w:t xml:space="preserve"> βλάβης της υγεί</w:t>
      </w:r>
      <w:r w:rsidR="006F3031" w:rsidRPr="00C43EED">
        <w:rPr>
          <w:rFonts w:asciiTheme="minorHAnsi" w:hAnsiTheme="minorHAnsi" w:cstheme="minorHAnsi"/>
          <w:bCs/>
        </w:rPr>
        <w:t xml:space="preserve">ας ή τραυματισμού λόγω </w:t>
      </w:r>
      <w:r w:rsidR="0037551A" w:rsidRPr="00C43EED">
        <w:rPr>
          <w:rFonts w:asciiTheme="minorHAnsi" w:hAnsiTheme="minorHAnsi" w:cstheme="minorHAnsi"/>
          <w:bCs/>
        </w:rPr>
        <w:t xml:space="preserve"> εισπνοής ή επαφής με το δέρμα, τους βλεννογόνους και τα μάτια.</w:t>
      </w:r>
    </w:p>
    <w:p w14:paraId="11D4D62E" w14:textId="5B826C96" w:rsidR="002A7B6A" w:rsidRDefault="00B80701" w:rsidP="005D03F2">
      <w:pPr>
        <w:spacing w:after="120" w:line="276" w:lineRule="auto"/>
        <w:ind w:right="-340"/>
        <w:jc w:val="both"/>
        <w:rPr>
          <w:rFonts w:asciiTheme="minorHAnsi" w:hAnsiTheme="minorHAnsi" w:cstheme="minorHAnsi"/>
          <w:bCs/>
        </w:rPr>
      </w:pPr>
      <w:r>
        <w:rPr>
          <w:rFonts w:asciiTheme="minorHAnsi" w:hAnsiTheme="minorHAnsi" w:cstheme="minorHAnsi"/>
          <w:bCs/>
        </w:rPr>
        <w:t xml:space="preserve">Όλα τα είδη θα είναι </w:t>
      </w:r>
      <w:r w:rsidR="009D7A69">
        <w:rPr>
          <w:rFonts w:asciiTheme="minorHAnsi" w:hAnsiTheme="minorHAnsi" w:cstheme="minorHAnsi"/>
          <w:bCs/>
        </w:rPr>
        <w:t xml:space="preserve"> συναρμολογημένα, </w:t>
      </w:r>
      <w:r>
        <w:rPr>
          <w:rFonts w:asciiTheme="minorHAnsi" w:hAnsiTheme="minorHAnsi" w:cstheme="minorHAnsi"/>
          <w:bCs/>
        </w:rPr>
        <w:t xml:space="preserve">καινούργια, αμεταχείριστα και  αρίστης ποιότητας </w:t>
      </w:r>
      <w:r w:rsidR="0037551A" w:rsidRPr="00937ECC">
        <w:rPr>
          <w:rFonts w:asciiTheme="minorHAnsi" w:hAnsiTheme="minorHAnsi" w:cstheme="minorHAnsi"/>
          <w:bCs/>
        </w:rPr>
        <w:t xml:space="preserve">. </w:t>
      </w:r>
    </w:p>
    <w:p w14:paraId="1CC9F62B" w14:textId="64A85DC2" w:rsidR="00F507B7" w:rsidRPr="00257EBF" w:rsidRDefault="00F507B7" w:rsidP="00D00E58">
      <w:pPr>
        <w:spacing w:after="120" w:line="276" w:lineRule="auto"/>
        <w:ind w:right="-340"/>
        <w:jc w:val="both"/>
        <w:rPr>
          <w:rFonts w:asciiTheme="minorHAnsi" w:hAnsiTheme="minorHAnsi" w:cstheme="minorHAnsi"/>
          <w:bCs/>
        </w:rPr>
      </w:pPr>
      <w:r w:rsidRPr="00257EBF">
        <w:rPr>
          <w:rFonts w:asciiTheme="minorHAnsi" w:hAnsiTheme="minorHAnsi" w:cstheme="minorHAnsi"/>
          <w:bCs/>
        </w:rPr>
        <w:t>Το κάθισμα εργασίας θα είναι με ψηλή πλάτη και μπράτσα, περιστρεφόμενο επί άξονα, τροχήλατο με</w:t>
      </w:r>
      <w:r w:rsidR="00D00E58" w:rsidRPr="00257EBF">
        <w:rPr>
          <w:rFonts w:asciiTheme="minorHAnsi" w:hAnsiTheme="minorHAnsi" w:cstheme="minorHAnsi"/>
          <w:bCs/>
        </w:rPr>
        <w:t xml:space="preserve"> </w:t>
      </w:r>
      <w:r w:rsidRPr="00257EBF">
        <w:rPr>
          <w:rFonts w:asciiTheme="minorHAnsi" w:hAnsiTheme="minorHAnsi" w:cstheme="minorHAnsi"/>
          <w:bCs/>
        </w:rPr>
        <w:t xml:space="preserve">μεταβλητό ύψος έδρας και μηχανισμό </w:t>
      </w:r>
      <w:r w:rsidR="00E94620">
        <w:rPr>
          <w:rFonts w:asciiTheme="minorHAnsi" w:hAnsiTheme="minorHAnsi" w:cstheme="minorHAnsi"/>
          <w:bCs/>
        </w:rPr>
        <w:t xml:space="preserve"> τ. </w:t>
      </w:r>
      <w:r w:rsidRPr="00257EBF">
        <w:rPr>
          <w:rFonts w:asciiTheme="minorHAnsi" w:hAnsiTheme="minorHAnsi" w:cstheme="minorHAnsi"/>
          <w:bCs/>
        </w:rPr>
        <w:t>SYNCHRO.</w:t>
      </w:r>
    </w:p>
    <w:p w14:paraId="0AF5A305" w14:textId="0C345B98" w:rsidR="00F507B7"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ΒΑΣΗ ΣΤΗΡΙΞΗΣ: Η βάση στήριξης να είναι πέντε ακτινών αλουμινίου</w:t>
      </w:r>
      <w:r w:rsidR="00D00E58" w:rsidRPr="00257EBF">
        <w:rPr>
          <w:rFonts w:asciiTheme="minorHAnsi" w:hAnsiTheme="minorHAnsi" w:cstheme="minorHAnsi"/>
          <w:bCs/>
        </w:rPr>
        <w:t>.</w:t>
      </w:r>
    </w:p>
    <w:p w14:paraId="11FCC978" w14:textId="5D21AFE6" w:rsidR="00F507B7"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ΤΡΟΧΟΙ: Η πεντακτινωτή βάση να στηρίζεται σε δίδυμους τροχούς ασφαλείας από πολυαμίδιο με</w:t>
      </w:r>
      <w:r w:rsidR="006F274E" w:rsidRPr="00257EBF">
        <w:rPr>
          <w:rFonts w:asciiTheme="minorHAnsi" w:hAnsiTheme="minorHAnsi" w:cstheme="minorHAnsi"/>
          <w:bCs/>
        </w:rPr>
        <w:t xml:space="preserve"> </w:t>
      </w:r>
      <w:r w:rsidRPr="00257EBF">
        <w:rPr>
          <w:rFonts w:asciiTheme="minorHAnsi" w:hAnsiTheme="minorHAnsi" w:cstheme="minorHAnsi"/>
          <w:bCs/>
        </w:rPr>
        <w:t>επένδυση μαλακού ελαστικού υλικού, με μεταλλικούς πύρους υποδοχής που ασφαλίζουν στις κατάλληλες</w:t>
      </w:r>
      <w:r w:rsidR="006F274E" w:rsidRPr="00257EBF">
        <w:rPr>
          <w:rFonts w:asciiTheme="minorHAnsi" w:hAnsiTheme="minorHAnsi" w:cstheme="minorHAnsi"/>
          <w:bCs/>
        </w:rPr>
        <w:t xml:space="preserve"> </w:t>
      </w:r>
      <w:r w:rsidRPr="00257EBF">
        <w:rPr>
          <w:rFonts w:asciiTheme="minorHAnsi" w:hAnsiTheme="minorHAnsi" w:cstheme="minorHAnsi"/>
          <w:bCs/>
        </w:rPr>
        <w:t>υποδοχές της βάσης στήριξης του καθίσματος.</w:t>
      </w:r>
    </w:p>
    <w:p w14:paraId="3D1613A9" w14:textId="0E4BB192" w:rsidR="00F507B7"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ΜΠΡΑΤΣΑ: Τα μπράτσα να είναι κατασκευασμένα από πολυπροπυλένιο (PP),σε μαύρο χρώμα, με μαλακή</w:t>
      </w:r>
      <w:r w:rsidR="00FA4D77" w:rsidRPr="00257EBF">
        <w:rPr>
          <w:rFonts w:asciiTheme="minorHAnsi" w:hAnsiTheme="minorHAnsi" w:cstheme="minorHAnsi"/>
          <w:bCs/>
        </w:rPr>
        <w:t xml:space="preserve"> </w:t>
      </w:r>
      <w:r w:rsidRPr="00257EBF">
        <w:rPr>
          <w:rFonts w:asciiTheme="minorHAnsi" w:hAnsiTheme="minorHAnsi" w:cstheme="minorHAnsi"/>
          <w:bCs/>
        </w:rPr>
        <w:t>επένδυση στα σημεία επαφής.</w:t>
      </w:r>
    </w:p>
    <w:p w14:paraId="6347DCA6" w14:textId="26FCA03A" w:rsidR="007410AB" w:rsidRPr="00E94620" w:rsidRDefault="009D7A69" w:rsidP="007410AB">
      <w:pPr>
        <w:spacing w:after="120" w:line="276" w:lineRule="auto"/>
        <w:ind w:right="-340"/>
        <w:jc w:val="both"/>
        <w:rPr>
          <w:rFonts w:asciiTheme="minorHAnsi" w:hAnsiTheme="minorHAnsi" w:cstheme="minorHAnsi"/>
          <w:bCs/>
        </w:rPr>
      </w:pPr>
      <w:r w:rsidRPr="00E94620">
        <w:rPr>
          <w:rFonts w:asciiTheme="minorHAnsi" w:hAnsiTheme="minorHAnsi" w:cstheme="minorHAnsi"/>
          <w:bCs/>
        </w:rPr>
        <w:t xml:space="preserve">ΕΔΡΑ </w:t>
      </w:r>
      <w:r w:rsidR="007410AB" w:rsidRPr="00E94620">
        <w:rPr>
          <w:rFonts w:asciiTheme="minorHAnsi" w:hAnsiTheme="minorHAnsi" w:cstheme="minorHAnsi"/>
          <w:bCs/>
        </w:rPr>
        <w:t>:  Η έδρα</w:t>
      </w:r>
      <w:r w:rsidR="00F507B7" w:rsidRPr="00E94620">
        <w:rPr>
          <w:rFonts w:asciiTheme="minorHAnsi" w:hAnsiTheme="minorHAnsi" w:cstheme="minorHAnsi"/>
          <w:bCs/>
        </w:rPr>
        <w:t xml:space="preserve"> να κατασκευάζεται από πολλαπλές στρώσεις φύλλων ξύλου,</w:t>
      </w:r>
      <w:r w:rsidR="007410AB" w:rsidRPr="00E94620">
        <w:rPr>
          <w:rFonts w:asciiTheme="minorHAnsi" w:hAnsiTheme="minorHAnsi" w:cstheme="minorHAnsi"/>
          <w:bCs/>
        </w:rPr>
        <w:t xml:space="preserve"> </w:t>
      </w:r>
      <w:r w:rsidR="00F507B7" w:rsidRPr="00E94620">
        <w:rPr>
          <w:rFonts w:asciiTheme="minorHAnsi" w:hAnsiTheme="minorHAnsi" w:cstheme="minorHAnsi"/>
          <w:bCs/>
        </w:rPr>
        <w:t>συνολικού πάχους 13 mm +/- 2χιλ., πρεσαρισμένα και συγκολλημένα σε υψίσυχνα ρεύματα σε καλούπι</w:t>
      </w:r>
      <w:r w:rsidR="007410AB" w:rsidRPr="00E94620">
        <w:rPr>
          <w:rFonts w:asciiTheme="minorHAnsi" w:hAnsiTheme="minorHAnsi" w:cstheme="minorHAnsi"/>
          <w:bCs/>
        </w:rPr>
        <w:t xml:space="preserve"> για την τελική της μορφή. </w:t>
      </w:r>
    </w:p>
    <w:p w14:paraId="27932F7F" w14:textId="649237B3" w:rsidR="00F507B7" w:rsidRPr="00E94620" w:rsidRDefault="00F507B7" w:rsidP="007410AB">
      <w:pPr>
        <w:spacing w:after="120" w:line="276" w:lineRule="auto"/>
        <w:ind w:right="-340"/>
        <w:jc w:val="both"/>
        <w:rPr>
          <w:rFonts w:asciiTheme="minorHAnsi" w:hAnsiTheme="minorHAnsi" w:cstheme="minorHAnsi"/>
          <w:bCs/>
        </w:rPr>
      </w:pPr>
      <w:r w:rsidRPr="00E94620">
        <w:rPr>
          <w:rFonts w:asciiTheme="minorHAnsi" w:hAnsiTheme="minorHAnsi" w:cstheme="minorHAnsi"/>
          <w:bCs/>
        </w:rPr>
        <w:t xml:space="preserve"> Ο σκελετός της έδρας να καλύπτεται από αφρώδη</w:t>
      </w:r>
      <w:r w:rsidR="00387F63" w:rsidRPr="00E94620">
        <w:rPr>
          <w:rFonts w:asciiTheme="minorHAnsi" w:hAnsiTheme="minorHAnsi" w:cstheme="minorHAnsi"/>
          <w:bCs/>
        </w:rPr>
        <w:t xml:space="preserve"> </w:t>
      </w:r>
      <w:r w:rsidRPr="00E94620">
        <w:rPr>
          <w:rFonts w:asciiTheme="minorHAnsi" w:hAnsiTheme="minorHAnsi" w:cstheme="minorHAnsi"/>
          <w:bCs/>
        </w:rPr>
        <w:t xml:space="preserve">πολυουρεθάνη </w:t>
      </w:r>
      <w:r w:rsidR="00E94620" w:rsidRPr="00E94620">
        <w:rPr>
          <w:rFonts w:asciiTheme="minorHAnsi" w:hAnsiTheme="minorHAnsi" w:cstheme="minorHAnsi"/>
          <w:bCs/>
        </w:rPr>
        <w:t xml:space="preserve"> περίπου </w:t>
      </w:r>
      <w:r w:rsidRPr="00E94620">
        <w:rPr>
          <w:rFonts w:asciiTheme="minorHAnsi" w:hAnsiTheme="minorHAnsi" w:cstheme="minorHAnsi"/>
          <w:bCs/>
        </w:rPr>
        <w:t>450gr και πάχους 62χιλ. +/- 2χιλ. (όχι ανακυκλώσιμο υλικό). Η πλάτη να είναι επενδυμένη</w:t>
      </w:r>
      <w:r w:rsidR="00387F63" w:rsidRPr="00E94620">
        <w:rPr>
          <w:rFonts w:asciiTheme="minorHAnsi" w:hAnsiTheme="minorHAnsi" w:cstheme="minorHAnsi"/>
          <w:bCs/>
        </w:rPr>
        <w:t xml:space="preserve"> </w:t>
      </w:r>
      <w:r w:rsidRPr="00E94620">
        <w:rPr>
          <w:rFonts w:asciiTheme="minorHAnsi" w:hAnsiTheme="minorHAnsi" w:cstheme="minorHAnsi"/>
          <w:bCs/>
        </w:rPr>
        <w:t xml:space="preserve">και στις δύο πλευρές από ύφασμα </w:t>
      </w:r>
      <w:r w:rsidR="007410AB" w:rsidRPr="00E94620">
        <w:rPr>
          <w:rFonts w:asciiTheme="minorHAnsi" w:hAnsiTheme="minorHAnsi" w:cstheme="minorHAnsi"/>
          <w:bCs/>
        </w:rPr>
        <w:t xml:space="preserve"> (</w:t>
      </w:r>
      <w:r w:rsidR="00E94620" w:rsidRPr="00E94620">
        <w:rPr>
          <w:rFonts w:asciiTheme="minorHAnsi" w:hAnsiTheme="minorHAnsi" w:cstheme="minorHAnsi"/>
          <w:bCs/>
        </w:rPr>
        <w:t>δίχτυ</w:t>
      </w:r>
      <w:r w:rsidR="007410AB" w:rsidRPr="00E94620">
        <w:rPr>
          <w:rFonts w:asciiTheme="minorHAnsi" w:hAnsiTheme="minorHAnsi" w:cstheme="minorHAnsi"/>
          <w:bCs/>
        </w:rPr>
        <w:t>)</w:t>
      </w:r>
      <w:r w:rsidR="00E94620" w:rsidRPr="00E94620">
        <w:rPr>
          <w:rFonts w:asciiTheme="minorHAnsi" w:hAnsiTheme="minorHAnsi" w:cstheme="minorHAnsi"/>
          <w:bCs/>
        </w:rPr>
        <w:t xml:space="preserve"> </w:t>
      </w:r>
      <w:r w:rsidRPr="00E94620">
        <w:rPr>
          <w:rFonts w:asciiTheme="minorHAnsi" w:hAnsiTheme="minorHAnsi" w:cstheme="minorHAnsi"/>
          <w:bCs/>
        </w:rPr>
        <w:t>ή δερματίνη ανθεκτικό στην καύση και στους λεκέδες ενώ η έδρα να</w:t>
      </w:r>
      <w:r w:rsidR="00387F63" w:rsidRPr="00E94620">
        <w:rPr>
          <w:rFonts w:asciiTheme="minorHAnsi" w:hAnsiTheme="minorHAnsi" w:cstheme="minorHAnsi"/>
          <w:bCs/>
        </w:rPr>
        <w:t xml:space="preserve"> </w:t>
      </w:r>
      <w:r w:rsidRPr="00E94620">
        <w:rPr>
          <w:rFonts w:asciiTheme="minorHAnsi" w:hAnsiTheme="minorHAnsi" w:cstheme="minorHAnsi"/>
          <w:bCs/>
        </w:rPr>
        <w:t>είναι επενδυμένη με το ίδιο ύφασμα ή δερματίνη στην επάνω πλευρά και μαύρη φόδρα στην κάτω</w:t>
      </w:r>
      <w:r w:rsidR="00387F63" w:rsidRPr="00E94620">
        <w:rPr>
          <w:rFonts w:asciiTheme="minorHAnsi" w:hAnsiTheme="minorHAnsi" w:cstheme="minorHAnsi"/>
          <w:bCs/>
        </w:rPr>
        <w:t xml:space="preserve"> </w:t>
      </w:r>
      <w:r w:rsidRPr="00E94620">
        <w:rPr>
          <w:rFonts w:asciiTheme="minorHAnsi" w:hAnsiTheme="minorHAnsi" w:cstheme="minorHAnsi"/>
          <w:bCs/>
        </w:rPr>
        <w:t>προκειμένου να εξασφαλίζεται η καλαισθησία του καθίσματος.</w:t>
      </w:r>
      <w:r w:rsidR="00484493" w:rsidRPr="00E94620">
        <w:rPr>
          <w:rFonts w:asciiTheme="minorHAnsi" w:hAnsiTheme="minorHAnsi" w:cstheme="minorHAnsi"/>
          <w:bCs/>
        </w:rPr>
        <w:t xml:space="preserve"> </w:t>
      </w:r>
    </w:p>
    <w:p w14:paraId="79038AF4" w14:textId="16E87D97" w:rsidR="00F507B7"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ΡΥΘΜΙΣΗ ΥΨΟΥΣ ΕΔΡΑΣ: Η ρύθμιση του ύψους της έδρας του καθίσματος να επιτυγχάνεται με αμορτισέρ</w:t>
      </w:r>
      <w:r w:rsidR="00FA4D77" w:rsidRPr="00257EBF">
        <w:rPr>
          <w:rFonts w:asciiTheme="minorHAnsi" w:hAnsiTheme="minorHAnsi" w:cstheme="minorHAnsi"/>
          <w:bCs/>
        </w:rPr>
        <w:t xml:space="preserve"> </w:t>
      </w:r>
      <w:r w:rsidRPr="00257EBF">
        <w:rPr>
          <w:rFonts w:asciiTheme="minorHAnsi" w:hAnsiTheme="minorHAnsi" w:cstheme="minorHAnsi"/>
          <w:bCs/>
        </w:rPr>
        <w:t>χρωμίου ασφαλείας διπλού τοιχώματος και πεπιεσμένου ουδέτερου αερίου.</w:t>
      </w:r>
    </w:p>
    <w:p w14:paraId="42B4859D" w14:textId="77777777" w:rsidR="009D7A69"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ΡΥΘΜΙΣΗ ΚΛΙΣΗΣ ΕΔΡΑΣ/ ΠΛΑΤΗΣ: Να επιτυγχάνεται με μηχαν</w:t>
      </w:r>
      <w:r w:rsidR="009D7A69" w:rsidRPr="00257EBF">
        <w:rPr>
          <w:rFonts w:asciiTheme="minorHAnsi" w:hAnsiTheme="minorHAnsi" w:cstheme="minorHAnsi"/>
          <w:bCs/>
        </w:rPr>
        <w:t xml:space="preserve">ισμό  τ. synchro </w:t>
      </w:r>
      <w:r w:rsidRPr="00257EBF">
        <w:rPr>
          <w:rFonts w:asciiTheme="minorHAnsi" w:hAnsiTheme="minorHAnsi" w:cstheme="minorHAnsi"/>
          <w:bCs/>
        </w:rPr>
        <w:t xml:space="preserve"> που</w:t>
      </w:r>
      <w:r w:rsidR="00FA4D77" w:rsidRPr="00257EBF">
        <w:rPr>
          <w:rFonts w:asciiTheme="minorHAnsi" w:hAnsiTheme="minorHAnsi" w:cstheme="minorHAnsi"/>
          <w:bCs/>
        </w:rPr>
        <w:t xml:space="preserve"> </w:t>
      </w:r>
      <w:r w:rsidRPr="00257EBF">
        <w:rPr>
          <w:rFonts w:asciiTheme="minorHAnsi" w:hAnsiTheme="minorHAnsi" w:cstheme="minorHAnsi"/>
          <w:bCs/>
        </w:rPr>
        <w:t>επιτρέπει την συγχρονισμένη ανάκληση έδρας – πλάτης, με δυνατότητα σταθεροποίησης σε πολλαπλές</w:t>
      </w:r>
      <w:r w:rsidR="00FA4D77" w:rsidRPr="00257EBF">
        <w:rPr>
          <w:rFonts w:asciiTheme="minorHAnsi" w:hAnsiTheme="minorHAnsi" w:cstheme="minorHAnsi"/>
          <w:bCs/>
        </w:rPr>
        <w:t xml:space="preserve"> </w:t>
      </w:r>
      <w:r w:rsidRPr="00257EBF">
        <w:rPr>
          <w:rFonts w:asciiTheme="minorHAnsi" w:hAnsiTheme="minorHAnsi" w:cstheme="minorHAnsi"/>
          <w:bCs/>
        </w:rPr>
        <w:t>θέσεις. Ο μηχανισμός να φέρει σύστημα «Anti-panic» για ομαλή επαναφορά της πλάτης και σύστημα</w:t>
      </w:r>
      <w:r w:rsidR="009D7A69" w:rsidRPr="00257EBF">
        <w:rPr>
          <w:rFonts w:asciiTheme="minorHAnsi" w:hAnsiTheme="minorHAnsi" w:cstheme="minorHAnsi"/>
          <w:bCs/>
        </w:rPr>
        <w:t xml:space="preserve"> </w:t>
      </w:r>
      <w:r w:rsidRPr="00257EBF">
        <w:rPr>
          <w:rFonts w:asciiTheme="minorHAnsi" w:hAnsiTheme="minorHAnsi" w:cstheme="minorHAnsi"/>
          <w:bCs/>
        </w:rPr>
        <w:t xml:space="preserve">ρύθμισης για ελεγχόμενη ανάκληση ανάλογα με το βάρος του χρήστη. </w:t>
      </w:r>
    </w:p>
    <w:p w14:paraId="5178EA47" w14:textId="6D7FE6FF" w:rsidR="00F507B7" w:rsidRPr="00257EBF"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Επάνω στον μηχανισμό (όχι στην</w:t>
      </w:r>
      <w:r w:rsidR="009D7A69" w:rsidRPr="00257EBF">
        <w:rPr>
          <w:rFonts w:asciiTheme="minorHAnsi" w:hAnsiTheme="minorHAnsi" w:cstheme="minorHAnsi"/>
          <w:bCs/>
        </w:rPr>
        <w:t xml:space="preserve"> </w:t>
      </w:r>
      <w:r w:rsidR="00E94620" w:rsidRPr="00257EBF">
        <w:rPr>
          <w:rFonts w:asciiTheme="minorHAnsi" w:hAnsiTheme="minorHAnsi" w:cstheme="minorHAnsi"/>
          <w:bCs/>
        </w:rPr>
        <w:t>Έδρα</w:t>
      </w:r>
      <w:r w:rsidRPr="00257EBF">
        <w:rPr>
          <w:rFonts w:asciiTheme="minorHAnsi" w:hAnsiTheme="minorHAnsi" w:cstheme="minorHAnsi"/>
          <w:bCs/>
        </w:rPr>
        <w:t>) να προσαρμόζεται και να βιδώνεται η λάμα στήριξης της πλάτης, για μεγαλύτερη αντοχή.</w:t>
      </w:r>
    </w:p>
    <w:p w14:paraId="43D8C569" w14:textId="1238655A" w:rsidR="00F507B7" w:rsidRDefault="00F507B7" w:rsidP="009D7A69">
      <w:pPr>
        <w:spacing w:after="120" w:line="276" w:lineRule="auto"/>
        <w:ind w:right="-340"/>
        <w:jc w:val="both"/>
        <w:rPr>
          <w:rFonts w:asciiTheme="minorHAnsi" w:hAnsiTheme="minorHAnsi" w:cstheme="minorHAnsi"/>
          <w:bCs/>
        </w:rPr>
      </w:pPr>
      <w:r w:rsidRPr="00257EBF">
        <w:rPr>
          <w:rFonts w:asciiTheme="minorHAnsi" w:hAnsiTheme="minorHAnsi" w:cstheme="minorHAnsi"/>
          <w:bCs/>
        </w:rPr>
        <w:t xml:space="preserve">Το κάθισμα θα πρέπει να διαθέτει πιστοποιητικά </w:t>
      </w:r>
      <w:r w:rsidR="00484694" w:rsidRPr="00484694">
        <w:rPr>
          <w:rFonts w:asciiTheme="minorHAnsi" w:hAnsiTheme="minorHAnsi" w:cstheme="minorHAnsi"/>
          <w:bCs/>
        </w:rPr>
        <w:t>ΕΝ 16139:2013, ΕΝ 1728/00, ΕΝ</w:t>
      </w:r>
      <w:r w:rsidR="00484694">
        <w:rPr>
          <w:rFonts w:asciiTheme="minorHAnsi" w:hAnsiTheme="minorHAnsi" w:cstheme="minorHAnsi"/>
          <w:bCs/>
        </w:rPr>
        <w:t xml:space="preserve">12727/00 </w:t>
      </w:r>
      <w:r w:rsidRPr="00257EBF">
        <w:rPr>
          <w:rFonts w:asciiTheme="minorHAnsi" w:hAnsiTheme="minorHAnsi" w:cstheme="minorHAnsi"/>
          <w:bCs/>
        </w:rPr>
        <w:t xml:space="preserve"> ή</w:t>
      </w:r>
      <w:r w:rsidR="00FA4D77" w:rsidRPr="00257EBF">
        <w:rPr>
          <w:rFonts w:asciiTheme="minorHAnsi" w:hAnsiTheme="minorHAnsi" w:cstheme="minorHAnsi"/>
          <w:bCs/>
        </w:rPr>
        <w:t xml:space="preserve"> </w:t>
      </w:r>
      <w:r w:rsidRPr="00257EBF">
        <w:rPr>
          <w:rFonts w:asciiTheme="minorHAnsi" w:hAnsiTheme="minorHAnsi" w:cstheme="minorHAnsi"/>
          <w:bCs/>
        </w:rPr>
        <w:t>αντίστοιχα ισοδύναμα.</w:t>
      </w:r>
    </w:p>
    <w:p w14:paraId="1894DA6E" w14:textId="011334AC" w:rsidR="00E94620" w:rsidRDefault="00E94620" w:rsidP="009D7A69">
      <w:pPr>
        <w:spacing w:after="120" w:line="276" w:lineRule="auto"/>
        <w:ind w:right="-340"/>
        <w:jc w:val="both"/>
        <w:rPr>
          <w:rFonts w:asciiTheme="minorHAnsi" w:hAnsiTheme="minorHAnsi" w:cstheme="minorHAnsi"/>
          <w:bCs/>
        </w:rPr>
      </w:pPr>
      <w:r>
        <w:rPr>
          <w:rFonts w:asciiTheme="minorHAnsi" w:hAnsiTheme="minorHAnsi" w:cstheme="minorHAnsi"/>
          <w:bCs/>
        </w:rPr>
        <w:lastRenderedPageBreak/>
        <w:t xml:space="preserve">Και εγγύηση τουλάχιστον 5 έτη. </w:t>
      </w:r>
    </w:p>
    <w:p w14:paraId="6E1A185F" w14:textId="727D576A" w:rsidR="00F507B7" w:rsidRPr="00257EBF" w:rsidRDefault="00484694" w:rsidP="00484694">
      <w:pPr>
        <w:spacing w:after="120" w:line="276" w:lineRule="auto"/>
        <w:ind w:right="-340"/>
        <w:jc w:val="both"/>
        <w:rPr>
          <w:rFonts w:asciiTheme="minorHAnsi" w:hAnsiTheme="minorHAnsi" w:cstheme="minorHAnsi"/>
          <w:bCs/>
        </w:rPr>
      </w:pPr>
      <w:r>
        <w:rPr>
          <w:rFonts w:asciiTheme="minorHAnsi" w:hAnsiTheme="minorHAnsi" w:cstheme="minorHAnsi"/>
          <w:bCs/>
        </w:rPr>
        <w:t xml:space="preserve"> </w:t>
      </w:r>
      <w:r w:rsidR="00F507B7" w:rsidRPr="00257EBF">
        <w:rPr>
          <w:rFonts w:asciiTheme="minorHAnsi" w:hAnsiTheme="minorHAnsi" w:cstheme="minorHAnsi"/>
          <w:b/>
          <w:bCs/>
        </w:rPr>
        <w:t>ΕΝΔΕΙΚΤΙΚΕΣ ΔΙΑΣΤΑΣΕΙΣ ΚΑΘΙΣΜΑΤΟΣ</w:t>
      </w:r>
      <w:r w:rsidR="00F507B7" w:rsidRPr="00257EBF">
        <w:rPr>
          <w:rFonts w:asciiTheme="minorHAnsi" w:hAnsiTheme="minorHAnsi" w:cstheme="minorHAnsi"/>
          <w:bCs/>
        </w:rPr>
        <w:t xml:space="preserve"> :</w:t>
      </w:r>
    </w:p>
    <w:p w14:paraId="7A25DC6F" w14:textId="77777777" w:rsidR="00F507B7" w:rsidRPr="00257EBF" w:rsidRDefault="00F507B7" w:rsidP="00F507B7">
      <w:pPr>
        <w:spacing w:after="120" w:line="276" w:lineRule="auto"/>
        <w:ind w:right="-340" w:firstLine="720"/>
        <w:jc w:val="both"/>
        <w:rPr>
          <w:rFonts w:asciiTheme="minorHAnsi" w:hAnsiTheme="minorHAnsi" w:cstheme="minorHAnsi"/>
          <w:bCs/>
        </w:rPr>
      </w:pPr>
      <w:r w:rsidRPr="00257EBF">
        <w:rPr>
          <w:rFonts w:asciiTheme="minorHAnsi" w:hAnsiTheme="minorHAnsi" w:cstheme="minorHAnsi"/>
          <w:bCs/>
        </w:rPr>
        <w:t>ΕΔΡΑ ΠΛΑΤΟΣ 52 ΕΚ +/- 2ΕΚ.</w:t>
      </w:r>
    </w:p>
    <w:p w14:paraId="19868C22" w14:textId="77777777" w:rsidR="00F507B7" w:rsidRPr="00257EBF" w:rsidRDefault="00F507B7" w:rsidP="00F507B7">
      <w:pPr>
        <w:spacing w:after="120" w:line="276" w:lineRule="auto"/>
        <w:ind w:right="-340" w:firstLine="720"/>
        <w:jc w:val="both"/>
        <w:rPr>
          <w:rFonts w:asciiTheme="minorHAnsi" w:hAnsiTheme="minorHAnsi" w:cstheme="minorHAnsi"/>
          <w:bCs/>
        </w:rPr>
      </w:pPr>
      <w:r w:rsidRPr="00257EBF">
        <w:rPr>
          <w:rFonts w:asciiTheme="minorHAnsi" w:hAnsiTheme="minorHAnsi" w:cstheme="minorHAnsi"/>
          <w:bCs/>
        </w:rPr>
        <w:t>ΕΔΡΑ ΒΑΘΟΣ 51ΕΚ +/- 2ΕΚ.</w:t>
      </w:r>
    </w:p>
    <w:p w14:paraId="59BAA6ED" w14:textId="77777777" w:rsidR="00F507B7" w:rsidRPr="00257EBF" w:rsidRDefault="00F507B7" w:rsidP="00F507B7">
      <w:pPr>
        <w:spacing w:after="120" w:line="276" w:lineRule="auto"/>
        <w:ind w:right="-340" w:firstLine="720"/>
        <w:jc w:val="both"/>
        <w:rPr>
          <w:rFonts w:asciiTheme="minorHAnsi" w:hAnsiTheme="minorHAnsi" w:cstheme="minorHAnsi"/>
          <w:bCs/>
        </w:rPr>
      </w:pPr>
      <w:r w:rsidRPr="00257EBF">
        <w:rPr>
          <w:rFonts w:asciiTheme="minorHAnsi" w:hAnsiTheme="minorHAnsi" w:cstheme="minorHAnsi"/>
          <w:bCs/>
        </w:rPr>
        <w:t>ΠΛΑΤΗ ΠΛΑΤΟΣ 50ΕΚ +/- 2ΕΚ.</w:t>
      </w:r>
    </w:p>
    <w:p w14:paraId="68A2C33D" w14:textId="77777777" w:rsidR="00F507B7" w:rsidRPr="00257EBF" w:rsidRDefault="00F507B7" w:rsidP="00F507B7">
      <w:pPr>
        <w:spacing w:after="120" w:line="276" w:lineRule="auto"/>
        <w:ind w:right="-340" w:firstLine="720"/>
        <w:jc w:val="both"/>
        <w:rPr>
          <w:rFonts w:asciiTheme="minorHAnsi" w:hAnsiTheme="minorHAnsi" w:cstheme="minorHAnsi"/>
          <w:bCs/>
        </w:rPr>
      </w:pPr>
      <w:r w:rsidRPr="00257EBF">
        <w:rPr>
          <w:rFonts w:asciiTheme="minorHAnsi" w:hAnsiTheme="minorHAnsi" w:cstheme="minorHAnsi"/>
          <w:bCs/>
        </w:rPr>
        <w:t>ΠΛΑΤΗ ΥΨΟΣ 70ΕΚ +/- 2ΕΚ.</w:t>
      </w:r>
    </w:p>
    <w:p w14:paraId="23205852" w14:textId="77777777" w:rsidR="009D7A69" w:rsidRPr="00257EBF" w:rsidRDefault="00F507B7" w:rsidP="00F507B7">
      <w:pPr>
        <w:spacing w:after="120" w:line="276" w:lineRule="auto"/>
        <w:ind w:right="-340" w:firstLine="720"/>
        <w:jc w:val="both"/>
      </w:pPr>
      <w:r w:rsidRPr="00257EBF">
        <w:rPr>
          <w:rFonts w:asciiTheme="minorHAnsi" w:hAnsiTheme="minorHAnsi" w:cstheme="minorHAnsi"/>
          <w:bCs/>
        </w:rPr>
        <w:t>ΜΠΡΑΤΣΑ ΜΗΚΟΣ 25ΕΚ +/- 2ΕΚ.</w:t>
      </w:r>
      <w:r w:rsidR="009D7A69" w:rsidRPr="00257EBF">
        <w:t xml:space="preserve"> </w:t>
      </w:r>
    </w:p>
    <w:p w14:paraId="4728DFA4" w14:textId="0D0237F8" w:rsidR="00F507B7" w:rsidRPr="00257EBF" w:rsidRDefault="009D7A69" w:rsidP="00F507B7">
      <w:pPr>
        <w:spacing w:after="120" w:line="276" w:lineRule="auto"/>
        <w:ind w:right="-340" w:firstLine="720"/>
        <w:jc w:val="both"/>
        <w:rPr>
          <w:rFonts w:asciiTheme="minorHAnsi" w:hAnsiTheme="minorHAnsi" w:cstheme="minorHAnsi"/>
          <w:bCs/>
        </w:rPr>
      </w:pPr>
      <w:r w:rsidRPr="00257EBF">
        <w:rPr>
          <w:rFonts w:asciiTheme="minorHAnsi" w:hAnsiTheme="minorHAnsi" w:cstheme="minorHAnsi"/>
          <w:bCs/>
        </w:rPr>
        <w:t>ΑΠΟΣΤΑΣΗ ΠΟΔΙΩΝ : 54x56 εκ.</w:t>
      </w:r>
    </w:p>
    <w:p w14:paraId="738440D6" w14:textId="77777777" w:rsidR="009D7A69" w:rsidRPr="00257EBF" w:rsidRDefault="009D7A69" w:rsidP="00F507B7">
      <w:pPr>
        <w:spacing w:after="120" w:line="276" w:lineRule="auto"/>
        <w:ind w:right="-340" w:firstLine="720"/>
        <w:jc w:val="both"/>
        <w:rPr>
          <w:rFonts w:asciiTheme="minorHAnsi" w:hAnsiTheme="minorHAnsi" w:cstheme="minorHAnsi"/>
          <w:bCs/>
        </w:rPr>
      </w:pPr>
    </w:p>
    <w:p w14:paraId="2006FACD" w14:textId="12EB53BC" w:rsidR="003A6FD4" w:rsidRDefault="00FA4D77" w:rsidP="0037551A">
      <w:pPr>
        <w:spacing w:after="120" w:line="276" w:lineRule="auto"/>
        <w:ind w:right="-340" w:firstLine="720"/>
        <w:jc w:val="both"/>
        <w:rPr>
          <w:rFonts w:asciiTheme="minorHAnsi" w:hAnsiTheme="minorHAnsi" w:cstheme="minorHAnsi"/>
          <w:bCs/>
          <w:color w:val="FF0000"/>
        </w:rPr>
      </w:pPr>
      <w:r>
        <w:rPr>
          <w:rFonts w:asciiTheme="minorHAnsi" w:hAnsiTheme="minorHAnsi" w:cstheme="minorHAnsi"/>
          <w:bCs/>
          <w:color w:val="FF0000"/>
        </w:rPr>
        <w:t xml:space="preserve"> </w:t>
      </w:r>
    </w:p>
    <w:p w14:paraId="68F8093E" w14:textId="57DE5BF6" w:rsidR="00FA4D77" w:rsidRDefault="00FA4D77" w:rsidP="0037551A">
      <w:pPr>
        <w:spacing w:after="120" w:line="276" w:lineRule="auto"/>
        <w:ind w:right="-340" w:firstLine="720"/>
        <w:jc w:val="both"/>
        <w:rPr>
          <w:rFonts w:asciiTheme="minorHAnsi" w:hAnsiTheme="minorHAnsi" w:cstheme="minorHAnsi"/>
          <w:bCs/>
          <w:color w:val="FF0000"/>
        </w:rPr>
      </w:pPr>
    </w:p>
    <w:p w14:paraId="087AC7B5" w14:textId="77777777" w:rsidR="00FA4D77" w:rsidRPr="00937ECC" w:rsidRDefault="00FA4D77" w:rsidP="0037551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9640F7" w:rsidRPr="00937ECC" w14:paraId="3D6D7095" w14:textId="77777777" w:rsidTr="009640F7">
        <w:tc>
          <w:tcPr>
            <w:tcW w:w="3246" w:type="dxa"/>
          </w:tcPr>
          <w:p w14:paraId="4EC6842B" w14:textId="7AF44359" w:rsidR="009640F7" w:rsidRPr="00937ECC" w:rsidRDefault="002D38E1" w:rsidP="002D38E1">
            <w:pPr>
              <w:tabs>
                <w:tab w:val="center" w:pos="2268"/>
                <w:tab w:val="center" w:pos="7938"/>
              </w:tabs>
              <w:rPr>
                <w:rFonts w:asciiTheme="minorHAnsi" w:hAnsiTheme="minorHAnsi" w:cstheme="minorHAnsi"/>
              </w:rPr>
            </w:pPr>
            <w:r w:rsidRPr="00937ECC">
              <w:rPr>
                <w:rFonts w:asciiTheme="minorHAnsi" w:hAnsiTheme="minorHAnsi" w:cstheme="minorHAnsi"/>
              </w:rPr>
              <w:t xml:space="preserve">        </w:t>
            </w:r>
            <w:r w:rsidR="009640F7" w:rsidRPr="00937ECC">
              <w:rPr>
                <w:rFonts w:asciiTheme="minorHAnsi" w:hAnsiTheme="minorHAnsi" w:cstheme="minorHAnsi"/>
              </w:rPr>
              <w:t>Για την σύνταξη</w:t>
            </w:r>
          </w:p>
        </w:tc>
        <w:tc>
          <w:tcPr>
            <w:tcW w:w="899" w:type="dxa"/>
          </w:tcPr>
          <w:p w14:paraId="30C93891"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328BEF70" w14:textId="77777777" w:rsidR="009640F7" w:rsidRPr="00937ECC" w:rsidRDefault="009640F7"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A26437" w:rsidRPr="00937ECC" w14:paraId="2CBB3F39" w14:textId="77777777" w:rsidTr="009640F7">
        <w:tc>
          <w:tcPr>
            <w:tcW w:w="3246" w:type="dxa"/>
          </w:tcPr>
          <w:p w14:paraId="2A84D640" w14:textId="77777777" w:rsidR="00A26437" w:rsidRPr="00937ECC" w:rsidRDefault="00A26437" w:rsidP="00A26437">
            <w:pPr>
              <w:tabs>
                <w:tab w:val="center" w:pos="2268"/>
                <w:tab w:val="center" w:pos="7938"/>
              </w:tabs>
              <w:jc w:val="center"/>
              <w:rPr>
                <w:rFonts w:asciiTheme="minorHAnsi" w:hAnsiTheme="minorHAnsi" w:cstheme="minorHAnsi"/>
                <w:b/>
              </w:rPr>
            </w:pPr>
          </w:p>
        </w:tc>
        <w:tc>
          <w:tcPr>
            <w:tcW w:w="899" w:type="dxa"/>
          </w:tcPr>
          <w:p w14:paraId="451C3216" w14:textId="77777777" w:rsidR="00A26437" w:rsidRPr="00937ECC" w:rsidRDefault="00A26437" w:rsidP="00A26437">
            <w:pPr>
              <w:tabs>
                <w:tab w:val="center" w:pos="2268"/>
                <w:tab w:val="center" w:pos="7938"/>
              </w:tabs>
              <w:jc w:val="center"/>
              <w:rPr>
                <w:rFonts w:asciiTheme="minorHAnsi" w:hAnsiTheme="minorHAnsi" w:cstheme="minorHAnsi"/>
              </w:rPr>
            </w:pPr>
          </w:p>
        </w:tc>
        <w:tc>
          <w:tcPr>
            <w:tcW w:w="4327" w:type="dxa"/>
          </w:tcPr>
          <w:p w14:paraId="7EC31B1C" w14:textId="77777777" w:rsidR="00A26437" w:rsidRPr="00937ECC" w:rsidRDefault="00A26437" w:rsidP="00A26437">
            <w:pPr>
              <w:jc w:val="center"/>
              <w:rPr>
                <w:rStyle w:val="FontStyle62"/>
                <w:rFonts w:asciiTheme="minorHAnsi" w:hAnsiTheme="minorHAnsi" w:cstheme="minorHAnsi"/>
                <w:sz w:val="24"/>
                <w:szCs w:val="24"/>
              </w:rPr>
            </w:pPr>
            <w:r>
              <w:rPr>
                <w:rStyle w:val="FontStyle62"/>
                <w:rFonts w:asciiTheme="minorHAnsi" w:hAnsiTheme="minorHAnsi" w:cstheme="minorHAnsi"/>
                <w:sz w:val="24"/>
                <w:szCs w:val="24"/>
              </w:rPr>
              <w:t>Ο</w:t>
            </w:r>
            <w:r w:rsidRPr="00937ECC">
              <w:rPr>
                <w:rStyle w:val="FontStyle62"/>
                <w:rFonts w:asciiTheme="minorHAnsi" w:hAnsiTheme="minorHAnsi" w:cstheme="minorHAnsi"/>
                <w:sz w:val="24"/>
                <w:szCs w:val="24"/>
              </w:rPr>
              <w:t xml:space="preserve"> ΠΡΟΙΣΤΑΜΕΝ</w:t>
            </w:r>
            <w:r>
              <w:rPr>
                <w:rStyle w:val="FontStyle62"/>
                <w:rFonts w:asciiTheme="minorHAnsi" w:hAnsiTheme="minorHAnsi" w:cstheme="minorHAnsi"/>
                <w:sz w:val="24"/>
                <w:szCs w:val="24"/>
              </w:rPr>
              <w:t>ΟΣ</w:t>
            </w:r>
          </w:p>
          <w:p w14:paraId="1DF3F1DE" w14:textId="77777777" w:rsidR="00A26437" w:rsidRPr="00937ECC" w:rsidRDefault="00A26437" w:rsidP="00A26437">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ΔΙΕΘΥΝΣΗΣ </w:t>
            </w:r>
            <w:r>
              <w:rPr>
                <w:rStyle w:val="FontStyle62"/>
                <w:rFonts w:asciiTheme="minorHAnsi" w:hAnsiTheme="minorHAnsi" w:cstheme="minorHAnsi"/>
                <w:sz w:val="24"/>
                <w:szCs w:val="24"/>
              </w:rPr>
              <w:t xml:space="preserve">ΔΙΟΙΚΗΤΙΚΩΝ </w:t>
            </w:r>
            <w:r w:rsidRPr="00937ECC">
              <w:rPr>
                <w:rStyle w:val="FontStyle62"/>
                <w:rFonts w:asciiTheme="minorHAnsi" w:hAnsiTheme="minorHAnsi" w:cstheme="minorHAnsi"/>
                <w:sz w:val="24"/>
                <w:szCs w:val="24"/>
              </w:rPr>
              <w:t>ΥΠΗΡΕΣΙΩΝ</w:t>
            </w:r>
          </w:p>
          <w:p w14:paraId="32928C52" w14:textId="77777777" w:rsidR="00A26437" w:rsidRPr="00937ECC" w:rsidRDefault="00A26437" w:rsidP="00A26437">
            <w:pPr>
              <w:tabs>
                <w:tab w:val="center" w:pos="2268"/>
                <w:tab w:val="center" w:pos="7938"/>
              </w:tabs>
              <w:jc w:val="center"/>
              <w:rPr>
                <w:rFonts w:asciiTheme="minorHAnsi" w:hAnsiTheme="minorHAnsi" w:cstheme="minorHAnsi"/>
              </w:rPr>
            </w:pPr>
          </w:p>
          <w:p w14:paraId="3B1DE1E2" w14:textId="77777777" w:rsidR="00A26437" w:rsidRPr="00937ECC" w:rsidRDefault="00A26437" w:rsidP="00A26437">
            <w:pPr>
              <w:tabs>
                <w:tab w:val="center" w:pos="2268"/>
                <w:tab w:val="center" w:pos="7938"/>
              </w:tabs>
              <w:jc w:val="center"/>
              <w:rPr>
                <w:rFonts w:asciiTheme="minorHAnsi" w:hAnsiTheme="minorHAnsi" w:cstheme="minorHAnsi"/>
              </w:rPr>
            </w:pPr>
          </w:p>
          <w:p w14:paraId="046F6882" w14:textId="77777777" w:rsidR="00A26437" w:rsidRPr="00937ECC" w:rsidRDefault="00A26437" w:rsidP="00A26437">
            <w:pPr>
              <w:tabs>
                <w:tab w:val="center" w:pos="2268"/>
                <w:tab w:val="center" w:pos="7938"/>
              </w:tabs>
              <w:jc w:val="center"/>
              <w:rPr>
                <w:rFonts w:asciiTheme="minorHAnsi" w:hAnsiTheme="minorHAnsi" w:cstheme="minorHAnsi"/>
              </w:rPr>
            </w:pPr>
          </w:p>
          <w:p w14:paraId="580757AC" w14:textId="77777777" w:rsidR="00A26437" w:rsidRPr="00937ECC" w:rsidRDefault="00A26437" w:rsidP="00A26437">
            <w:pPr>
              <w:tabs>
                <w:tab w:val="center" w:pos="2268"/>
                <w:tab w:val="center" w:pos="7938"/>
              </w:tabs>
              <w:jc w:val="center"/>
              <w:rPr>
                <w:rFonts w:asciiTheme="minorHAnsi" w:hAnsiTheme="minorHAnsi" w:cstheme="minorHAnsi"/>
              </w:rPr>
            </w:pPr>
          </w:p>
        </w:tc>
      </w:tr>
      <w:tr w:rsidR="00A26437" w:rsidRPr="00937ECC" w14:paraId="2E99E1A6" w14:textId="77777777" w:rsidTr="009640F7">
        <w:tc>
          <w:tcPr>
            <w:tcW w:w="3246" w:type="dxa"/>
          </w:tcPr>
          <w:p w14:paraId="26752A1A" w14:textId="4C3D66B1" w:rsidR="00A26437" w:rsidRPr="00937ECC" w:rsidRDefault="00A26437" w:rsidP="00A26437">
            <w:pPr>
              <w:tabs>
                <w:tab w:val="center" w:pos="2268"/>
                <w:tab w:val="center" w:pos="7938"/>
              </w:tabs>
              <w:rPr>
                <w:rFonts w:asciiTheme="minorHAnsi" w:hAnsiTheme="minorHAnsi" w:cstheme="minorHAnsi"/>
                <w:b/>
              </w:rPr>
            </w:pPr>
            <w:r w:rsidRPr="00937ECC">
              <w:rPr>
                <w:rFonts w:asciiTheme="minorHAnsi" w:hAnsiTheme="minorHAnsi" w:cstheme="minorHAnsi"/>
                <w:b/>
              </w:rPr>
              <w:t xml:space="preserve">        Τ</w:t>
            </w:r>
            <w:r>
              <w:rPr>
                <w:rFonts w:asciiTheme="minorHAnsi" w:hAnsiTheme="minorHAnsi" w:cstheme="minorHAnsi"/>
                <w:b/>
              </w:rPr>
              <w:t xml:space="preserve">ΟΝΙΑ </w:t>
            </w:r>
            <w:r w:rsidRPr="00937ECC">
              <w:rPr>
                <w:rFonts w:asciiTheme="minorHAnsi" w:hAnsiTheme="minorHAnsi" w:cstheme="minorHAnsi"/>
                <w:b/>
              </w:rPr>
              <w:t xml:space="preserve"> ΔΑΜΙΓΟΥ </w:t>
            </w:r>
          </w:p>
        </w:tc>
        <w:tc>
          <w:tcPr>
            <w:tcW w:w="899" w:type="dxa"/>
          </w:tcPr>
          <w:p w14:paraId="77DCEA5A" w14:textId="77777777" w:rsidR="00A26437" w:rsidRPr="00937ECC" w:rsidRDefault="00A26437" w:rsidP="00A26437">
            <w:pPr>
              <w:tabs>
                <w:tab w:val="center" w:pos="2268"/>
                <w:tab w:val="center" w:pos="7938"/>
              </w:tabs>
              <w:jc w:val="center"/>
              <w:rPr>
                <w:rFonts w:asciiTheme="minorHAnsi" w:hAnsiTheme="minorHAnsi" w:cstheme="minorHAnsi"/>
              </w:rPr>
            </w:pPr>
          </w:p>
        </w:tc>
        <w:tc>
          <w:tcPr>
            <w:tcW w:w="4327" w:type="dxa"/>
          </w:tcPr>
          <w:p w14:paraId="711786C3" w14:textId="0DD3A140" w:rsidR="00A26437" w:rsidRPr="00937ECC" w:rsidRDefault="00A26437" w:rsidP="00A26437">
            <w:pPr>
              <w:tabs>
                <w:tab w:val="center" w:pos="2268"/>
                <w:tab w:val="center" w:pos="7938"/>
              </w:tabs>
              <w:jc w:val="center"/>
              <w:rPr>
                <w:rFonts w:asciiTheme="minorHAnsi" w:hAnsiTheme="minorHAnsi" w:cstheme="minorHAnsi"/>
                <w:b/>
                <w:bCs/>
              </w:rPr>
            </w:pPr>
            <w:r w:rsidRPr="00073171">
              <w:rPr>
                <w:rStyle w:val="FontStyle62"/>
                <w:rFonts w:ascii="Calibri" w:hAnsi="Calibri" w:cs="Calibri"/>
                <w:sz w:val="24"/>
                <w:szCs w:val="24"/>
              </w:rPr>
              <w:t>ΘΩΜΑΣ ΧΑΛΥΒΔΟΠΟΥΛΟΣ</w:t>
            </w:r>
          </w:p>
        </w:tc>
      </w:tr>
    </w:tbl>
    <w:p w14:paraId="04B9AE6C" w14:textId="030CB2F2" w:rsidR="00460DBE" w:rsidRPr="00937ECC" w:rsidRDefault="00460DBE" w:rsidP="005F7772">
      <w:pPr>
        <w:jc w:val="both"/>
        <w:rPr>
          <w:rFonts w:asciiTheme="minorHAnsi" w:hAnsiTheme="minorHAnsi" w:cstheme="minorHAnsi"/>
          <w:b/>
          <w:lang w:val="en-US"/>
        </w:rPr>
      </w:pPr>
    </w:p>
    <w:p w14:paraId="3B875DAA" w14:textId="77777777" w:rsidR="00460DBE" w:rsidRPr="00937ECC" w:rsidRDefault="00460DBE">
      <w:pPr>
        <w:suppressAutoHyphens w:val="0"/>
        <w:spacing w:after="160" w:line="259" w:lineRule="auto"/>
        <w:rPr>
          <w:rFonts w:asciiTheme="minorHAnsi" w:hAnsiTheme="minorHAnsi" w:cstheme="minorHAnsi"/>
          <w:b/>
          <w:lang w:val="en-US"/>
        </w:rPr>
      </w:pPr>
      <w:r w:rsidRPr="00937ECC">
        <w:rPr>
          <w:rFonts w:asciiTheme="minorHAnsi" w:hAnsiTheme="minorHAnsi" w:cstheme="minorHAnsi"/>
          <w:b/>
          <w:lang w:val="en-US"/>
        </w:rPr>
        <w:br w:type="page"/>
      </w:r>
    </w:p>
    <w:p w14:paraId="106211E2" w14:textId="2A1408A9" w:rsidR="00460DBE" w:rsidRPr="00937ECC" w:rsidRDefault="00460DBE" w:rsidP="005F7772">
      <w:pPr>
        <w:jc w:val="both"/>
        <w:rPr>
          <w:rFonts w:asciiTheme="minorHAnsi" w:hAnsiTheme="minorHAnsi" w:cstheme="minorHAnsi"/>
          <w:b/>
          <w:lang w:val="en-US"/>
        </w:rPr>
      </w:pPr>
      <w:r w:rsidRPr="00937ECC">
        <w:rPr>
          <w:rFonts w:asciiTheme="minorHAnsi" w:hAnsiTheme="minorHAnsi" w:cstheme="minorHAnsi"/>
          <w:b/>
          <w:noProof/>
          <w:lang w:eastAsia="el-GR"/>
        </w:rPr>
        <w:lastRenderedPageBreak/>
        <w:drawing>
          <wp:inline distT="0" distB="0" distL="0" distR="0" wp14:anchorId="15EDBF6D" wp14:editId="0019F246">
            <wp:extent cx="1078865" cy="1097280"/>
            <wp:effectExtent l="0" t="0" r="6985"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47DB2862" w14:textId="77777777" w:rsidTr="00305262">
        <w:tc>
          <w:tcPr>
            <w:tcW w:w="4578" w:type="dxa"/>
            <w:shd w:val="clear" w:color="auto" w:fill="auto"/>
          </w:tcPr>
          <w:p w14:paraId="56AEF8A3"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118574B6" w14:textId="788A245A" w:rsidR="003B5136" w:rsidRPr="00937ECC" w:rsidRDefault="00032E9C" w:rsidP="00305262">
            <w:pPr>
              <w:suppressAutoHyphens w:val="0"/>
              <w:rPr>
                <w:rFonts w:asciiTheme="minorHAnsi" w:hAnsiTheme="minorHAnsi" w:cstheme="minorHAnsi"/>
                <w:lang w:eastAsia="el-GR"/>
              </w:rPr>
            </w:pPr>
            <w:r>
              <w:rPr>
                <w:rFonts w:asciiTheme="minorHAnsi" w:hAnsiTheme="minorHAnsi" w:cstheme="minorHAnsi"/>
                <w:lang w:eastAsia="el-GR"/>
              </w:rPr>
              <w:t>Μαραθώνας  12</w:t>
            </w:r>
            <w:r w:rsidR="00180A59">
              <w:rPr>
                <w:rFonts w:asciiTheme="minorHAnsi" w:hAnsiTheme="minorHAnsi" w:cstheme="minorHAnsi"/>
                <w:lang w:eastAsia="el-GR"/>
              </w:rPr>
              <w:t>/09</w:t>
            </w:r>
            <w:r w:rsidR="003B5136" w:rsidRPr="00937ECC">
              <w:rPr>
                <w:rFonts w:asciiTheme="minorHAnsi" w:hAnsiTheme="minorHAnsi" w:cstheme="minorHAnsi"/>
                <w:lang w:eastAsia="el-GR"/>
              </w:rPr>
              <w:t>/2024</w:t>
            </w:r>
          </w:p>
        </w:tc>
      </w:tr>
      <w:tr w:rsidR="003B5136" w:rsidRPr="00937ECC" w14:paraId="4BC8ACC4" w14:textId="77777777" w:rsidTr="00305262">
        <w:tc>
          <w:tcPr>
            <w:tcW w:w="4578" w:type="dxa"/>
            <w:shd w:val="clear" w:color="auto" w:fill="auto"/>
          </w:tcPr>
          <w:p w14:paraId="3DA90F45"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9BB917A" w14:textId="5CF89A6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032E9C">
              <w:rPr>
                <w:rFonts w:asciiTheme="minorHAnsi" w:hAnsiTheme="minorHAnsi" w:cstheme="minorHAnsi"/>
                <w:b/>
                <w:lang w:eastAsia="el-GR"/>
              </w:rPr>
              <w:t xml:space="preserve"> 10</w:t>
            </w:r>
            <w:r w:rsidR="00180A59">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5F776C80" w14:textId="77777777" w:rsidTr="00305262">
        <w:tc>
          <w:tcPr>
            <w:tcW w:w="4578" w:type="dxa"/>
            <w:shd w:val="clear" w:color="auto" w:fill="auto"/>
          </w:tcPr>
          <w:p w14:paraId="6C98C4ED" w14:textId="77777777" w:rsidR="003B5136" w:rsidRPr="00937ECC" w:rsidRDefault="003B5136" w:rsidP="00305262">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C79D40"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73E8827A" w14:textId="570E620C" w:rsidR="003B5136" w:rsidRDefault="00180A59" w:rsidP="00305262">
            <w:pPr>
              <w:suppressAutoHyphens w:val="0"/>
              <w:jc w:val="both"/>
              <w:rPr>
                <w:rFonts w:asciiTheme="minorHAnsi" w:hAnsiTheme="minorHAnsi" w:cstheme="minorHAnsi"/>
                <w:lang w:eastAsia="el-GR"/>
              </w:rPr>
            </w:pPr>
            <w:r>
              <w:rPr>
                <w:rFonts w:asciiTheme="minorHAnsi" w:hAnsiTheme="minorHAnsi" w:cstheme="minorHAnsi"/>
                <w:lang w:eastAsia="el-GR"/>
              </w:rPr>
              <w:t xml:space="preserve">ΠΡΟΜΗΘΕΙΑ ΓΙΑ ΚΑΘΙΣΜΑΤΑ </w:t>
            </w:r>
            <w:r w:rsidR="003B5136" w:rsidRPr="00937ECC">
              <w:rPr>
                <w:rFonts w:asciiTheme="minorHAnsi" w:hAnsiTheme="minorHAnsi" w:cstheme="minorHAnsi"/>
                <w:lang w:eastAsia="el-GR"/>
              </w:rPr>
              <w:t xml:space="preserve">  </w:t>
            </w:r>
          </w:p>
          <w:p w14:paraId="39E2878B" w14:textId="77777777" w:rsidR="003B5136" w:rsidRDefault="003B5136" w:rsidP="00305262">
            <w:pPr>
              <w:suppressAutoHyphens w:val="0"/>
              <w:jc w:val="both"/>
              <w:rPr>
                <w:rFonts w:asciiTheme="minorHAnsi" w:hAnsiTheme="minorHAnsi" w:cstheme="minorHAnsi"/>
                <w:lang w:eastAsia="el-GR"/>
              </w:rPr>
            </w:pPr>
          </w:p>
          <w:p w14:paraId="4276B7D6" w14:textId="77777777" w:rsidR="003B5136" w:rsidRPr="00937ECC" w:rsidRDefault="003B5136" w:rsidP="00305262">
            <w:pPr>
              <w:suppressAutoHyphens w:val="0"/>
              <w:jc w:val="both"/>
              <w:rPr>
                <w:rFonts w:asciiTheme="minorHAnsi" w:hAnsiTheme="minorHAnsi" w:cstheme="minorHAnsi"/>
                <w:lang w:eastAsia="el-GR"/>
              </w:rPr>
            </w:pPr>
          </w:p>
        </w:tc>
      </w:tr>
      <w:tr w:rsidR="003B5136" w:rsidRPr="00937ECC" w14:paraId="72EBD2E3" w14:textId="77777777" w:rsidTr="00305262">
        <w:trPr>
          <w:trHeight w:val="80"/>
        </w:trPr>
        <w:tc>
          <w:tcPr>
            <w:tcW w:w="4578" w:type="dxa"/>
            <w:shd w:val="clear" w:color="auto" w:fill="auto"/>
          </w:tcPr>
          <w:p w14:paraId="038A4997"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5412DE6D" w14:textId="6B6D9CBB" w:rsidR="003B5136" w:rsidRPr="00937ECC" w:rsidRDefault="00180A59" w:rsidP="00305262">
            <w:pPr>
              <w:rPr>
                <w:rFonts w:asciiTheme="minorHAnsi" w:hAnsiTheme="minorHAnsi" w:cstheme="minorHAnsi"/>
                <w:lang w:eastAsia="el-GR"/>
              </w:rPr>
            </w:pPr>
            <w:r>
              <w:rPr>
                <w:rFonts w:asciiTheme="minorHAnsi" w:hAnsiTheme="minorHAnsi" w:cstheme="minorHAnsi"/>
                <w:lang w:eastAsia="el-GR"/>
              </w:rPr>
              <w:t xml:space="preserve">CPV:  39111000-3 καθίσματα </w:t>
            </w:r>
          </w:p>
        </w:tc>
      </w:tr>
      <w:tr w:rsidR="003B5136" w:rsidRPr="00937ECC" w14:paraId="5A6104BD" w14:textId="77777777" w:rsidTr="00305262">
        <w:tc>
          <w:tcPr>
            <w:tcW w:w="4578" w:type="dxa"/>
            <w:shd w:val="clear" w:color="auto" w:fill="auto"/>
          </w:tcPr>
          <w:p w14:paraId="5C063FC1"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76C8C187"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0EB53FE6" w14:textId="77777777" w:rsidR="003B5136" w:rsidRPr="00E161EC" w:rsidRDefault="003B5136" w:rsidP="00305262">
            <w:pPr>
              <w:suppressAutoHyphens w:val="0"/>
              <w:rPr>
                <w:rFonts w:asciiTheme="minorHAnsi" w:hAnsiTheme="minorHAnsi" w:cstheme="minorHAnsi"/>
                <w:color w:val="FFFFFF" w:themeColor="background1"/>
                <w:lang w:eastAsia="el-GR"/>
              </w:rPr>
            </w:pPr>
          </w:p>
        </w:tc>
      </w:tr>
      <w:tr w:rsidR="003B5136" w:rsidRPr="00937ECC" w14:paraId="454DA979" w14:textId="77777777" w:rsidTr="00305262">
        <w:tc>
          <w:tcPr>
            <w:tcW w:w="4578" w:type="dxa"/>
            <w:shd w:val="clear" w:color="auto" w:fill="auto"/>
          </w:tcPr>
          <w:p w14:paraId="56FFAA9D" w14:textId="77777777" w:rsidR="003B5136" w:rsidRPr="00937ECC" w:rsidRDefault="003B5136" w:rsidP="00305262">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3"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29412EB7" w14:textId="77777777" w:rsidR="003B5136" w:rsidRPr="00937ECC" w:rsidRDefault="003B5136" w:rsidP="00305262">
            <w:pPr>
              <w:suppressAutoHyphens w:val="0"/>
              <w:rPr>
                <w:rFonts w:asciiTheme="minorHAnsi" w:hAnsiTheme="minorHAnsi" w:cstheme="minorHAnsi"/>
                <w:lang w:eastAsia="el-GR"/>
              </w:rPr>
            </w:pPr>
          </w:p>
        </w:tc>
        <w:tc>
          <w:tcPr>
            <w:tcW w:w="4069" w:type="dxa"/>
            <w:vMerge/>
            <w:shd w:val="clear" w:color="auto" w:fill="auto"/>
          </w:tcPr>
          <w:p w14:paraId="44A9E89D" w14:textId="77777777" w:rsidR="003B5136" w:rsidRPr="00937ECC" w:rsidRDefault="003B5136" w:rsidP="00305262">
            <w:pPr>
              <w:suppressAutoHyphens w:val="0"/>
              <w:rPr>
                <w:rFonts w:asciiTheme="minorHAnsi" w:hAnsiTheme="minorHAnsi" w:cstheme="minorHAnsi"/>
                <w:lang w:eastAsia="el-GR"/>
              </w:rPr>
            </w:pPr>
          </w:p>
        </w:tc>
      </w:tr>
    </w:tbl>
    <w:p w14:paraId="3CEB9851" w14:textId="77777777" w:rsidR="00D03E0E" w:rsidRPr="00937ECC" w:rsidRDefault="00D03E0E" w:rsidP="008A5F4E">
      <w:pPr>
        <w:spacing w:line="360" w:lineRule="auto"/>
        <w:jc w:val="both"/>
        <w:rPr>
          <w:rStyle w:val="FontStyle62"/>
          <w:rFonts w:asciiTheme="minorHAnsi" w:hAnsiTheme="minorHAnsi" w:cstheme="minorHAnsi"/>
          <w:sz w:val="24"/>
          <w:szCs w:val="24"/>
        </w:rPr>
      </w:pPr>
    </w:p>
    <w:p w14:paraId="0B2C7D45" w14:textId="77777777" w:rsidR="003D0F82" w:rsidRPr="00937ECC" w:rsidRDefault="003D0F82"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p>
    <w:p w14:paraId="52D77B4D" w14:textId="6E09DB3C" w:rsidR="005F7772" w:rsidRPr="00937ECC" w:rsidRDefault="00373C58"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 xml:space="preserve">ΕΝΔΕΙΚΤΙΚΟΣ ΠΡΟΫΠΟΛΟΓΙΣΜΟΣ </w:t>
      </w:r>
    </w:p>
    <w:p w14:paraId="4A1582C4" w14:textId="77777777" w:rsidR="00373854" w:rsidRPr="00937ECC" w:rsidRDefault="00373854" w:rsidP="00460DBE">
      <w:pPr>
        <w:rPr>
          <w:rFonts w:asciiTheme="minorHAnsi" w:hAnsiTheme="minorHAnsi" w:cstheme="minorHAnsi"/>
        </w:rPr>
      </w:pPr>
    </w:p>
    <w:tbl>
      <w:tblPr>
        <w:tblStyle w:val="a9"/>
        <w:tblpPr w:leftFromText="180" w:rightFromText="180" w:vertAnchor="text" w:horzAnchor="margin" w:tblpXSpec="center" w:tblpY="19"/>
        <w:tblW w:w="9918" w:type="dxa"/>
        <w:tblLayout w:type="fixed"/>
        <w:tblLook w:val="04A0" w:firstRow="1" w:lastRow="0" w:firstColumn="1" w:lastColumn="0" w:noHBand="0" w:noVBand="1"/>
      </w:tblPr>
      <w:tblGrid>
        <w:gridCol w:w="704"/>
        <w:gridCol w:w="3119"/>
        <w:gridCol w:w="1559"/>
        <w:gridCol w:w="2410"/>
        <w:gridCol w:w="288"/>
        <w:gridCol w:w="1838"/>
      </w:tblGrid>
      <w:tr w:rsidR="00484694" w:rsidRPr="00937ECC" w14:paraId="6A93AEA9" w14:textId="77777777" w:rsidTr="00702058">
        <w:tc>
          <w:tcPr>
            <w:tcW w:w="704" w:type="dxa"/>
            <w:vAlign w:val="center"/>
          </w:tcPr>
          <w:p w14:paraId="3A4FDB6B" w14:textId="77777777" w:rsidR="00484694" w:rsidRPr="00937ECC" w:rsidRDefault="00484694" w:rsidP="008E71FD">
            <w:pPr>
              <w:rPr>
                <w:rFonts w:asciiTheme="minorHAnsi" w:hAnsiTheme="minorHAnsi" w:cstheme="minorHAnsi"/>
              </w:rPr>
            </w:pPr>
            <w:bookmarkStart w:id="9" w:name="_Hlk152920338"/>
            <w:r w:rsidRPr="00937ECC">
              <w:rPr>
                <w:rFonts w:asciiTheme="minorHAnsi" w:hAnsiTheme="minorHAnsi" w:cstheme="minorHAnsi"/>
              </w:rPr>
              <w:t>Α/Α</w:t>
            </w:r>
          </w:p>
        </w:tc>
        <w:tc>
          <w:tcPr>
            <w:tcW w:w="3119" w:type="dxa"/>
            <w:vAlign w:val="center"/>
          </w:tcPr>
          <w:p w14:paraId="24A15F0E" w14:textId="77777777" w:rsidR="00484694" w:rsidRPr="00937ECC" w:rsidRDefault="00484694" w:rsidP="008E71FD">
            <w:pPr>
              <w:rPr>
                <w:rFonts w:asciiTheme="minorHAnsi" w:hAnsiTheme="minorHAnsi" w:cstheme="minorHAnsi"/>
              </w:rPr>
            </w:pPr>
            <w:r w:rsidRPr="00937ECC">
              <w:rPr>
                <w:rFonts w:asciiTheme="minorHAnsi" w:hAnsiTheme="minorHAnsi" w:cstheme="minorHAnsi"/>
              </w:rPr>
              <w:t>ΕΙΔΟΣ</w:t>
            </w:r>
          </w:p>
        </w:tc>
        <w:tc>
          <w:tcPr>
            <w:tcW w:w="1559" w:type="dxa"/>
          </w:tcPr>
          <w:p w14:paraId="5DC864FD" w14:textId="77777777" w:rsidR="00484694" w:rsidRPr="00937ECC" w:rsidRDefault="00484694" w:rsidP="008E71FD">
            <w:pPr>
              <w:jc w:val="center"/>
              <w:rPr>
                <w:rFonts w:asciiTheme="minorHAnsi" w:hAnsiTheme="minorHAnsi" w:cstheme="minorHAnsi"/>
              </w:rPr>
            </w:pPr>
            <w:r w:rsidRPr="00937ECC">
              <w:rPr>
                <w:rFonts w:asciiTheme="minorHAnsi" w:hAnsiTheme="minorHAnsi" w:cstheme="minorHAnsi"/>
              </w:rPr>
              <w:t>ΜΟΝΑΔΑ ΜΕΤΡΗΣΗΣ</w:t>
            </w:r>
          </w:p>
        </w:tc>
        <w:tc>
          <w:tcPr>
            <w:tcW w:w="2410" w:type="dxa"/>
            <w:vAlign w:val="center"/>
          </w:tcPr>
          <w:p w14:paraId="6BD733FF" w14:textId="77777777" w:rsidR="00484694" w:rsidRPr="00937ECC" w:rsidRDefault="00484694" w:rsidP="008E71FD">
            <w:pPr>
              <w:jc w:val="center"/>
              <w:rPr>
                <w:rFonts w:asciiTheme="minorHAnsi" w:hAnsiTheme="minorHAnsi" w:cstheme="minorHAnsi"/>
              </w:rPr>
            </w:pPr>
            <w:r w:rsidRPr="00937ECC">
              <w:rPr>
                <w:rFonts w:asciiTheme="minorHAnsi" w:hAnsiTheme="minorHAnsi" w:cstheme="minorHAnsi"/>
              </w:rPr>
              <w:t>ΠΟΣΟΤΗΤΑ</w:t>
            </w:r>
          </w:p>
        </w:tc>
        <w:tc>
          <w:tcPr>
            <w:tcW w:w="288" w:type="dxa"/>
          </w:tcPr>
          <w:p w14:paraId="39F2A1AB" w14:textId="6F58BB34" w:rsidR="00484694" w:rsidRPr="00937ECC" w:rsidRDefault="00484694" w:rsidP="001670C3">
            <w:pPr>
              <w:jc w:val="center"/>
              <w:rPr>
                <w:rFonts w:asciiTheme="minorHAnsi" w:hAnsiTheme="minorHAnsi" w:cstheme="minorHAnsi"/>
              </w:rPr>
            </w:pPr>
          </w:p>
        </w:tc>
        <w:tc>
          <w:tcPr>
            <w:tcW w:w="1838" w:type="dxa"/>
            <w:vAlign w:val="center"/>
          </w:tcPr>
          <w:p w14:paraId="2C30E37B" w14:textId="77777777" w:rsidR="00484694" w:rsidRPr="00937ECC" w:rsidRDefault="00484694" w:rsidP="008E71FD">
            <w:pPr>
              <w:jc w:val="center"/>
              <w:rPr>
                <w:rFonts w:asciiTheme="minorHAnsi" w:hAnsiTheme="minorHAnsi" w:cstheme="minorHAnsi"/>
              </w:rPr>
            </w:pPr>
            <w:r w:rsidRPr="00937ECC">
              <w:rPr>
                <w:rFonts w:asciiTheme="minorHAnsi" w:hAnsiTheme="minorHAnsi" w:cstheme="minorHAnsi"/>
              </w:rPr>
              <w:t>ΣΥΝΟΛΙΚΗ ΤΙΜΗ (€)</w:t>
            </w:r>
          </w:p>
        </w:tc>
      </w:tr>
      <w:tr w:rsidR="00484694" w:rsidRPr="00C43EED" w14:paraId="706241B2" w14:textId="77777777" w:rsidTr="00702058">
        <w:trPr>
          <w:trHeight w:val="397"/>
        </w:trPr>
        <w:tc>
          <w:tcPr>
            <w:tcW w:w="704" w:type="dxa"/>
          </w:tcPr>
          <w:p w14:paraId="3EA08673" w14:textId="5B6AC8DA" w:rsidR="00484694" w:rsidRPr="009C606A" w:rsidRDefault="00484694" w:rsidP="00C15386">
            <w:pPr>
              <w:rPr>
                <w:rFonts w:asciiTheme="minorHAnsi" w:hAnsiTheme="minorHAnsi" w:cstheme="minorHAnsi"/>
              </w:rPr>
            </w:pPr>
          </w:p>
        </w:tc>
        <w:tc>
          <w:tcPr>
            <w:tcW w:w="3119" w:type="dxa"/>
          </w:tcPr>
          <w:p w14:paraId="2F52C9B0" w14:textId="3020756E" w:rsidR="00484694" w:rsidRPr="00937ECC" w:rsidRDefault="00484694" w:rsidP="00280B9C">
            <w:pPr>
              <w:rPr>
                <w:rFonts w:asciiTheme="minorHAnsi" w:eastAsia="Calibri" w:hAnsiTheme="minorHAnsi" w:cstheme="minorHAnsi"/>
                <w:lang w:eastAsia="en-US"/>
              </w:rPr>
            </w:pPr>
            <w:r w:rsidRPr="00937ECC">
              <w:rPr>
                <w:rFonts w:asciiTheme="minorHAnsi" w:eastAsia="Calibri" w:hAnsiTheme="minorHAnsi" w:cstheme="minorHAnsi"/>
                <w:lang w:eastAsia="en-US"/>
              </w:rPr>
              <w:t xml:space="preserve">Καρέκλα </w:t>
            </w:r>
            <w:r>
              <w:rPr>
                <w:rFonts w:asciiTheme="minorHAnsi" w:eastAsia="Calibri" w:hAnsiTheme="minorHAnsi" w:cstheme="minorHAnsi"/>
                <w:lang w:eastAsia="en-US"/>
              </w:rPr>
              <w:t xml:space="preserve">περιστρεφόμενη γραφείου </w:t>
            </w:r>
            <w:r w:rsidRPr="00937ECC">
              <w:rPr>
                <w:rFonts w:asciiTheme="minorHAnsi" w:eastAsia="Calibri" w:hAnsiTheme="minorHAnsi" w:cstheme="minorHAnsi"/>
                <w:lang w:eastAsia="en-US"/>
              </w:rPr>
              <w:t xml:space="preserve"> </w:t>
            </w:r>
          </w:p>
        </w:tc>
        <w:tc>
          <w:tcPr>
            <w:tcW w:w="1559" w:type="dxa"/>
          </w:tcPr>
          <w:p w14:paraId="16102B99" w14:textId="4A2BE3C3" w:rsidR="00484694" w:rsidRPr="00937ECC" w:rsidRDefault="00484694" w:rsidP="00C15386">
            <w:pPr>
              <w:jc w:val="center"/>
              <w:rPr>
                <w:rFonts w:asciiTheme="minorHAnsi" w:hAnsiTheme="minorHAnsi" w:cstheme="minorHAnsi"/>
              </w:rPr>
            </w:pPr>
            <w:r w:rsidRPr="00937ECC">
              <w:rPr>
                <w:rFonts w:asciiTheme="minorHAnsi" w:hAnsiTheme="minorHAnsi" w:cstheme="minorHAnsi"/>
              </w:rPr>
              <w:t>1 τεμ</w:t>
            </w:r>
          </w:p>
        </w:tc>
        <w:tc>
          <w:tcPr>
            <w:tcW w:w="2410" w:type="dxa"/>
          </w:tcPr>
          <w:p w14:paraId="05654B13" w14:textId="3C82D8E6" w:rsidR="00484694" w:rsidRPr="00937ECC" w:rsidRDefault="00484694" w:rsidP="00C15386">
            <w:pPr>
              <w:suppressAutoHyphens w:val="0"/>
              <w:jc w:val="center"/>
              <w:rPr>
                <w:rFonts w:asciiTheme="minorHAnsi" w:eastAsia="Calibri" w:hAnsiTheme="minorHAnsi" w:cstheme="minorHAnsi"/>
                <w:lang w:eastAsia="en-US"/>
              </w:rPr>
            </w:pPr>
            <w:r>
              <w:rPr>
                <w:rFonts w:asciiTheme="minorHAnsi" w:eastAsia="Calibri" w:hAnsiTheme="minorHAnsi" w:cstheme="minorHAnsi"/>
                <w:lang w:eastAsia="en-US"/>
              </w:rPr>
              <w:t>10</w:t>
            </w:r>
          </w:p>
        </w:tc>
        <w:tc>
          <w:tcPr>
            <w:tcW w:w="288" w:type="dxa"/>
          </w:tcPr>
          <w:p w14:paraId="19FDDE1D" w14:textId="6617B9B9" w:rsidR="00484694" w:rsidRPr="00C56CA5" w:rsidRDefault="00484694" w:rsidP="00C15386">
            <w:pPr>
              <w:suppressAutoHyphens w:val="0"/>
              <w:jc w:val="center"/>
              <w:rPr>
                <w:rFonts w:asciiTheme="minorHAnsi" w:eastAsia="Calibri" w:hAnsiTheme="minorHAnsi" w:cstheme="minorHAnsi"/>
                <w:highlight w:val="red"/>
                <w:lang w:eastAsia="en-US"/>
              </w:rPr>
            </w:pPr>
          </w:p>
        </w:tc>
        <w:tc>
          <w:tcPr>
            <w:tcW w:w="1838" w:type="dxa"/>
          </w:tcPr>
          <w:p w14:paraId="3B3EB994" w14:textId="6A6C7346" w:rsidR="00484694" w:rsidRPr="00A61ED2" w:rsidRDefault="005F44DB" w:rsidP="00FC0A3F">
            <w:pPr>
              <w:suppressAutoHyphens w:val="0"/>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r w:rsidR="00484694">
              <w:rPr>
                <w:rFonts w:asciiTheme="minorHAnsi" w:eastAsia="Calibri" w:hAnsiTheme="minorHAnsi" w:cstheme="minorHAnsi"/>
                <w:b/>
                <w:lang w:eastAsia="en-US"/>
              </w:rPr>
              <w:t xml:space="preserve"> </w:t>
            </w:r>
            <w:r w:rsidR="00702058">
              <w:rPr>
                <w:rFonts w:asciiTheme="minorHAnsi" w:eastAsia="Calibri" w:hAnsiTheme="minorHAnsi" w:cstheme="minorHAnsi"/>
                <w:b/>
                <w:lang w:eastAsia="en-US"/>
              </w:rPr>
              <w:t>2.00</w:t>
            </w:r>
            <w:r w:rsidR="00484694" w:rsidRPr="00A61ED2">
              <w:rPr>
                <w:rFonts w:asciiTheme="minorHAnsi" w:eastAsia="Calibri" w:hAnsiTheme="minorHAnsi" w:cstheme="minorHAnsi"/>
                <w:b/>
                <w:lang w:eastAsia="en-US"/>
              </w:rPr>
              <w:t xml:space="preserve">0,00  </w:t>
            </w:r>
          </w:p>
        </w:tc>
      </w:tr>
      <w:tr w:rsidR="00484694" w:rsidRPr="00937ECC" w14:paraId="42A7DA38" w14:textId="77777777" w:rsidTr="00460DBE">
        <w:trPr>
          <w:trHeight w:val="397"/>
        </w:trPr>
        <w:tc>
          <w:tcPr>
            <w:tcW w:w="8080" w:type="dxa"/>
            <w:gridSpan w:val="5"/>
          </w:tcPr>
          <w:p w14:paraId="688D6703" w14:textId="237A7629" w:rsidR="00484694" w:rsidRPr="00C43EED" w:rsidRDefault="00702058" w:rsidP="005F44DB">
            <w:pPr>
              <w:suppressAutoHyphens w:val="0"/>
              <w:jc w:val="both"/>
              <w:rPr>
                <w:rFonts w:asciiTheme="minorHAnsi" w:eastAsia="Calibri" w:hAnsiTheme="minorHAnsi" w:cstheme="minorHAnsi"/>
                <w:lang w:val="en-US" w:eastAsia="en-US"/>
              </w:rPr>
            </w:pPr>
            <w:r>
              <w:rPr>
                <w:rFonts w:asciiTheme="minorHAnsi" w:hAnsiTheme="minorHAnsi" w:cstheme="minorHAnsi"/>
                <w:b/>
              </w:rPr>
              <w:t xml:space="preserve">                                                                                                  </w:t>
            </w:r>
            <w:r w:rsidR="00484694" w:rsidRPr="00C43EED">
              <w:rPr>
                <w:rFonts w:asciiTheme="minorHAnsi" w:hAnsiTheme="minorHAnsi" w:cstheme="minorHAnsi"/>
                <w:b/>
              </w:rPr>
              <w:t>ΚΑΘΑΡΟ ΣΥΝΟΛΟ</w:t>
            </w:r>
          </w:p>
        </w:tc>
        <w:tc>
          <w:tcPr>
            <w:tcW w:w="1838" w:type="dxa"/>
          </w:tcPr>
          <w:p w14:paraId="13B5DB39" w14:textId="0F884FAE" w:rsidR="00484694" w:rsidRPr="00C43EED" w:rsidRDefault="005F44DB" w:rsidP="005F44DB">
            <w:pPr>
              <w:suppressAutoHyphens w:val="0"/>
              <w:jc w:val="both"/>
              <w:rPr>
                <w:rFonts w:asciiTheme="minorHAnsi" w:eastAsia="Calibri" w:hAnsiTheme="minorHAnsi" w:cstheme="minorHAnsi"/>
                <w:lang w:eastAsia="en-US"/>
              </w:rPr>
            </w:pPr>
            <w:r>
              <w:rPr>
                <w:rFonts w:asciiTheme="minorHAnsi" w:hAnsiTheme="minorHAnsi" w:cstheme="minorHAnsi"/>
                <w:b/>
              </w:rPr>
              <w:t xml:space="preserve">         </w:t>
            </w:r>
            <w:r w:rsidR="00484694">
              <w:rPr>
                <w:rFonts w:asciiTheme="minorHAnsi" w:hAnsiTheme="minorHAnsi" w:cstheme="minorHAnsi"/>
                <w:b/>
              </w:rPr>
              <w:t>2</w:t>
            </w:r>
            <w:r w:rsidR="00484694" w:rsidRPr="00C43EED">
              <w:rPr>
                <w:rFonts w:asciiTheme="minorHAnsi" w:hAnsiTheme="minorHAnsi" w:cstheme="minorHAnsi"/>
                <w:b/>
              </w:rPr>
              <w:t>.0</w:t>
            </w:r>
            <w:r w:rsidR="00484694">
              <w:rPr>
                <w:rFonts w:asciiTheme="minorHAnsi" w:hAnsiTheme="minorHAnsi" w:cstheme="minorHAnsi"/>
                <w:b/>
              </w:rPr>
              <w:t>00</w:t>
            </w:r>
            <w:r w:rsidR="00484694" w:rsidRPr="00C43EED">
              <w:rPr>
                <w:rFonts w:asciiTheme="minorHAnsi" w:hAnsiTheme="minorHAnsi" w:cstheme="minorHAnsi"/>
                <w:b/>
              </w:rPr>
              <w:t>,00 €</w:t>
            </w:r>
          </w:p>
        </w:tc>
      </w:tr>
      <w:tr w:rsidR="00484694" w:rsidRPr="00A52085" w14:paraId="19F5E472" w14:textId="77777777" w:rsidTr="00460DBE">
        <w:trPr>
          <w:trHeight w:val="397"/>
        </w:trPr>
        <w:tc>
          <w:tcPr>
            <w:tcW w:w="8080" w:type="dxa"/>
            <w:gridSpan w:val="5"/>
          </w:tcPr>
          <w:p w14:paraId="7DB5E528" w14:textId="6EA67C85" w:rsidR="00484694" w:rsidRPr="005F44DB" w:rsidRDefault="00702058" w:rsidP="005F44DB">
            <w:pPr>
              <w:suppressAutoHyphens w:val="0"/>
              <w:jc w:val="both"/>
              <w:rPr>
                <w:rFonts w:asciiTheme="minorHAnsi" w:eastAsia="Calibri" w:hAnsiTheme="minorHAnsi" w:cstheme="minorHAnsi"/>
                <w:b/>
                <w:lang w:eastAsia="en-US"/>
              </w:rPr>
            </w:pPr>
            <w:r w:rsidRPr="005F44DB">
              <w:rPr>
                <w:rFonts w:asciiTheme="minorHAnsi" w:eastAsia="Calibri" w:hAnsiTheme="minorHAnsi" w:cstheme="minorHAnsi"/>
                <w:b/>
                <w:lang w:eastAsia="en-US"/>
              </w:rPr>
              <w:t xml:space="preserve">                                                                                                              ΦΠΑ 24%</w:t>
            </w:r>
          </w:p>
        </w:tc>
        <w:tc>
          <w:tcPr>
            <w:tcW w:w="1838" w:type="dxa"/>
          </w:tcPr>
          <w:p w14:paraId="4625247F" w14:textId="2B460223" w:rsidR="00484694" w:rsidRPr="00A52085" w:rsidRDefault="00484694" w:rsidP="005F44DB">
            <w:pPr>
              <w:suppressAutoHyphens w:val="0"/>
              <w:jc w:val="both"/>
              <w:rPr>
                <w:rFonts w:asciiTheme="minorHAnsi" w:eastAsia="Calibri" w:hAnsiTheme="minorHAnsi" w:cstheme="minorHAnsi"/>
                <w:lang w:eastAsia="en-US"/>
              </w:rPr>
            </w:pPr>
            <w:r>
              <w:rPr>
                <w:rFonts w:asciiTheme="minorHAnsi" w:hAnsiTheme="minorHAnsi" w:cstheme="minorHAnsi"/>
                <w:b/>
              </w:rPr>
              <w:t xml:space="preserve">             480</w:t>
            </w:r>
            <w:r w:rsidRPr="00A52085">
              <w:rPr>
                <w:rFonts w:asciiTheme="minorHAnsi" w:hAnsiTheme="minorHAnsi" w:cstheme="minorHAnsi"/>
                <w:b/>
              </w:rPr>
              <w:t>,</w:t>
            </w:r>
            <w:r>
              <w:rPr>
                <w:rFonts w:asciiTheme="minorHAnsi" w:hAnsiTheme="minorHAnsi" w:cstheme="minorHAnsi"/>
                <w:b/>
              </w:rPr>
              <w:t>00</w:t>
            </w:r>
            <w:r w:rsidRPr="00A52085">
              <w:rPr>
                <w:rFonts w:asciiTheme="minorHAnsi" w:hAnsiTheme="minorHAnsi" w:cstheme="minorHAnsi"/>
                <w:b/>
              </w:rPr>
              <w:t>€</w:t>
            </w:r>
          </w:p>
        </w:tc>
      </w:tr>
      <w:tr w:rsidR="00484694" w:rsidRPr="00937ECC" w14:paraId="3AF7DACD" w14:textId="77777777" w:rsidTr="00460DBE">
        <w:trPr>
          <w:trHeight w:val="397"/>
        </w:trPr>
        <w:tc>
          <w:tcPr>
            <w:tcW w:w="8080" w:type="dxa"/>
            <w:gridSpan w:val="5"/>
          </w:tcPr>
          <w:p w14:paraId="03271D6C" w14:textId="53DB3184" w:rsidR="00484694" w:rsidRPr="00A52085" w:rsidRDefault="00702058" w:rsidP="005F44DB">
            <w:pPr>
              <w:suppressAutoHyphens w:val="0"/>
              <w:jc w:val="both"/>
              <w:rPr>
                <w:rFonts w:asciiTheme="minorHAnsi" w:eastAsia="Calibri" w:hAnsiTheme="minorHAnsi" w:cstheme="minorHAnsi"/>
                <w:b/>
                <w:lang w:eastAsia="en-US"/>
              </w:rPr>
            </w:pPr>
            <w:r>
              <w:rPr>
                <w:rFonts w:asciiTheme="minorHAnsi" w:eastAsia="Calibri" w:hAnsiTheme="minorHAnsi" w:cstheme="minorHAnsi"/>
                <w:b/>
                <w:lang w:eastAsia="en-US"/>
              </w:rPr>
              <w:t xml:space="preserve">                                                                                                          ΤΕΛΙΚΗ ΤΙΜΗ</w:t>
            </w:r>
          </w:p>
        </w:tc>
        <w:tc>
          <w:tcPr>
            <w:tcW w:w="1838" w:type="dxa"/>
          </w:tcPr>
          <w:p w14:paraId="0EA06964" w14:textId="68397574" w:rsidR="00484694" w:rsidRPr="00A52085" w:rsidRDefault="00484694" w:rsidP="005F44DB">
            <w:pPr>
              <w:suppressAutoHyphens w:val="0"/>
              <w:jc w:val="both"/>
              <w:rPr>
                <w:rFonts w:asciiTheme="minorHAnsi" w:eastAsia="Calibri" w:hAnsiTheme="minorHAnsi" w:cstheme="minorHAnsi"/>
                <w:lang w:eastAsia="en-US"/>
              </w:rPr>
            </w:pPr>
            <w:r>
              <w:rPr>
                <w:rFonts w:asciiTheme="minorHAnsi" w:hAnsiTheme="minorHAnsi" w:cstheme="minorHAnsi"/>
                <w:b/>
              </w:rPr>
              <w:t xml:space="preserve">          2</w:t>
            </w:r>
            <w:r w:rsidRPr="00A61ED2">
              <w:rPr>
                <w:rFonts w:asciiTheme="minorHAnsi" w:hAnsiTheme="minorHAnsi" w:cstheme="minorHAnsi"/>
                <w:b/>
              </w:rPr>
              <w:t xml:space="preserve">.480,00  </w:t>
            </w:r>
          </w:p>
        </w:tc>
      </w:tr>
      <w:bookmarkEnd w:id="9"/>
    </w:tbl>
    <w:p w14:paraId="6ED434E1" w14:textId="77777777" w:rsidR="00164986" w:rsidRPr="00937ECC" w:rsidRDefault="00164986" w:rsidP="005F44DB">
      <w:pPr>
        <w:jc w:val="both"/>
        <w:rPr>
          <w:rFonts w:asciiTheme="minorHAnsi" w:hAnsiTheme="minorHAnsi" w:cstheme="minorHAnsi"/>
        </w:rPr>
      </w:pPr>
    </w:p>
    <w:p w14:paraId="6EF84979" w14:textId="6A8A5E0E" w:rsidR="00460DBE" w:rsidRPr="00937ECC" w:rsidRDefault="00652DFE" w:rsidP="00652DF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Στην δαπάνη της παρούσας προμήθειας περιλαμβάνονται όλα τα έξοδα που μπορεί να απαιτηθούν για την ορθή και έγκαιρη π</w:t>
      </w:r>
      <w:r w:rsidR="00032E9C">
        <w:rPr>
          <w:rFonts w:asciiTheme="minorHAnsi" w:hAnsiTheme="minorHAnsi" w:cstheme="minorHAnsi"/>
          <w:bCs/>
        </w:rPr>
        <w:t>αράδοση των υπό προμήθεια ειδών,</w:t>
      </w:r>
      <w:r w:rsidRPr="00937ECC">
        <w:rPr>
          <w:rFonts w:asciiTheme="minorHAnsi" w:hAnsiTheme="minorHAnsi" w:cstheme="minorHAnsi"/>
          <w:bCs/>
        </w:rPr>
        <w:t xml:space="preserve"> συμπεριλαμβανομέ</w:t>
      </w:r>
      <w:r w:rsidR="00E94620">
        <w:rPr>
          <w:rFonts w:asciiTheme="minorHAnsi" w:hAnsiTheme="minorHAnsi" w:cstheme="minorHAnsi"/>
          <w:bCs/>
        </w:rPr>
        <w:t xml:space="preserve">νων των τυχόν εξόδων ασφάλισης. </w:t>
      </w: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285799" w:rsidRPr="00937ECC" w14:paraId="31E6044E" w14:textId="77777777" w:rsidTr="00E74337">
        <w:tc>
          <w:tcPr>
            <w:tcW w:w="3246" w:type="dxa"/>
          </w:tcPr>
          <w:p w14:paraId="13C054EC" w14:textId="125C79BC" w:rsidR="00285799" w:rsidRPr="00937ECC" w:rsidRDefault="00285799" w:rsidP="00E74337">
            <w:pPr>
              <w:tabs>
                <w:tab w:val="center" w:pos="2268"/>
                <w:tab w:val="center" w:pos="7938"/>
              </w:tabs>
              <w:jc w:val="center"/>
              <w:rPr>
                <w:rFonts w:asciiTheme="minorHAnsi" w:hAnsiTheme="minorHAnsi" w:cstheme="minorHAnsi"/>
              </w:rPr>
            </w:pPr>
          </w:p>
        </w:tc>
        <w:tc>
          <w:tcPr>
            <w:tcW w:w="899" w:type="dxa"/>
          </w:tcPr>
          <w:p w14:paraId="5486968F"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4A4AC7F6" w14:textId="2F881363" w:rsidR="00285799" w:rsidRPr="00937ECC" w:rsidRDefault="00285799" w:rsidP="00E74337">
            <w:pPr>
              <w:jc w:val="center"/>
              <w:rPr>
                <w:rStyle w:val="FontStyle62"/>
                <w:rFonts w:asciiTheme="minorHAnsi" w:hAnsiTheme="minorHAnsi" w:cstheme="minorHAnsi"/>
                <w:b w:val="0"/>
                <w:sz w:val="24"/>
                <w:szCs w:val="24"/>
              </w:rPr>
            </w:pPr>
          </w:p>
        </w:tc>
      </w:tr>
      <w:tr w:rsidR="00285799" w:rsidRPr="00937ECC" w14:paraId="1C66DE46" w14:textId="77777777" w:rsidTr="00E74337">
        <w:tc>
          <w:tcPr>
            <w:tcW w:w="3246" w:type="dxa"/>
          </w:tcPr>
          <w:p w14:paraId="7BFD911E" w14:textId="77777777" w:rsidR="00285799" w:rsidRDefault="00285799" w:rsidP="00E74337">
            <w:pPr>
              <w:tabs>
                <w:tab w:val="center" w:pos="2268"/>
                <w:tab w:val="center" w:pos="7938"/>
              </w:tabs>
              <w:jc w:val="center"/>
              <w:rPr>
                <w:rFonts w:asciiTheme="minorHAnsi" w:hAnsiTheme="minorHAnsi" w:cstheme="minorHAnsi"/>
                <w:b/>
              </w:rPr>
            </w:pPr>
          </w:p>
          <w:p w14:paraId="1B6F9D1F" w14:textId="77777777" w:rsidR="00180A59" w:rsidRDefault="00180A59" w:rsidP="00E74337">
            <w:pPr>
              <w:tabs>
                <w:tab w:val="center" w:pos="2268"/>
                <w:tab w:val="center" w:pos="7938"/>
              </w:tabs>
              <w:jc w:val="center"/>
              <w:rPr>
                <w:rFonts w:asciiTheme="minorHAnsi" w:hAnsiTheme="minorHAnsi" w:cstheme="minorHAnsi"/>
                <w:b/>
              </w:rPr>
            </w:pPr>
          </w:p>
          <w:p w14:paraId="22F81633" w14:textId="1D957C3E" w:rsidR="00180A59" w:rsidRDefault="00180A59" w:rsidP="00E74337">
            <w:pPr>
              <w:tabs>
                <w:tab w:val="center" w:pos="2268"/>
                <w:tab w:val="center" w:pos="7938"/>
              </w:tabs>
              <w:jc w:val="center"/>
              <w:rPr>
                <w:rFonts w:asciiTheme="minorHAnsi" w:hAnsiTheme="minorHAnsi" w:cstheme="minorHAnsi"/>
                <w:b/>
              </w:rPr>
            </w:pPr>
          </w:p>
          <w:p w14:paraId="0ACC27F9" w14:textId="515554ED" w:rsidR="00266E07" w:rsidRDefault="00266E07" w:rsidP="00E74337">
            <w:pPr>
              <w:tabs>
                <w:tab w:val="center" w:pos="2268"/>
                <w:tab w:val="center" w:pos="7938"/>
              </w:tabs>
              <w:jc w:val="center"/>
              <w:rPr>
                <w:rFonts w:asciiTheme="minorHAnsi" w:hAnsiTheme="minorHAnsi" w:cstheme="minorHAnsi"/>
                <w:b/>
              </w:rPr>
            </w:pPr>
          </w:p>
          <w:p w14:paraId="51A7D679" w14:textId="77777777" w:rsidR="00266E07" w:rsidRDefault="00266E07" w:rsidP="00E74337">
            <w:pPr>
              <w:tabs>
                <w:tab w:val="center" w:pos="2268"/>
                <w:tab w:val="center" w:pos="7938"/>
              </w:tabs>
              <w:jc w:val="center"/>
              <w:rPr>
                <w:rFonts w:asciiTheme="minorHAnsi" w:hAnsiTheme="minorHAnsi" w:cstheme="minorHAnsi"/>
                <w:b/>
              </w:rPr>
            </w:pPr>
          </w:p>
          <w:p w14:paraId="603FF94E" w14:textId="202412F5" w:rsidR="00180A59" w:rsidRPr="00937ECC" w:rsidRDefault="00180A59" w:rsidP="00E74337">
            <w:pPr>
              <w:tabs>
                <w:tab w:val="center" w:pos="2268"/>
                <w:tab w:val="center" w:pos="7938"/>
              </w:tabs>
              <w:jc w:val="center"/>
              <w:rPr>
                <w:rFonts w:asciiTheme="minorHAnsi" w:hAnsiTheme="minorHAnsi" w:cstheme="minorHAnsi"/>
                <w:b/>
              </w:rPr>
            </w:pPr>
          </w:p>
        </w:tc>
        <w:tc>
          <w:tcPr>
            <w:tcW w:w="899" w:type="dxa"/>
          </w:tcPr>
          <w:p w14:paraId="114BFE6E"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17B1D5E1" w14:textId="77777777" w:rsidR="00285799" w:rsidRPr="00937ECC" w:rsidRDefault="00285799" w:rsidP="00E74337">
            <w:pPr>
              <w:tabs>
                <w:tab w:val="center" w:pos="2268"/>
                <w:tab w:val="center" w:pos="7938"/>
              </w:tabs>
              <w:jc w:val="center"/>
              <w:rPr>
                <w:rFonts w:asciiTheme="minorHAnsi" w:hAnsiTheme="minorHAnsi" w:cstheme="minorHAnsi"/>
              </w:rPr>
            </w:pPr>
          </w:p>
        </w:tc>
      </w:tr>
    </w:tbl>
    <w:p w14:paraId="678B514E" w14:textId="1898A72E" w:rsidR="008A5F4E" w:rsidRPr="00937ECC" w:rsidRDefault="008A5F4E" w:rsidP="008A5F4E">
      <w:pPr>
        <w:jc w:val="both"/>
        <w:rPr>
          <w:rFonts w:asciiTheme="minorHAnsi" w:hAnsiTheme="minorHAnsi" w:cstheme="minorHAnsi"/>
          <w:b/>
        </w:rPr>
      </w:pPr>
      <w:r w:rsidRPr="00937ECC">
        <w:rPr>
          <w:rFonts w:asciiTheme="minorHAnsi" w:hAnsiTheme="minorHAnsi" w:cstheme="minorHAnsi"/>
          <w:noProof/>
          <w:lang w:eastAsia="el-GR"/>
        </w:rPr>
        <w:lastRenderedPageBreak/>
        <w:drawing>
          <wp:inline distT="0" distB="0" distL="0" distR="0" wp14:anchorId="6F01697D" wp14:editId="2438E423">
            <wp:extent cx="1076325" cy="1095375"/>
            <wp:effectExtent l="19050" t="0" r="9525" b="0"/>
            <wp:docPr id="6"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r w:rsidR="00880647" w:rsidRPr="00937ECC">
        <w:rPr>
          <w:rFonts w:asciiTheme="minorHAnsi" w:hAnsiTheme="minorHAnsi" w:cstheme="minorHAnsi"/>
          <w:b/>
        </w:rPr>
        <w:t>,</w:t>
      </w:r>
    </w:p>
    <w:tbl>
      <w:tblPr>
        <w:tblW w:w="8647" w:type="dxa"/>
        <w:tblLook w:val="01E0" w:firstRow="1" w:lastRow="1" w:firstColumn="1" w:lastColumn="1" w:noHBand="0" w:noVBand="0"/>
      </w:tblPr>
      <w:tblGrid>
        <w:gridCol w:w="4578"/>
        <w:gridCol w:w="4069"/>
      </w:tblGrid>
      <w:tr w:rsidR="003B5136" w:rsidRPr="00937ECC" w14:paraId="79B7E3A1" w14:textId="77777777" w:rsidTr="00305262">
        <w:tc>
          <w:tcPr>
            <w:tcW w:w="4578" w:type="dxa"/>
            <w:shd w:val="clear" w:color="auto" w:fill="auto"/>
          </w:tcPr>
          <w:p w14:paraId="27A30999"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34B40887" w14:textId="69E6AAA1" w:rsidR="003B5136" w:rsidRPr="00937ECC" w:rsidRDefault="00266E07" w:rsidP="00305262">
            <w:pPr>
              <w:suppressAutoHyphens w:val="0"/>
              <w:rPr>
                <w:rFonts w:asciiTheme="minorHAnsi" w:hAnsiTheme="minorHAnsi" w:cstheme="minorHAnsi"/>
                <w:lang w:eastAsia="el-GR"/>
              </w:rPr>
            </w:pPr>
            <w:r>
              <w:rPr>
                <w:rFonts w:asciiTheme="minorHAnsi" w:hAnsiTheme="minorHAnsi" w:cstheme="minorHAnsi"/>
                <w:lang w:eastAsia="el-GR"/>
              </w:rPr>
              <w:t>Μαραθώνας  12</w:t>
            </w:r>
            <w:r w:rsidR="00180A59">
              <w:rPr>
                <w:rFonts w:asciiTheme="minorHAnsi" w:hAnsiTheme="minorHAnsi" w:cstheme="minorHAnsi"/>
                <w:lang w:eastAsia="el-GR"/>
              </w:rPr>
              <w:t>/09</w:t>
            </w:r>
            <w:r w:rsidR="003B5136" w:rsidRPr="00937ECC">
              <w:rPr>
                <w:rFonts w:asciiTheme="minorHAnsi" w:hAnsiTheme="minorHAnsi" w:cstheme="minorHAnsi"/>
                <w:lang w:eastAsia="el-GR"/>
              </w:rPr>
              <w:t>/2024</w:t>
            </w:r>
          </w:p>
        </w:tc>
      </w:tr>
      <w:tr w:rsidR="003B5136" w:rsidRPr="00937ECC" w14:paraId="2329078E" w14:textId="77777777" w:rsidTr="00305262">
        <w:tc>
          <w:tcPr>
            <w:tcW w:w="4578" w:type="dxa"/>
            <w:shd w:val="clear" w:color="auto" w:fill="auto"/>
          </w:tcPr>
          <w:p w14:paraId="1EA4875C"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8E98F3E" w14:textId="63CC294E"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180A59">
              <w:rPr>
                <w:rFonts w:asciiTheme="minorHAnsi" w:hAnsiTheme="minorHAnsi" w:cstheme="minorHAnsi"/>
                <w:b/>
                <w:lang w:eastAsia="el-GR"/>
              </w:rPr>
              <w:t xml:space="preserve"> </w:t>
            </w:r>
            <w:r w:rsidR="00032E9C">
              <w:rPr>
                <w:rFonts w:asciiTheme="minorHAnsi" w:hAnsiTheme="minorHAnsi" w:cstheme="minorHAnsi"/>
                <w:b/>
                <w:lang w:eastAsia="el-GR"/>
              </w:rPr>
              <w:t>10</w:t>
            </w:r>
            <w:r w:rsidR="00180A59">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51A12024" w14:textId="77777777" w:rsidTr="00305262">
        <w:tc>
          <w:tcPr>
            <w:tcW w:w="4578" w:type="dxa"/>
            <w:shd w:val="clear" w:color="auto" w:fill="auto"/>
          </w:tcPr>
          <w:p w14:paraId="781397BE" w14:textId="77777777" w:rsidR="003B5136" w:rsidRPr="00937ECC" w:rsidRDefault="003B5136" w:rsidP="00305262">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22B146F7"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5FC3DC9" w14:textId="38C62345" w:rsidR="003B5136" w:rsidRDefault="00180A59" w:rsidP="00305262">
            <w:pPr>
              <w:suppressAutoHyphens w:val="0"/>
              <w:jc w:val="both"/>
              <w:rPr>
                <w:rFonts w:asciiTheme="minorHAnsi" w:hAnsiTheme="minorHAnsi" w:cstheme="minorHAnsi"/>
                <w:lang w:eastAsia="el-GR"/>
              </w:rPr>
            </w:pPr>
            <w:r>
              <w:rPr>
                <w:rFonts w:asciiTheme="minorHAnsi" w:hAnsiTheme="minorHAnsi" w:cstheme="minorHAnsi"/>
                <w:lang w:eastAsia="el-GR"/>
              </w:rPr>
              <w:t xml:space="preserve"> </w:t>
            </w:r>
            <w:r w:rsidRPr="00180A59">
              <w:rPr>
                <w:rFonts w:asciiTheme="minorHAnsi" w:hAnsiTheme="minorHAnsi" w:cstheme="minorHAnsi"/>
                <w:lang w:eastAsia="el-GR"/>
              </w:rPr>
              <w:t>ΠΡΟΜΗΘΕΙΑ ΓΙΑ ΚΑΘΙΣΜΑΤΑ</w:t>
            </w:r>
          </w:p>
          <w:p w14:paraId="38DB0982" w14:textId="77777777" w:rsidR="003B5136" w:rsidRDefault="003B5136" w:rsidP="00305262">
            <w:pPr>
              <w:suppressAutoHyphens w:val="0"/>
              <w:jc w:val="both"/>
              <w:rPr>
                <w:rFonts w:asciiTheme="minorHAnsi" w:hAnsiTheme="minorHAnsi" w:cstheme="minorHAnsi"/>
                <w:lang w:eastAsia="el-GR"/>
              </w:rPr>
            </w:pPr>
          </w:p>
          <w:p w14:paraId="460890A0" w14:textId="77777777" w:rsidR="003B5136" w:rsidRPr="00937ECC" w:rsidRDefault="003B5136" w:rsidP="00305262">
            <w:pPr>
              <w:suppressAutoHyphens w:val="0"/>
              <w:jc w:val="both"/>
              <w:rPr>
                <w:rFonts w:asciiTheme="minorHAnsi" w:hAnsiTheme="minorHAnsi" w:cstheme="minorHAnsi"/>
                <w:lang w:eastAsia="el-GR"/>
              </w:rPr>
            </w:pPr>
          </w:p>
        </w:tc>
      </w:tr>
      <w:tr w:rsidR="003B5136" w:rsidRPr="00937ECC" w14:paraId="0FF8F37E" w14:textId="77777777" w:rsidTr="00305262">
        <w:trPr>
          <w:trHeight w:val="80"/>
        </w:trPr>
        <w:tc>
          <w:tcPr>
            <w:tcW w:w="4578" w:type="dxa"/>
            <w:shd w:val="clear" w:color="auto" w:fill="auto"/>
          </w:tcPr>
          <w:p w14:paraId="2D5AF300"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02765073" w14:textId="64DE1C6D" w:rsidR="003B5136" w:rsidRPr="00937ECC" w:rsidRDefault="00180A59" w:rsidP="00305262">
            <w:pPr>
              <w:rPr>
                <w:rFonts w:asciiTheme="minorHAnsi" w:hAnsiTheme="minorHAnsi" w:cstheme="minorHAnsi"/>
                <w:lang w:eastAsia="el-GR"/>
              </w:rPr>
            </w:pPr>
            <w:r w:rsidRPr="00180A59">
              <w:rPr>
                <w:rFonts w:asciiTheme="minorHAnsi" w:hAnsiTheme="minorHAnsi" w:cstheme="minorHAnsi"/>
                <w:lang w:eastAsia="el-GR"/>
              </w:rPr>
              <w:t>CPV:  39111000-3 καθίσματα</w:t>
            </w:r>
          </w:p>
        </w:tc>
      </w:tr>
      <w:tr w:rsidR="003B5136" w:rsidRPr="00937ECC" w14:paraId="27BCC144" w14:textId="77777777" w:rsidTr="00305262">
        <w:tc>
          <w:tcPr>
            <w:tcW w:w="4578" w:type="dxa"/>
            <w:shd w:val="clear" w:color="auto" w:fill="auto"/>
          </w:tcPr>
          <w:p w14:paraId="5CA1E697"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4A181A14"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9AD4856" w14:textId="77777777" w:rsidR="003B5136" w:rsidRPr="00E161EC" w:rsidRDefault="003B5136" w:rsidP="00305262">
            <w:pPr>
              <w:suppressAutoHyphens w:val="0"/>
              <w:rPr>
                <w:rFonts w:asciiTheme="minorHAnsi" w:hAnsiTheme="minorHAnsi" w:cstheme="minorHAnsi"/>
                <w:color w:val="FFFFFF" w:themeColor="background1"/>
                <w:lang w:eastAsia="el-GR"/>
              </w:rPr>
            </w:pPr>
          </w:p>
        </w:tc>
      </w:tr>
      <w:tr w:rsidR="003B5136" w:rsidRPr="00937ECC" w14:paraId="5684A576" w14:textId="77777777" w:rsidTr="00305262">
        <w:tc>
          <w:tcPr>
            <w:tcW w:w="4578" w:type="dxa"/>
            <w:shd w:val="clear" w:color="auto" w:fill="auto"/>
          </w:tcPr>
          <w:p w14:paraId="0F4F261F" w14:textId="77777777" w:rsidR="003B5136" w:rsidRPr="00937ECC" w:rsidRDefault="003B5136" w:rsidP="00305262">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4"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6A76339F" w14:textId="77777777" w:rsidR="003B5136" w:rsidRPr="00937ECC" w:rsidRDefault="003B5136" w:rsidP="00305262">
            <w:pPr>
              <w:suppressAutoHyphens w:val="0"/>
              <w:rPr>
                <w:rFonts w:asciiTheme="minorHAnsi" w:hAnsiTheme="minorHAnsi" w:cstheme="minorHAnsi"/>
                <w:lang w:eastAsia="el-GR"/>
              </w:rPr>
            </w:pPr>
          </w:p>
        </w:tc>
        <w:tc>
          <w:tcPr>
            <w:tcW w:w="4069" w:type="dxa"/>
            <w:vMerge/>
            <w:shd w:val="clear" w:color="auto" w:fill="auto"/>
          </w:tcPr>
          <w:p w14:paraId="53A75C16" w14:textId="77777777" w:rsidR="003B5136" w:rsidRPr="00937ECC" w:rsidRDefault="003B5136" w:rsidP="00305262">
            <w:pPr>
              <w:suppressAutoHyphens w:val="0"/>
              <w:rPr>
                <w:rFonts w:asciiTheme="minorHAnsi" w:hAnsiTheme="minorHAnsi" w:cstheme="minorHAnsi"/>
                <w:lang w:eastAsia="el-GR"/>
              </w:rPr>
            </w:pPr>
          </w:p>
        </w:tc>
      </w:tr>
    </w:tbl>
    <w:p w14:paraId="3736E819" w14:textId="77777777" w:rsidR="008A5F4E" w:rsidRPr="00937ECC" w:rsidRDefault="008A5F4E" w:rsidP="008A5F4E">
      <w:pPr>
        <w:rPr>
          <w:rFonts w:asciiTheme="minorHAnsi" w:hAnsiTheme="minorHAnsi" w:cstheme="minorHAnsi"/>
        </w:rPr>
      </w:pPr>
    </w:p>
    <w:p w14:paraId="5072CA97" w14:textId="77777777" w:rsidR="00A77977" w:rsidRPr="00937ECC" w:rsidRDefault="00A77977" w:rsidP="00A77977">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5ED2F5F2" w14:textId="77777777" w:rsidR="00A77977" w:rsidRPr="00937ECC" w:rsidRDefault="00A77977" w:rsidP="003D0F82">
      <w:pPr>
        <w:pStyle w:val="1"/>
        <w:pBdr>
          <w:top w:val="single" w:sz="4" w:space="1" w:color="000000"/>
          <w:left w:val="single" w:sz="4" w:space="4" w:color="000000"/>
          <w:bottom w:val="single" w:sz="4" w:space="17"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ΣΥΓΓΡΑΦΗ ΥΠΟΧΡΕΩΣΕΩΝ</w:t>
      </w:r>
    </w:p>
    <w:p w14:paraId="5E321EC0" w14:textId="77777777" w:rsidR="008A5F4E" w:rsidRPr="00937ECC" w:rsidRDefault="008A5F4E" w:rsidP="008A5F4E">
      <w:pPr>
        <w:jc w:val="center"/>
        <w:rPr>
          <w:rFonts w:asciiTheme="minorHAnsi" w:hAnsiTheme="minorHAnsi" w:cstheme="minorHAnsi"/>
          <w:b/>
          <w:i/>
        </w:rPr>
      </w:pPr>
    </w:p>
    <w:p w14:paraId="75A5523A" w14:textId="094CE01A" w:rsidR="00617082" w:rsidRPr="00937ECC" w:rsidRDefault="008A5F4E" w:rsidP="009D3453">
      <w:pPr>
        <w:spacing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:Αντικείμενο συγγραφής</w:t>
      </w:r>
    </w:p>
    <w:p w14:paraId="527B3B7B" w14:textId="207D5A49" w:rsidR="008367B3" w:rsidRPr="00937ECC" w:rsidRDefault="00A92D7E" w:rsidP="00A92D7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μελέτη αυτή αφορά την προμήθεια </w:t>
      </w:r>
      <w:r w:rsidR="00305262">
        <w:rPr>
          <w:rFonts w:asciiTheme="minorHAnsi" w:hAnsiTheme="minorHAnsi" w:cstheme="minorHAnsi"/>
          <w:bCs/>
        </w:rPr>
        <w:t xml:space="preserve">καρεκλών γραφείου </w:t>
      </w:r>
      <w:r w:rsidRPr="00937ECC">
        <w:rPr>
          <w:rFonts w:asciiTheme="minorHAnsi" w:hAnsiTheme="minorHAnsi" w:cstheme="minorHAnsi"/>
          <w:bCs/>
        </w:rPr>
        <w:t xml:space="preserve"> για την κάλυψη των αναγκών</w:t>
      </w:r>
      <w:r w:rsidR="00BA0168">
        <w:rPr>
          <w:rFonts w:asciiTheme="minorHAnsi" w:hAnsiTheme="minorHAnsi" w:cstheme="minorHAnsi"/>
          <w:bCs/>
        </w:rPr>
        <w:t xml:space="preserve"> </w:t>
      </w:r>
      <w:r w:rsidR="008367B3" w:rsidRPr="00937ECC">
        <w:rPr>
          <w:rFonts w:asciiTheme="minorHAnsi" w:hAnsiTheme="minorHAnsi" w:cstheme="minorHAnsi"/>
          <w:bCs/>
        </w:rPr>
        <w:t xml:space="preserve"> </w:t>
      </w:r>
      <w:r w:rsidRPr="00937ECC">
        <w:rPr>
          <w:rFonts w:asciiTheme="minorHAnsi" w:hAnsiTheme="minorHAnsi" w:cstheme="minorHAnsi"/>
          <w:bCs/>
        </w:rPr>
        <w:t>του Δήμου Μαραθώνος</w:t>
      </w:r>
      <w:r w:rsidR="008367B3" w:rsidRPr="00937ECC">
        <w:rPr>
          <w:rFonts w:asciiTheme="minorHAnsi" w:hAnsiTheme="minorHAnsi" w:cstheme="minorHAnsi"/>
          <w:bCs/>
        </w:rPr>
        <w:t xml:space="preserve">. </w:t>
      </w:r>
    </w:p>
    <w:p w14:paraId="0A8A9A67" w14:textId="59699E83" w:rsidR="00A92D7E" w:rsidRPr="00937ECC" w:rsidRDefault="00A92D7E" w:rsidP="009D3453">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Τα προς προμήθεια είδη αναφέρονται αναλυτικά στο κεφάλαιο Τεχνικές Προδιαγραφές </w:t>
      </w:r>
      <w:r w:rsidR="006B6825" w:rsidRPr="00937ECC">
        <w:rPr>
          <w:rFonts w:asciiTheme="minorHAnsi" w:hAnsiTheme="minorHAnsi" w:cstheme="minorHAnsi"/>
          <w:bCs/>
        </w:rPr>
        <w:t>της παρούσας μελέτης ενώ οι ποσότητές τους αναφέρονται στον πίνακα του κεφαλαίου Ενδεικτικός Προϋπολογισμός</w:t>
      </w:r>
      <w:r w:rsidRPr="00937ECC">
        <w:rPr>
          <w:rFonts w:asciiTheme="minorHAnsi" w:hAnsiTheme="minorHAnsi" w:cstheme="minorHAnsi"/>
          <w:bCs/>
        </w:rPr>
        <w:t xml:space="preserve">. </w:t>
      </w:r>
    </w:p>
    <w:p w14:paraId="023F1145" w14:textId="77777777"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u w:val="single"/>
        </w:rPr>
        <w:t xml:space="preserve">: </w:t>
      </w:r>
      <w:r w:rsidRPr="00937ECC">
        <w:rPr>
          <w:rFonts w:asciiTheme="minorHAnsi" w:hAnsiTheme="minorHAnsi" w:cstheme="minorHAnsi"/>
          <w:b/>
          <w:u w:val="single"/>
        </w:rPr>
        <w:t>Ισχύουσες διατάξεις</w:t>
      </w:r>
    </w:p>
    <w:p w14:paraId="488640AF"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w:t>
      </w:r>
      <w:r w:rsidR="00B01737" w:rsidRPr="00937ECC">
        <w:rPr>
          <w:rFonts w:asciiTheme="minorHAnsi" w:hAnsiTheme="minorHAnsi" w:cstheme="minorHAnsi"/>
          <w:bCs/>
        </w:rPr>
        <w:t>προμήθεια</w:t>
      </w:r>
      <w:r w:rsidRPr="00937ECC">
        <w:rPr>
          <w:rFonts w:asciiTheme="minorHAnsi" w:hAnsiTheme="minorHAnsi" w:cstheme="minorHAnsi"/>
          <w:bCs/>
        </w:rPr>
        <w:t xml:space="preserve"> υλοποιείται ως «δημόσια σύμβαση </w:t>
      </w:r>
      <w:r w:rsidR="00B01737" w:rsidRPr="00937ECC">
        <w:rPr>
          <w:rFonts w:asciiTheme="minorHAnsi" w:hAnsiTheme="minorHAnsi" w:cstheme="minorHAnsi"/>
          <w:bCs/>
        </w:rPr>
        <w:t>προμηθειών</w:t>
      </w:r>
      <w:r w:rsidRPr="00937ECC">
        <w:rPr>
          <w:rFonts w:asciiTheme="minorHAnsi" w:hAnsiTheme="minorHAnsi" w:cstheme="minorHAnsi"/>
          <w:bCs/>
        </w:rPr>
        <w:t xml:space="preserve">» κατά την έννοια της παραγράφου </w:t>
      </w:r>
      <w:r w:rsidR="00B01737" w:rsidRPr="00937ECC">
        <w:rPr>
          <w:rFonts w:asciiTheme="minorHAnsi" w:hAnsiTheme="minorHAnsi" w:cstheme="minorHAnsi"/>
          <w:bCs/>
        </w:rPr>
        <w:t>8</w:t>
      </w:r>
      <w:r w:rsidRPr="00937ECC">
        <w:rPr>
          <w:rFonts w:asciiTheme="minorHAnsi" w:hAnsiTheme="minorHAnsi" w:cstheme="minorHAnsi"/>
          <w:bCs/>
        </w:rPr>
        <w:t xml:space="preserve"> του άρθρου 2 «Ορισμοί</w:t>
      </w:r>
      <w:r w:rsidR="00B01737" w:rsidRPr="00937ECC">
        <w:rPr>
          <w:rFonts w:asciiTheme="minorHAnsi" w:hAnsiTheme="minorHAnsi" w:cstheme="minorHAnsi"/>
          <w:bCs/>
        </w:rPr>
        <w:t xml:space="preserve"> Εξουσιοδοτική διάταξη</w:t>
      </w:r>
      <w:r w:rsidRPr="00937ECC">
        <w:rPr>
          <w:rFonts w:asciiTheme="minorHAnsi" w:hAnsiTheme="minorHAnsi" w:cstheme="minorHAnsi"/>
          <w:bCs/>
        </w:rPr>
        <w:t xml:space="preserve"> (άρθρο 2 και 33 παρ. 1 εδάφιο</w:t>
      </w:r>
      <w:r w:rsidR="00B01737" w:rsidRPr="00937ECC">
        <w:rPr>
          <w:rFonts w:asciiTheme="minorHAnsi" w:hAnsiTheme="minorHAnsi" w:cstheme="minorHAnsi"/>
          <w:bCs/>
        </w:rPr>
        <w:t xml:space="preserve"> έκτο</w:t>
      </w:r>
      <w:r w:rsidRPr="00937ECC">
        <w:rPr>
          <w:rFonts w:asciiTheme="minorHAnsi" w:hAnsiTheme="minorHAnsi" w:cstheme="minorHAnsi"/>
          <w:bCs/>
        </w:rPr>
        <w:t xml:space="preserve"> της Οδηγίας 2014/24/ΕΕ και άρθρο 2 της Οδηγίας 2014/25/ΕΕ)</w:t>
      </w:r>
      <w:r w:rsidR="00B01737" w:rsidRPr="00937ECC">
        <w:rPr>
          <w:rFonts w:asciiTheme="minorHAnsi" w:hAnsiTheme="minorHAnsi" w:cstheme="minorHAnsi"/>
          <w:bCs/>
        </w:rPr>
        <w:t xml:space="preserve">» </w:t>
      </w:r>
      <w:bookmarkStart w:id="10" w:name="_Hlk147843653"/>
      <w:r w:rsidRPr="00937ECC">
        <w:rPr>
          <w:rFonts w:asciiTheme="minorHAnsi" w:hAnsiTheme="minorHAnsi" w:cstheme="minorHAnsi"/>
          <w:bCs/>
        </w:rPr>
        <w:t>του Ν</w:t>
      </w:r>
      <w:r w:rsidR="00F16A5F" w:rsidRPr="00937ECC">
        <w:rPr>
          <w:rFonts w:asciiTheme="minorHAnsi" w:hAnsiTheme="minorHAnsi" w:cstheme="minorHAnsi"/>
          <w:bCs/>
        </w:rPr>
        <w:t>.</w:t>
      </w:r>
      <w:r w:rsidRPr="00937ECC">
        <w:rPr>
          <w:rFonts w:asciiTheme="minorHAnsi" w:hAnsiTheme="minorHAnsi" w:cstheme="minorHAnsi"/>
          <w:bCs/>
        </w:rPr>
        <w:t xml:space="preserve"> 4412/2016 «Δημόσιες Συμβάσεις Έργων, Προμηθειών και Υπηρεσιών (προσαρμογή στις Οδηγίες 2014/24/ ΕΕ και 2014/25/ΕΕ)» (ΦΕΚ Α’ 147/8-8-2016), </w:t>
      </w:r>
      <w:bookmarkEnd w:id="10"/>
      <w:r w:rsidRPr="00937ECC">
        <w:rPr>
          <w:rFonts w:asciiTheme="minorHAnsi" w:hAnsiTheme="minorHAnsi" w:cstheme="minorHAnsi"/>
          <w:bCs/>
        </w:rPr>
        <w:t>λαμβανομένων υπόψη των προβλεπόμενων καταργούμενων και μεταβατικών διατάξεων</w:t>
      </w:r>
      <w:r w:rsidR="00F16A5F" w:rsidRPr="00937ECC">
        <w:rPr>
          <w:rFonts w:asciiTheme="minorHAnsi" w:hAnsiTheme="minorHAnsi" w:cstheme="minorHAnsi"/>
          <w:bCs/>
        </w:rPr>
        <w:t>, με την διαδικασία της απευθείας ανάθεσης</w:t>
      </w:r>
      <w:r w:rsidR="00423D66" w:rsidRPr="00937ECC">
        <w:rPr>
          <w:rFonts w:asciiTheme="minorHAnsi" w:hAnsiTheme="minorHAnsi" w:cstheme="minorHAnsi"/>
          <w:bCs/>
        </w:rPr>
        <w:t>.</w:t>
      </w:r>
    </w:p>
    <w:p w14:paraId="616C5164" w14:textId="77777777" w:rsidR="00423D66" w:rsidRPr="00937ECC" w:rsidRDefault="00423D66"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προμήθεια θα πραγματοποιηθεί σύμφωνα με τις διατάξεις:</w:t>
      </w:r>
    </w:p>
    <w:p w14:paraId="137B55AD" w14:textId="77777777" w:rsidR="00A8638B" w:rsidRPr="00937ECC" w:rsidRDefault="00423D66"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4412/2016 «Δημόσιες Συμβάσεις Έργων, Προμηθειών και Υπηρεσιών (προσαρμογή στις Οδηγίες 2014/24/ ΕΕ και 2014/25/ΕΕ)» (ΦΕΚ Α’ 147/8-8-2016),  και ειδικότερα του άρθρου 118 </w:t>
      </w:r>
      <w:r w:rsidR="00A8638B" w:rsidRPr="00937ECC">
        <w:rPr>
          <w:rFonts w:asciiTheme="minorHAnsi" w:hAnsiTheme="minorHAnsi" w:cstheme="minorHAnsi"/>
          <w:sz w:val="24"/>
          <w:szCs w:val="24"/>
        </w:rPr>
        <w:t>«Απευθείας ανάθεση».</w:t>
      </w:r>
    </w:p>
    <w:p w14:paraId="7D929A59" w14:textId="77777777" w:rsidR="00A8638B" w:rsidRPr="00937ECC" w:rsidRDefault="00A8638B"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3463/2006 </w:t>
      </w:r>
      <w:r w:rsidR="00451C61" w:rsidRPr="00937ECC">
        <w:rPr>
          <w:rFonts w:asciiTheme="minorHAnsi" w:hAnsiTheme="minorHAnsi" w:cstheme="minorHAnsi"/>
          <w:sz w:val="24"/>
          <w:szCs w:val="24"/>
        </w:rPr>
        <w:t>(ΦΕΚ 114/τ.Α’ 8-6-2006)«Κυρώσεως του Δημοτικού και Κοινοτικού Κώδικα (Δ.Κ.Κ.)».</w:t>
      </w:r>
    </w:p>
    <w:p w14:paraId="7C3833A0" w14:textId="77777777" w:rsidR="00BE72ED"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bookmarkStart w:id="11" w:name="_Hlk163640415"/>
      <w:r w:rsidRPr="00937ECC">
        <w:rPr>
          <w:rFonts w:asciiTheme="minorHAnsi" w:hAnsiTheme="minorHAnsi" w:cstheme="minorHAnsi"/>
          <w:sz w:val="24"/>
          <w:szCs w:val="24"/>
        </w:rPr>
        <w:lastRenderedPageBreak/>
        <w:t xml:space="preserve">του Ν. 3852/2010 </w:t>
      </w:r>
      <w:r w:rsidR="00451C61" w:rsidRPr="00937ECC">
        <w:rPr>
          <w:rFonts w:asciiTheme="minorHAnsi" w:hAnsiTheme="minorHAnsi" w:cstheme="minorHAnsi"/>
          <w:sz w:val="24"/>
          <w:szCs w:val="24"/>
        </w:rPr>
        <w:t>(ΦΕΚ 87/τ.Α΄/7-6-2010) «Νέα Αρχιτεκτονική της Αυτοδιοίκησης και της Αποκεντρωμένης Διοίκησης − Πρόγραμμα Καλλικράτης».</w:t>
      </w:r>
    </w:p>
    <w:bookmarkEnd w:id="11"/>
    <w:p w14:paraId="13218587" w14:textId="77777777" w:rsidR="00265DBE"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Π.Δ. 80/2016</w:t>
      </w:r>
      <w:r w:rsidR="00B04EB4" w:rsidRPr="00937ECC">
        <w:rPr>
          <w:rFonts w:asciiTheme="minorHAnsi" w:hAnsiTheme="minorHAnsi" w:cstheme="minorHAnsi"/>
          <w:sz w:val="24"/>
          <w:szCs w:val="24"/>
        </w:rPr>
        <w:t xml:space="preserve"> (ΦΕΚ 145/τ.Α ́/5-8-2016) «Ανάληψη υποχρεώσεων από τους διατάκτες».</w:t>
      </w:r>
    </w:p>
    <w:p w14:paraId="080C3E06" w14:textId="17398986" w:rsidR="00265DBE" w:rsidRPr="00937ECC" w:rsidRDefault="00265DBE"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της με αριθμό 76928/2021 (Β’ 3075/13.07.2021) Απόφασης «Ρύθμιση  ειδικότερων θεμάτων  λειτουργίας  και  διαχείρισης  του Κεντρικού  Ηλεκτρονικού  Μητρώου  Δημοσίων  Συμβάσεων  (ΚΗΜΔΗΣ)».</w:t>
      </w:r>
    </w:p>
    <w:p w14:paraId="58B42593" w14:textId="43F2E207" w:rsidR="00B73610" w:rsidRDefault="006B6825" w:rsidP="009D3453">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Ν. 5056/2023 (ΦΕΚ 163/τ.Α΄/6-10-2023)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57D60999" w14:textId="2D1A9752" w:rsidR="007B7C18" w:rsidRPr="007B7C18" w:rsidRDefault="007B7C18" w:rsidP="00E94AC6">
      <w:pPr>
        <w:pStyle w:val="a6"/>
        <w:spacing w:before="120" w:after="120"/>
        <w:ind w:left="426"/>
        <w:contextualSpacing w:val="0"/>
        <w:jc w:val="both"/>
        <w:rPr>
          <w:rFonts w:asciiTheme="minorHAnsi" w:hAnsiTheme="minorHAnsi" w:cstheme="minorHAnsi"/>
          <w:sz w:val="24"/>
          <w:szCs w:val="24"/>
        </w:rPr>
      </w:pPr>
    </w:p>
    <w:p w14:paraId="1212577D" w14:textId="77777777" w:rsidR="008A5F4E" w:rsidRPr="00937ECC" w:rsidRDefault="008A5F4E" w:rsidP="00C555B8">
      <w:pPr>
        <w:spacing w:before="240" w:after="120" w:line="276" w:lineRule="auto"/>
        <w:jc w:val="center"/>
        <w:rPr>
          <w:rFonts w:asciiTheme="minorHAnsi" w:hAnsiTheme="minorHAnsi" w:cstheme="minorHAnsi"/>
          <w:b/>
        </w:rPr>
      </w:pPr>
      <w:bookmarkStart w:id="12" w:name="_Hlk148954590"/>
      <w:r w:rsidRPr="00937ECC">
        <w:rPr>
          <w:rFonts w:asciiTheme="minorHAnsi" w:hAnsiTheme="minorHAnsi" w:cstheme="minorHAnsi"/>
          <w:b/>
          <w:u w:val="single"/>
        </w:rPr>
        <w:t>Άρθρο 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Συμβατικά στοιχεία</w:t>
      </w:r>
    </w:p>
    <w:bookmarkEnd w:id="12"/>
    <w:p w14:paraId="64B31D24"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συμβατικά στοιχεία κατά σειρά ισχύος είναι:</w:t>
      </w:r>
    </w:p>
    <w:p w14:paraId="4671D9E6" w14:textId="77777777" w:rsidR="00BE72ED" w:rsidRPr="00937ECC" w:rsidRDefault="00BE72ED" w:rsidP="005F7772">
      <w:pPr>
        <w:numPr>
          <w:ilvl w:val="0"/>
          <w:numId w:val="9"/>
        </w:numPr>
        <w:spacing w:line="276" w:lineRule="auto"/>
        <w:jc w:val="both"/>
        <w:rPr>
          <w:rFonts w:asciiTheme="minorHAnsi" w:hAnsiTheme="minorHAnsi" w:cstheme="minorHAnsi"/>
        </w:rPr>
      </w:pPr>
      <w:r w:rsidRPr="00937ECC">
        <w:rPr>
          <w:rFonts w:asciiTheme="minorHAnsi" w:hAnsiTheme="minorHAnsi" w:cstheme="minorHAnsi"/>
        </w:rPr>
        <w:t>Το συμφωνητικό</w:t>
      </w:r>
    </w:p>
    <w:p w14:paraId="18C13502"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παρούσα μελέτη</w:t>
      </w:r>
    </w:p>
    <w:p w14:paraId="471B4925"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απόφαση ανάθεσης</w:t>
      </w:r>
    </w:p>
    <w:p w14:paraId="1C51FB1D" w14:textId="604D1C72" w:rsidR="00303EC7" w:rsidRPr="00CB0892" w:rsidRDefault="00BE72ED" w:rsidP="00CB0892">
      <w:pPr>
        <w:numPr>
          <w:ilvl w:val="0"/>
          <w:numId w:val="9"/>
        </w:numPr>
        <w:spacing w:after="120" w:line="276" w:lineRule="auto"/>
        <w:ind w:left="714" w:hanging="357"/>
        <w:jc w:val="both"/>
        <w:rPr>
          <w:rFonts w:asciiTheme="minorHAnsi" w:hAnsiTheme="minorHAnsi" w:cstheme="minorHAnsi"/>
          <w:b/>
        </w:rPr>
      </w:pPr>
      <w:r w:rsidRPr="00937ECC">
        <w:rPr>
          <w:rFonts w:asciiTheme="minorHAnsi" w:hAnsiTheme="minorHAnsi" w:cstheme="minorHAnsi"/>
        </w:rPr>
        <w:t>Η προσφορά του Προμηθευτή.</w:t>
      </w:r>
    </w:p>
    <w:p w14:paraId="101B5730" w14:textId="7932C605" w:rsidR="00303EC7" w:rsidRPr="00C555B8" w:rsidRDefault="00303EC7" w:rsidP="00C555B8">
      <w:pPr>
        <w:spacing w:before="240" w:after="120" w:line="276" w:lineRule="auto"/>
        <w:jc w:val="center"/>
        <w:rPr>
          <w:rFonts w:asciiTheme="minorHAnsi" w:hAnsiTheme="minorHAnsi" w:cstheme="minorHAnsi"/>
          <w:b/>
          <w:u w:val="single"/>
        </w:rPr>
      </w:pPr>
      <w:bookmarkStart w:id="13" w:name="_Hlk152672507"/>
      <w:r w:rsidRPr="00937ECC">
        <w:rPr>
          <w:rFonts w:asciiTheme="minorHAnsi" w:hAnsiTheme="minorHAnsi" w:cstheme="minorHAnsi"/>
          <w:b/>
          <w:u w:val="single"/>
        </w:rPr>
        <w:t>Άρθρο 4</w:t>
      </w:r>
      <w:r w:rsidR="00B469CE" w:rsidRPr="00C555B8">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00F03C9B" w:rsidRPr="00937ECC">
        <w:rPr>
          <w:rFonts w:asciiTheme="minorHAnsi" w:hAnsiTheme="minorHAnsi" w:cstheme="minorHAnsi"/>
          <w:b/>
          <w:u w:val="single"/>
        </w:rPr>
        <w:t xml:space="preserve">Λήψη προσφορών - </w:t>
      </w:r>
      <w:r w:rsidRPr="00937ECC">
        <w:rPr>
          <w:rFonts w:asciiTheme="minorHAnsi" w:hAnsiTheme="minorHAnsi" w:cstheme="minorHAnsi"/>
          <w:b/>
          <w:u w:val="single"/>
        </w:rPr>
        <w:t>Κριτήριο κατακύρωσης</w:t>
      </w:r>
    </w:p>
    <w:bookmarkEnd w:id="13"/>
    <w:p w14:paraId="40BDC7C4" w14:textId="0675B2DA" w:rsidR="005F5401" w:rsidRPr="00937ECC" w:rsidRDefault="00303EC7"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Κριτήριο ανάθεσης είναι η </w:t>
      </w:r>
      <w:r w:rsidRPr="00266E07">
        <w:rPr>
          <w:rFonts w:asciiTheme="minorHAnsi" w:hAnsiTheme="minorHAnsi" w:cstheme="minorHAnsi"/>
          <w:b/>
          <w:bCs/>
        </w:rPr>
        <w:t>πλέον συμφέρουσα</w:t>
      </w:r>
      <w:r w:rsidRPr="00937ECC">
        <w:rPr>
          <w:rFonts w:asciiTheme="minorHAnsi" w:hAnsiTheme="minorHAnsi" w:cstheme="minorHAnsi"/>
          <w:bCs/>
        </w:rPr>
        <w:t xml:space="preserve"> από οικονομική άποψη προσφορά </w:t>
      </w:r>
      <w:r w:rsidRPr="00266E07">
        <w:rPr>
          <w:rFonts w:asciiTheme="minorHAnsi" w:hAnsiTheme="minorHAnsi" w:cstheme="minorHAnsi"/>
          <w:b/>
          <w:bCs/>
        </w:rPr>
        <w:t>βάσει τιμής</w:t>
      </w:r>
      <w:r w:rsidRPr="00937ECC">
        <w:rPr>
          <w:rFonts w:asciiTheme="minorHAnsi" w:hAnsiTheme="minorHAnsi" w:cstheme="minorHAnsi"/>
          <w:bCs/>
        </w:rPr>
        <w:t>.</w:t>
      </w:r>
      <w:r w:rsidR="005A13A5" w:rsidRPr="00937ECC">
        <w:rPr>
          <w:rFonts w:asciiTheme="minorHAnsi" w:hAnsiTheme="minorHAnsi" w:cstheme="minorHAnsi"/>
          <w:bCs/>
        </w:rPr>
        <w:t xml:space="preserve"> Προσφορά κατατίθεται για το σύνολο της προμήθειας.</w:t>
      </w:r>
      <w:r w:rsidR="005F5401" w:rsidRPr="00937ECC">
        <w:rPr>
          <w:rFonts w:asciiTheme="minorHAnsi" w:hAnsiTheme="minorHAnsi" w:cstheme="minorHAnsi"/>
        </w:rPr>
        <w:t xml:space="preserve"> </w:t>
      </w:r>
      <w:r w:rsidR="005F5401" w:rsidRPr="00937ECC">
        <w:rPr>
          <w:rFonts w:asciiTheme="minorHAnsi" w:hAnsiTheme="minorHAnsi" w:cstheme="minorHAnsi"/>
          <w:bCs/>
        </w:rPr>
        <w:t xml:space="preserve">Δεν </w:t>
      </w:r>
      <w:r w:rsidR="00E94AC6">
        <w:rPr>
          <w:rFonts w:asciiTheme="minorHAnsi" w:hAnsiTheme="minorHAnsi" w:cstheme="minorHAnsi"/>
          <w:bCs/>
        </w:rPr>
        <w:t xml:space="preserve">γίνονται δεκτές προσφορές για </w:t>
      </w:r>
      <w:r w:rsidR="005F5401" w:rsidRPr="00937ECC">
        <w:rPr>
          <w:rFonts w:asciiTheme="minorHAnsi" w:hAnsiTheme="minorHAnsi" w:cstheme="minorHAnsi"/>
          <w:bCs/>
        </w:rPr>
        <w:t xml:space="preserve"> επιμέρους είδη.</w:t>
      </w:r>
    </w:p>
    <w:p w14:paraId="03EC8324" w14:textId="4F014C1B" w:rsidR="00303EC7" w:rsidRPr="00937ECC" w:rsidRDefault="005F5401"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Δικαίωμα συμμετοχής έχουν όλα τα φυσικά ή νομικά πρόσωπα, οι ενώσεις προμηθευτών και οι συνεταιρισμοί που ασκούν εμπορική δραστηριότητα σχετική με το αντικείμενο της προμήθειας.</w:t>
      </w:r>
    </w:p>
    <w:p w14:paraId="5E74339C" w14:textId="77777777"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επιλογή του αναδόχου θα γίνει μετά την λήψη και αξιολόγηση προσφορών και την κατάταξη των συμμετεχόντων με κριτήριο την πλέον συμφέρουσα από οικονομική άποψη προσφορά βάσει τιμής (χαμηλότερη τιμή) επί του συνόλου της προμήθειας.</w:t>
      </w:r>
    </w:p>
    <w:p w14:paraId="2AECCF60" w14:textId="15F25B0C"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υποβαλλόμενη προσφορά απαιτείται να πληροί τις απαιτήσεις των τεχνικών προδιαγραφών που έχει ορίσει η υπηρεσία και η προσφερόμενη τιμή να μην υπερβαίνει την τιμή που έχει ορισθεί στον προϋπολογισμό της μελέτης δεδομένου ότι αυτή έχει προκύψει κατόπιν έρευνας αγοράς.</w:t>
      </w:r>
      <w:r w:rsidR="00E94AC6">
        <w:rPr>
          <w:rFonts w:asciiTheme="minorHAnsi" w:hAnsiTheme="minorHAnsi" w:cstheme="minorHAnsi"/>
          <w:bCs/>
        </w:rPr>
        <w:t xml:space="preserve"> </w:t>
      </w:r>
    </w:p>
    <w:p w14:paraId="701F47D7" w14:textId="781D476C" w:rsidR="00D53750" w:rsidRPr="00937ECC" w:rsidRDefault="00D53750" w:rsidP="00D53750">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Στην προσφορά περιλαμβάνονται όλα τα έξοδα που μπορεί να απαιτηθούν για την ορθή και έγκαιρη παράδοση των υπό προμ</w:t>
      </w:r>
      <w:r w:rsidR="00266E07">
        <w:rPr>
          <w:rFonts w:asciiTheme="minorHAnsi" w:hAnsiTheme="minorHAnsi" w:cstheme="minorHAnsi"/>
          <w:bCs/>
        </w:rPr>
        <w:t>ήθεια ειδών, συμπεριλαμβανομένων</w:t>
      </w:r>
      <w:r w:rsidRPr="00937ECC">
        <w:rPr>
          <w:rFonts w:asciiTheme="minorHAnsi" w:hAnsiTheme="minorHAnsi" w:cstheme="minorHAnsi"/>
          <w:bCs/>
        </w:rPr>
        <w:t xml:space="preserve"> των τυχόν εξόδων ασφάλισης, αμοιβής, μετακίνησης</w:t>
      </w:r>
      <w:r w:rsidR="00617082" w:rsidRPr="00937ECC">
        <w:rPr>
          <w:rFonts w:asciiTheme="minorHAnsi" w:hAnsiTheme="minorHAnsi" w:cstheme="minorHAnsi"/>
          <w:bCs/>
        </w:rPr>
        <w:t>.</w:t>
      </w:r>
    </w:p>
    <w:p w14:paraId="7FD17787" w14:textId="195A0333"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κατάθεση προσφοράς από τους ενδιαφερόμενους οικονομικούς φορείς συνεπάγεται την πλήρη αποδοχή των όρων της παρούσας.</w:t>
      </w:r>
    </w:p>
    <w:p w14:paraId="294FAA49" w14:textId="0FF5C127" w:rsidR="005F5401" w:rsidRPr="00937ECC" w:rsidRDefault="005F5401"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60A70">
        <w:rPr>
          <w:rFonts w:asciiTheme="minorHAnsi" w:hAnsiTheme="minorHAnsi" w:cstheme="minorHAnsi"/>
          <w:b/>
          <w:u w:val="single"/>
        </w:rPr>
        <w:t>5</w:t>
      </w:r>
      <w:r w:rsidRPr="00C555B8">
        <w:rPr>
          <w:rFonts w:asciiTheme="minorHAnsi" w:hAnsiTheme="minorHAnsi" w:cstheme="minorHAnsi"/>
          <w:b/>
          <w:u w:val="single"/>
          <w:vertAlign w:val="superscript"/>
        </w:rPr>
        <w:t>ο</w:t>
      </w:r>
      <w:r w:rsidRPr="00937ECC">
        <w:rPr>
          <w:rFonts w:asciiTheme="minorHAnsi" w:hAnsiTheme="minorHAnsi" w:cstheme="minorHAnsi"/>
          <w:b/>
          <w:u w:val="single"/>
        </w:rPr>
        <w:t xml:space="preserve"> : Υπογραφή Σύμβασης - Διάρκεια</w:t>
      </w:r>
    </w:p>
    <w:p w14:paraId="00EF4B73" w14:textId="546069A5"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μετά την έγκριση του αποτελέσματος, υποχρεούται να προσέλθει σε ορισμένο τόπο και χρόνο, όχι μεγαλύτερο των δεκαπέντε (15) ημερών για να υπογράψει τη σύμβαση. </w:t>
      </w:r>
    </w:p>
    <w:p w14:paraId="772E1EF7" w14:textId="416AF112"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διάρκεια της σύμβασης, που θα συναφθεί από την παρούσα διαδικασία, ορίζεται το χρονικό διάστημα του </w:t>
      </w:r>
      <w:r w:rsidR="00DC7D22">
        <w:rPr>
          <w:rFonts w:asciiTheme="minorHAnsi" w:hAnsiTheme="minorHAnsi" w:cstheme="minorHAnsi"/>
          <w:bCs/>
        </w:rPr>
        <w:t>τριών</w:t>
      </w:r>
      <w:r w:rsidRPr="00937ECC">
        <w:rPr>
          <w:rFonts w:asciiTheme="minorHAnsi" w:hAnsiTheme="minorHAnsi" w:cstheme="minorHAnsi"/>
          <w:bCs/>
        </w:rPr>
        <w:t xml:space="preserve"> (</w:t>
      </w:r>
      <w:r w:rsidR="00DC7D22">
        <w:rPr>
          <w:rFonts w:asciiTheme="minorHAnsi" w:hAnsiTheme="minorHAnsi" w:cstheme="minorHAnsi"/>
          <w:bCs/>
        </w:rPr>
        <w:t>3</w:t>
      </w:r>
      <w:r w:rsidRPr="00937ECC">
        <w:rPr>
          <w:rFonts w:asciiTheme="minorHAnsi" w:hAnsiTheme="minorHAnsi" w:cstheme="minorHAnsi"/>
          <w:bCs/>
        </w:rPr>
        <w:t xml:space="preserve">) </w:t>
      </w:r>
      <w:r w:rsidR="00D60A70">
        <w:rPr>
          <w:rFonts w:asciiTheme="minorHAnsi" w:hAnsiTheme="minorHAnsi" w:cstheme="minorHAnsi"/>
          <w:bCs/>
        </w:rPr>
        <w:t>μηνών</w:t>
      </w:r>
      <w:r w:rsidRPr="00937ECC">
        <w:rPr>
          <w:rFonts w:asciiTheme="minorHAnsi" w:hAnsiTheme="minorHAnsi" w:cstheme="minorHAnsi"/>
          <w:bCs/>
        </w:rPr>
        <w:t xml:space="preserve"> από την υπογραφή </w:t>
      </w:r>
      <w:r w:rsidR="00FF07DD" w:rsidRPr="00937ECC">
        <w:rPr>
          <w:rFonts w:asciiTheme="minorHAnsi" w:hAnsiTheme="minorHAnsi" w:cstheme="minorHAnsi"/>
          <w:bCs/>
        </w:rPr>
        <w:t>της σύμβασης ή μέχρι εξαντ</w:t>
      </w:r>
      <w:r w:rsidR="001B370F" w:rsidRPr="00937ECC">
        <w:rPr>
          <w:rFonts w:asciiTheme="minorHAnsi" w:hAnsiTheme="minorHAnsi" w:cstheme="minorHAnsi"/>
          <w:bCs/>
        </w:rPr>
        <w:t>λ</w:t>
      </w:r>
      <w:r w:rsidR="00FF07DD" w:rsidRPr="00937ECC">
        <w:rPr>
          <w:rFonts w:asciiTheme="minorHAnsi" w:hAnsiTheme="minorHAnsi" w:cstheme="minorHAnsi"/>
          <w:bCs/>
        </w:rPr>
        <w:t>ήσε</w:t>
      </w:r>
      <w:r w:rsidR="001B370F" w:rsidRPr="00937ECC">
        <w:rPr>
          <w:rFonts w:asciiTheme="minorHAnsi" w:hAnsiTheme="minorHAnsi" w:cstheme="minorHAnsi"/>
          <w:bCs/>
        </w:rPr>
        <w:t>ως του συμβατικού αντικειμένου</w:t>
      </w:r>
      <w:r w:rsidRPr="00937ECC">
        <w:rPr>
          <w:rFonts w:asciiTheme="minorHAnsi" w:hAnsiTheme="minorHAnsi" w:cstheme="minorHAnsi"/>
          <w:bCs/>
        </w:rPr>
        <w:t>.</w:t>
      </w:r>
    </w:p>
    <w:p w14:paraId="7CA5F6D9" w14:textId="532C5879"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Εάν δεν προσέλθει να υπογράψει το συμφωνητικό ή δεν προσκομίσει την εγγυητική επιστολή καλής εκτέλεσης μέσα στην ορισθείσα προθεσμία κηρύσσεται έκπτωτος από την κατακύρωση που έγινε στο όνομα του και από κάθε δικαίωμα που απορρέει από αυτήν, σύμφωνα με τις διατάξεις του Ν.4412/2016.</w:t>
      </w:r>
    </w:p>
    <w:p w14:paraId="674AF48B" w14:textId="58DB4FAC" w:rsidR="00254B42" w:rsidRPr="00937ECC" w:rsidRDefault="00254B42"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ο αν</w:t>
      </w:r>
      <w:r w:rsidR="009226EC">
        <w:rPr>
          <w:rFonts w:asciiTheme="minorHAnsi" w:hAnsiTheme="minorHAnsi" w:cstheme="minorHAnsi"/>
          <w:bCs/>
        </w:rPr>
        <w:t xml:space="preserve">άδοχος τηρεί τις υποχρεώσεις </w:t>
      </w:r>
      <w:r w:rsidRPr="00937ECC">
        <w:rPr>
          <w:rFonts w:asciiTheme="minorHAnsi" w:hAnsiTheme="minorHAnsi" w:cstheme="minorHAnsi"/>
          <w:bCs/>
        </w:rPr>
        <w:t xml:space="preserve"> που απορρέουν από τις διατάξεις της περιβαλλοντικής, κοινωνικοασφαλιστικής και εργατικής νομοθεσίας.</w:t>
      </w:r>
    </w:p>
    <w:p w14:paraId="0B590260" w14:textId="6AD24433" w:rsidR="000D28A1"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Ο ανάδοχος ανεξάρτητα από τις υποχρεώσεις και ευθύνες που απορρέουν από τις κείμενες διατάξεις λαμβάνει μέτρα για την πρόληψη ατυχημάτων προς το προ</w:t>
      </w:r>
      <w:r w:rsidR="00432E93" w:rsidRPr="00937ECC">
        <w:rPr>
          <w:rFonts w:asciiTheme="minorHAnsi" w:hAnsiTheme="minorHAnsi" w:cstheme="minorHAnsi"/>
          <w:bCs/>
        </w:rPr>
        <w:t xml:space="preserve">σωπικό που χρησιμοποιεί τα προϊόντα </w:t>
      </w:r>
      <w:r w:rsidRPr="00937ECC">
        <w:rPr>
          <w:rFonts w:asciiTheme="minorHAnsi" w:hAnsiTheme="minorHAnsi" w:cstheme="minorHAnsi"/>
          <w:bCs/>
        </w:rPr>
        <w:t>και προς κάθε τρίτο, καθώς και για παροχή πρώτων βοηθειών προς αυτούς.</w:t>
      </w:r>
    </w:p>
    <w:p w14:paraId="3A9E1BD7" w14:textId="77777777" w:rsidR="00432E93"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Πρέπει να παίρνει όλα τα απαιτούμενα μέτρα προφύλαξης των υλικών που χρ</w:t>
      </w:r>
      <w:r w:rsidR="00432E93" w:rsidRPr="00937ECC">
        <w:rPr>
          <w:rFonts w:asciiTheme="minorHAnsi" w:hAnsiTheme="minorHAnsi" w:cstheme="minorHAnsi"/>
          <w:bCs/>
        </w:rPr>
        <w:t>ησιμοποιούνται,</w:t>
      </w:r>
      <w:r w:rsidRPr="00937ECC">
        <w:rPr>
          <w:rFonts w:asciiTheme="minorHAnsi" w:hAnsiTheme="minorHAnsi" w:cstheme="minorHAnsi"/>
          <w:bCs/>
        </w:rPr>
        <w:t xml:space="preserve"> των μεταφορικών μέσων ως και ασφαλείας του εν γένει εργατοτεχνικού προσωπικού, των επιβλεπόντων και παντός τρίτου και μάλιστα σύμφωνα με τις οδηγίες της επιβλεπούσης υπηρεσίας, τους ισχύοντες Νόμους και διατάξεις.</w:t>
      </w:r>
    </w:p>
    <w:p w14:paraId="2A622A02" w14:textId="70929732" w:rsidR="00F03C9B" w:rsidRPr="00937ECC" w:rsidRDefault="000D28A1" w:rsidP="005D1072">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 Σε περίπτωση μη τηρήσεως των ανωτέρω, ο ανάδοχος θα φέρει ακέραια την ευθύνη.</w:t>
      </w:r>
    </w:p>
    <w:p w14:paraId="3177759E" w14:textId="5164DC61" w:rsidR="008A5F4E" w:rsidRPr="00937ECC" w:rsidRDefault="008A5F4E" w:rsidP="00C555B8">
      <w:pPr>
        <w:tabs>
          <w:tab w:val="left" w:pos="6379"/>
        </w:tabs>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6</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xml:space="preserve">: Χρόνος </w:t>
      </w:r>
      <w:r w:rsidR="002C352E" w:rsidRPr="00937ECC">
        <w:rPr>
          <w:rFonts w:asciiTheme="minorHAnsi" w:hAnsiTheme="minorHAnsi" w:cstheme="minorHAnsi"/>
          <w:b/>
          <w:u w:val="single"/>
        </w:rPr>
        <w:t>– Τόπος παράδοσης υλικών</w:t>
      </w:r>
    </w:p>
    <w:p w14:paraId="4EE7ECD0" w14:textId="3A88AB0D" w:rsidR="00802772" w:rsidRPr="00937ECC" w:rsidRDefault="002C352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παράδοση των υλικών θα πραγματοποιηθεί άπαξ ή τμηματικά από την επομένη της υπογραφής του συμφωνητικού</w:t>
      </w:r>
      <w:r w:rsidR="002B065A" w:rsidRPr="00937ECC">
        <w:rPr>
          <w:rFonts w:asciiTheme="minorHAnsi" w:hAnsiTheme="minorHAnsi" w:cstheme="minorHAnsi"/>
          <w:bCs/>
        </w:rPr>
        <w:t xml:space="preserve">, με έξοδα και ευθύνη του </w:t>
      </w:r>
      <w:r w:rsidR="000D28A1" w:rsidRPr="00937ECC">
        <w:rPr>
          <w:rFonts w:asciiTheme="minorHAnsi" w:hAnsiTheme="minorHAnsi" w:cstheme="minorHAnsi"/>
          <w:bCs/>
        </w:rPr>
        <w:t>αναδόχου</w:t>
      </w:r>
      <w:r w:rsidR="006F1D9D" w:rsidRPr="00937ECC">
        <w:rPr>
          <w:rFonts w:asciiTheme="minorHAnsi" w:hAnsiTheme="minorHAnsi" w:cstheme="minorHAnsi"/>
          <w:bCs/>
        </w:rPr>
        <w:t xml:space="preserve">, σε τόπο και χρόνο που </w:t>
      </w:r>
      <w:r w:rsidR="00802772" w:rsidRPr="00937ECC">
        <w:rPr>
          <w:rFonts w:asciiTheme="minorHAnsi" w:hAnsiTheme="minorHAnsi" w:cstheme="minorHAnsi"/>
          <w:bCs/>
        </w:rPr>
        <w:t>θα υποδειχθούν από την αρμόδια υπηρεσία του Δήμου.</w:t>
      </w:r>
    </w:p>
    <w:p w14:paraId="3274CD2B" w14:textId="77777777" w:rsidR="005C5217" w:rsidRPr="00937ECC" w:rsidRDefault="005C521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Ο ανάδοχος είναι υποχρεωμένος να λάβει τα κατάλληλα μέτρα για την ασφαλή και απρόσκοπτη μεταφορά</w:t>
      </w:r>
      <w:r w:rsidR="006F1D9D" w:rsidRPr="00937ECC">
        <w:rPr>
          <w:rFonts w:asciiTheme="minorHAnsi" w:hAnsiTheme="minorHAnsi" w:cstheme="minorHAnsi"/>
          <w:bCs/>
        </w:rPr>
        <w:t xml:space="preserve"> και </w:t>
      </w:r>
      <w:r w:rsidRPr="00937ECC">
        <w:rPr>
          <w:rFonts w:asciiTheme="minorHAnsi" w:hAnsiTheme="minorHAnsi" w:cstheme="minorHAnsi"/>
          <w:bCs/>
        </w:rPr>
        <w:t xml:space="preserve">παράδοση των παραπάνω ειδών. Τα είδη, οι τεχνικές </w:t>
      </w:r>
      <w:r w:rsidRPr="00937ECC">
        <w:rPr>
          <w:rFonts w:asciiTheme="minorHAnsi" w:hAnsiTheme="minorHAnsi" w:cstheme="minorHAnsi"/>
          <w:bCs/>
        </w:rPr>
        <w:lastRenderedPageBreak/>
        <w:t>προδιαγραφές, τα χαρακτηριστικά τους και οι απαιτούμενες ποσότητες, αναφέρονται αναλυτικά στην παρούσα μελέτη.</w:t>
      </w:r>
    </w:p>
    <w:p w14:paraId="45EFA9C9" w14:textId="0F627621" w:rsidR="00BB43BF" w:rsidRPr="00937ECC" w:rsidRDefault="00DF184A"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Υ</w:t>
      </w:r>
      <w:r w:rsidR="00BB43BF" w:rsidRPr="00937ECC">
        <w:rPr>
          <w:rFonts w:asciiTheme="minorHAnsi" w:hAnsiTheme="minorHAnsi" w:cstheme="minorHAnsi"/>
          <w:bCs/>
        </w:rPr>
        <w:t xml:space="preserve">ποχρεούται </w:t>
      </w:r>
      <w:r w:rsidR="005F5401" w:rsidRPr="00937ECC">
        <w:rPr>
          <w:rFonts w:asciiTheme="minorHAnsi" w:hAnsiTheme="minorHAnsi" w:cstheme="minorHAnsi"/>
          <w:bCs/>
        </w:rPr>
        <w:t>να προβαίνει στη παράδοση το αργότερο εντός πέντε (5) ημερών από την ειδοποίηση της υπηρεσίας</w:t>
      </w:r>
      <w:r w:rsidR="00E63C16" w:rsidRPr="00937ECC">
        <w:rPr>
          <w:rFonts w:asciiTheme="minorHAnsi" w:hAnsiTheme="minorHAnsi" w:cstheme="minorHAnsi"/>
          <w:bCs/>
        </w:rPr>
        <w:t xml:space="preserve"> (με  </w:t>
      </w:r>
      <w:r w:rsidR="005D1072" w:rsidRPr="00937ECC">
        <w:rPr>
          <w:rFonts w:asciiTheme="minorHAnsi" w:hAnsiTheme="minorHAnsi" w:cstheme="minorHAnsi"/>
          <w:bCs/>
        </w:rPr>
        <w:t>email</w:t>
      </w:r>
      <w:r w:rsidR="00E63C16" w:rsidRPr="00937ECC">
        <w:rPr>
          <w:rFonts w:asciiTheme="minorHAnsi" w:hAnsiTheme="minorHAnsi" w:cstheme="minorHAnsi"/>
          <w:bCs/>
        </w:rPr>
        <w:t xml:space="preserve"> είτε τηλεφωνικά)</w:t>
      </w:r>
      <w:r w:rsidR="005F5401" w:rsidRPr="00937ECC">
        <w:rPr>
          <w:rFonts w:asciiTheme="minorHAnsi" w:hAnsiTheme="minorHAnsi" w:cstheme="minorHAnsi"/>
          <w:bCs/>
        </w:rPr>
        <w:t xml:space="preserve">, ενώ οφείλει </w:t>
      </w:r>
      <w:r w:rsidR="00BB43BF" w:rsidRPr="00937ECC">
        <w:rPr>
          <w:rFonts w:asciiTheme="minorHAnsi" w:hAnsiTheme="minorHAnsi" w:cstheme="minorHAnsi"/>
          <w:bCs/>
        </w:rPr>
        <w:t xml:space="preserve">να ειδοποιεί </w:t>
      </w:r>
      <w:r w:rsidR="005F5401" w:rsidRPr="00937ECC">
        <w:rPr>
          <w:rFonts w:asciiTheme="minorHAnsi" w:hAnsiTheme="minorHAnsi" w:cstheme="minorHAnsi"/>
          <w:bCs/>
        </w:rPr>
        <w:t xml:space="preserve">εγκαίρως  </w:t>
      </w:r>
      <w:r w:rsidR="00BB43BF" w:rsidRPr="00937ECC">
        <w:rPr>
          <w:rFonts w:asciiTheme="minorHAnsi" w:hAnsiTheme="minorHAnsi" w:cstheme="minorHAnsi"/>
          <w:bCs/>
        </w:rPr>
        <w:t>την υπηρεσία που εκτελεί την προμήθεια</w:t>
      </w:r>
      <w:r w:rsidR="005F5401" w:rsidRPr="00937ECC">
        <w:rPr>
          <w:rFonts w:asciiTheme="minorHAnsi" w:hAnsiTheme="minorHAnsi" w:cstheme="minorHAnsi"/>
          <w:bCs/>
        </w:rPr>
        <w:t xml:space="preserve"> (τουλάχιστον 1 ημέρα νωρίτερα)</w:t>
      </w:r>
      <w:r w:rsidR="00BB43BF" w:rsidRPr="00937ECC">
        <w:rPr>
          <w:rFonts w:asciiTheme="minorHAnsi" w:hAnsiTheme="minorHAnsi" w:cstheme="minorHAnsi"/>
          <w:bCs/>
        </w:rPr>
        <w:t>, για την ημερομηνία</w:t>
      </w:r>
      <w:r w:rsidR="005A3B87" w:rsidRPr="00937ECC">
        <w:rPr>
          <w:rFonts w:asciiTheme="minorHAnsi" w:hAnsiTheme="minorHAnsi" w:cstheme="minorHAnsi"/>
          <w:bCs/>
        </w:rPr>
        <w:t xml:space="preserve"> και την ώρα</w:t>
      </w:r>
      <w:r w:rsidR="00BB43BF" w:rsidRPr="00937ECC">
        <w:rPr>
          <w:rFonts w:asciiTheme="minorHAnsi" w:hAnsiTheme="minorHAnsi" w:cstheme="minorHAnsi"/>
          <w:bCs/>
        </w:rPr>
        <w:t xml:space="preserve"> που προτίθεται να παραδώσει τα υλικά</w:t>
      </w:r>
      <w:r w:rsidR="005F5401" w:rsidRPr="00937ECC">
        <w:rPr>
          <w:rFonts w:asciiTheme="minorHAnsi" w:hAnsiTheme="minorHAnsi" w:cstheme="minorHAnsi"/>
          <w:bCs/>
        </w:rPr>
        <w:t>.</w:t>
      </w:r>
    </w:p>
    <w:p w14:paraId="4DE15C0B" w14:textId="0EEF616E" w:rsidR="00432E93" w:rsidRPr="00937ECC" w:rsidRDefault="00FD09B9" w:rsidP="00FD09B9">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3D59A1" w:rsidRPr="00937ECC">
        <w:rPr>
          <w:rFonts w:asciiTheme="minorHAnsi" w:hAnsiTheme="minorHAnsi" w:cstheme="minorHAnsi"/>
          <w:bCs/>
        </w:rPr>
        <w:t xml:space="preserve">Είναι υποχρεωμένος ύστερα από σχετική ειδοποίηση της υπηρεσίας για την οποία έγινε η προμήθεια να αντικαταστήσει ολόκληρο το είδος που τυχόν εμφανίσει ελαττώματα, κακοτεχνία η αδικαιολόγητη φθορά και η οποία δεν οφείλεται σε κακή χρήση. </w:t>
      </w:r>
    </w:p>
    <w:p w14:paraId="7254ADFB" w14:textId="77BDF809" w:rsidR="003D59A1" w:rsidRPr="00937ECC" w:rsidRDefault="003D59A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βλάβη ή φθορά που θα παρουσιάζεται πρέπει να επανορθώνεται σε δέκα (10) ημερολογιακές ημέρες από της ειδοποιήσεως.</w:t>
      </w:r>
    </w:p>
    <w:p w14:paraId="16516295" w14:textId="1A236CD3"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Στην περίπτωση που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παραδώσει ή δεν αντικαταστήσει τα συμβατικά αντικείμενα μέσα στον συμβατικό χρόνο ή στον χρόνο παράτασης που του δόθηκε,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κηρύσσεται υποχρεωτικά έκπτωτος από την ανάθεση που έγινε στο όνομά του και από κάθε δικαίωμα που απορρέει από αυτήν.</w:t>
      </w:r>
    </w:p>
    <w:p w14:paraId="4B3FAA72" w14:textId="425CB5F7" w:rsidR="008618FB" w:rsidRPr="00937ECC" w:rsidRDefault="0027047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Αν τα υλικά παραδοθούν ή εφόσον είναι απαραίτητο</w:t>
      </w:r>
      <w:r w:rsidR="001D0B3F" w:rsidRPr="00937ECC">
        <w:rPr>
          <w:rFonts w:asciiTheme="minorHAnsi" w:hAnsiTheme="minorHAnsi" w:cstheme="minorHAnsi"/>
          <w:bCs/>
        </w:rPr>
        <w:t>,</w:t>
      </w:r>
      <w:r w:rsidR="005F5401" w:rsidRPr="00937ECC">
        <w:rPr>
          <w:rFonts w:asciiTheme="minorHAnsi" w:hAnsiTheme="minorHAnsi" w:cstheme="minorHAnsi"/>
          <w:bCs/>
        </w:rPr>
        <w:t xml:space="preserve"> </w:t>
      </w:r>
      <w:r w:rsidRPr="00937ECC">
        <w:rPr>
          <w:rFonts w:asciiTheme="minorHAnsi" w:hAnsiTheme="minorHAnsi" w:cstheme="minorHAnsi"/>
          <w:bCs/>
        </w:rPr>
        <w:t>αντικατασταθούν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14:paraId="647AB9B8" w14:textId="529ACEDA"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κηρύσσεται έκπτωτος για λόγους που αφορούν σε υπαιτιότητα του φορέα εκτέλεσης της σύμβασης ή αν συντρέχουν λόγοι ανωτέρας βίας.</w:t>
      </w:r>
    </w:p>
    <w:p w14:paraId="18BDFC1F" w14:textId="73515E9A" w:rsidR="000D28A1" w:rsidRPr="00937ECC" w:rsidRDefault="00802772"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χρόνος παράδοσης των υλικών μπορεί να παρατείνεται υπό τις σωρευτικές προϋποθέσεις του άρθρου 206 του Ν. 4412/2016. </w:t>
      </w:r>
    </w:p>
    <w:p w14:paraId="404FE0C8" w14:textId="4896CE1B" w:rsidR="008A5F4E" w:rsidRPr="00937ECC" w:rsidRDefault="008A5F4E" w:rsidP="00C555B8">
      <w:pPr>
        <w:spacing w:before="240" w:after="120" w:line="276" w:lineRule="auto"/>
        <w:jc w:val="center"/>
        <w:rPr>
          <w:rFonts w:asciiTheme="minorHAnsi" w:hAnsiTheme="minorHAnsi" w:cstheme="minorHAnsi"/>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7</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Ανωτέρα βία</w:t>
      </w:r>
    </w:p>
    <w:p w14:paraId="536F3C76" w14:textId="0B376621" w:rsidR="001D0B3F" w:rsidRPr="00937ECC" w:rsidRDefault="00432E93" w:rsidP="00432E93">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8A5F4E" w:rsidRPr="00937ECC">
        <w:rPr>
          <w:rFonts w:asciiTheme="minorHAnsi" w:hAnsiTheme="minorHAnsi" w:cstheme="minorHAnsi"/>
          <w:bCs/>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w:t>
      </w:r>
    </w:p>
    <w:p w14:paraId="6D6F5E12" w14:textId="16727D5D" w:rsidR="008A5F4E" w:rsidRPr="00937ECC" w:rsidRDefault="001D0B3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w:t>
      </w:r>
      <w:r w:rsidR="008A5F4E" w:rsidRPr="00937ECC">
        <w:rPr>
          <w:rFonts w:asciiTheme="minorHAnsi" w:hAnsiTheme="minorHAnsi" w:cstheme="minorHAnsi"/>
          <w:bCs/>
        </w:rPr>
        <w:t xml:space="preserve">την περίπτωση κατά την οποία υπάρξει λόγος ανωτέρας βίας ο </w:t>
      </w:r>
      <w:r w:rsidR="00245B48" w:rsidRPr="00937ECC">
        <w:rPr>
          <w:rFonts w:asciiTheme="minorHAnsi" w:hAnsiTheme="minorHAnsi" w:cstheme="minorHAnsi"/>
          <w:bCs/>
        </w:rPr>
        <w:t>ανάδοχος</w:t>
      </w:r>
      <w:r w:rsidR="008A5F4E" w:rsidRPr="00937ECC">
        <w:rPr>
          <w:rFonts w:asciiTheme="minorHAnsi" w:hAnsiTheme="minorHAnsi" w:cstheme="minorHAnsi"/>
          <w:bCs/>
        </w:rPr>
        <w:t xml:space="preserve"> οφείλει να ειδοποιήσει αμελλητί </w:t>
      </w:r>
      <w:r w:rsidRPr="00937ECC">
        <w:rPr>
          <w:rFonts w:asciiTheme="minorHAnsi" w:hAnsiTheme="minorHAnsi" w:cstheme="minorHAnsi"/>
          <w:bCs/>
        </w:rPr>
        <w:t xml:space="preserve">την αρμόδια Υπηρεσία του Δήμου </w:t>
      </w:r>
      <w:r w:rsidR="008A5F4E" w:rsidRPr="00937ECC">
        <w:rPr>
          <w:rFonts w:asciiTheme="minorHAnsi" w:hAnsiTheme="minorHAnsi" w:cstheme="minorHAnsi"/>
          <w:bCs/>
        </w:rPr>
        <w:t xml:space="preserve">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 Ο όρος περί ανωτέρας βίας εφαρμόζεται ανάλογα και για τον </w:t>
      </w:r>
      <w:r w:rsidRPr="00937ECC">
        <w:rPr>
          <w:rFonts w:asciiTheme="minorHAnsi" w:hAnsiTheme="minorHAnsi" w:cstheme="minorHAnsi"/>
          <w:bCs/>
        </w:rPr>
        <w:t>Δήμο</w:t>
      </w:r>
      <w:r w:rsidR="008A5F4E" w:rsidRPr="00937ECC">
        <w:rPr>
          <w:rFonts w:asciiTheme="minorHAnsi" w:hAnsiTheme="minorHAnsi" w:cstheme="minorHAnsi"/>
          <w:bCs/>
        </w:rPr>
        <w:t xml:space="preserve"> προσαρμοζόμενος ανάλογα.</w:t>
      </w:r>
    </w:p>
    <w:p w14:paraId="08346466" w14:textId="13A739DA" w:rsidR="008A5F4E" w:rsidRPr="00937ECC" w:rsidRDefault="001D0B3F"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τα απαραίτητα αποδεικτικά στοιχεία.</w:t>
      </w:r>
    </w:p>
    <w:p w14:paraId="5CFC545A" w14:textId="79B8F5FB" w:rsidR="00BB43BF" w:rsidRPr="00937ECC" w:rsidRDefault="00BB43BF"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8</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Παραλαβή συμβατικού αντικειμένου</w:t>
      </w:r>
    </w:p>
    <w:p w14:paraId="573CDC7B" w14:textId="77777777" w:rsidR="00BB43BF" w:rsidRPr="00937ECC" w:rsidRDefault="00BB43BF"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οριστική παραλαβή θα πραγματοποιηθεί με σύνταξη βεβαίωσης από τον προϊστάμενο της αρμόδιας υπηρεσίας του Δήμου, σύμφωνα με την διαδικασία που προβλέπεται στο άρθρο 208 του Ν. 4412/2016.</w:t>
      </w:r>
    </w:p>
    <w:p w14:paraId="54E34814" w14:textId="1159EC4E" w:rsidR="0005491D" w:rsidRPr="00937ECC" w:rsidRDefault="0005491D"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για την παραλαβή υπηρεσία του Δήμου </w:t>
      </w:r>
      <w:r w:rsidR="00B33861" w:rsidRPr="00937ECC">
        <w:rPr>
          <w:rFonts w:asciiTheme="minorHAnsi" w:hAnsiTheme="minorHAnsi" w:cstheme="minorHAnsi"/>
          <w:bCs/>
        </w:rPr>
        <w:t>Μαραθώνος</w:t>
      </w:r>
      <w:r w:rsidRPr="00937ECC">
        <w:rPr>
          <w:rFonts w:asciiTheme="minorHAnsi" w:hAnsiTheme="minorHAnsi" w:cstheme="minorHAnsi"/>
          <w:bCs/>
        </w:rPr>
        <w:t xml:space="preserve">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υπηρεσία να μην παραλάβει το προϊόν και να προβεί σε δικές της ενέργειες.</w:t>
      </w:r>
    </w:p>
    <w:p w14:paraId="2E510899" w14:textId="23E45505" w:rsidR="00BB43BF"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 διαδικασία παραλαβής των υλικών, διενεργείται ποιοτικός και ποσοτικός έλεγχος και καλείται να παραστεί, εφόσον το επιθυμεί, ο </w:t>
      </w:r>
      <w:r w:rsidR="00245B48" w:rsidRPr="00937ECC">
        <w:rPr>
          <w:rFonts w:asciiTheme="minorHAnsi" w:hAnsiTheme="minorHAnsi" w:cstheme="minorHAnsi"/>
          <w:bCs/>
        </w:rPr>
        <w:t>ανάδοχος</w:t>
      </w:r>
      <w:r w:rsidRPr="00937ECC">
        <w:rPr>
          <w:rFonts w:asciiTheme="minorHAnsi" w:hAnsiTheme="minorHAnsi" w:cstheme="minorHAnsi"/>
          <w:bCs/>
        </w:rPr>
        <w:t>.</w:t>
      </w:r>
      <w:r w:rsidR="00684EFE" w:rsidRPr="00937ECC">
        <w:rPr>
          <w:rFonts w:asciiTheme="minorHAnsi" w:hAnsiTheme="minorHAnsi" w:cstheme="minorHAnsi"/>
          <w:bCs/>
        </w:rPr>
        <w:t xml:space="preserve"> </w:t>
      </w:r>
      <w:r w:rsidRPr="00937ECC">
        <w:rPr>
          <w:rFonts w:asciiTheme="minorHAnsi" w:hAnsiTheme="minorHAnsi" w:cstheme="minorHAnsi"/>
          <w:bCs/>
        </w:rPr>
        <w:t>Μετά την ολοκλήρωση της ως άνω διαδικασίας η επιτροπή παραλαβής μπορεί:</w:t>
      </w:r>
      <w:r w:rsidR="00654936" w:rsidRPr="00937ECC">
        <w:rPr>
          <w:rFonts w:asciiTheme="minorHAnsi" w:hAnsiTheme="minorHAnsi" w:cstheme="minorHAnsi"/>
          <w:bCs/>
        </w:rPr>
        <w:t xml:space="preserve"> </w:t>
      </w:r>
      <w:r w:rsidR="004B6C21">
        <w:rPr>
          <w:rFonts w:asciiTheme="minorHAnsi" w:hAnsiTheme="minorHAnsi" w:cstheme="minorHAnsi"/>
          <w:bCs/>
        </w:rPr>
        <w:t xml:space="preserve">α) να παραλάβει το υλικό </w:t>
      </w:r>
      <w:r w:rsidR="004B6C21" w:rsidRPr="004B6C21">
        <w:rPr>
          <w:rFonts w:asciiTheme="minorHAnsi" w:hAnsiTheme="minorHAnsi" w:cstheme="minorHAnsi"/>
          <w:b/>
          <w:bCs/>
        </w:rPr>
        <w:t>συναρμολογημένο</w:t>
      </w:r>
      <w:r w:rsidRPr="004B6C21">
        <w:rPr>
          <w:rFonts w:asciiTheme="minorHAnsi" w:hAnsiTheme="minorHAnsi" w:cstheme="minorHAnsi"/>
          <w:b/>
          <w:bCs/>
        </w:rPr>
        <w:t xml:space="preserve"> </w:t>
      </w:r>
      <w:r w:rsidRPr="00937ECC">
        <w:rPr>
          <w:rFonts w:asciiTheme="minorHAnsi" w:hAnsiTheme="minorHAnsi" w:cstheme="minorHAnsi"/>
          <w:bCs/>
        </w:rPr>
        <w:t>β) να παραλάβει το υλικό με παρατηρήσεις λόγω αποκλίσεων από τις τεχνικές προδιαγραφές της σύμβασης, γ) να απορρίψει το υλικό. Το κόστος διενέργειας των ανωτέρω ελέγχων επιβαρύνει τον προμηθευτή.</w:t>
      </w:r>
    </w:p>
    <w:p w14:paraId="75C3AD8B" w14:textId="736CE4CD"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Σε περίπτωση οριστικής απόρριψης ολόκληρης ή μέρους της συμβατι</w:t>
      </w:r>
      <w:r w:rsidR="008E5B60" w:rsidRPr="00937ECC">
        <w:rPr>
          <w:rFonts w:asciiTheme="minorHAnsi" w:hAnsiTheme="minorHAnsi" w:cstheme="minorHAnsi"/>
          <w:bCs/>
        </w:rPr>
        <w:t xml:space="preserve">κής ποσότητας των  υλικών, </w:t>
      </w:r>
      <w:r w:rsidRPr="00937ECC">
        <w:rPr>
          <w:rFonts w:asciiTheme="minorHAnsi" w:hAnsiTheme="minorHAnsi" w:cstheme="minorHAnsi"/>
          <w:bCs/>
        </w:rPr>
        <w:t xml:space="preserve"> ύστερα από γνωμοδότη</w:t>
      </w:r>
      <w:r w:rsidR="008E5B60" w:rsidRPr="00937ECC">
        <w:rPr>
          <w:rFonts w:asciiTheme="minorHAnsi" w:hAnsiTheme="minorHAnsi" w:cstheme="minorHAnsi"/>
          <w:bCs/>
        </w:rPr>
        <w:t xml:space="preserve">ση του αρμόδιου  οργάνου,  εγκρίνεται αντικατάστασή </w:t>
      </w:r>
      <w:r w:rsidRPr="00937ECC">
        <w:rPr>
          <w:rFonts w:asciiTheme="minorHAnsi" w:hAnsiTheme="minorHAnsi" w:cstheme="minorHAnsi"/>
          <w:bCs/>
        </w:rPr>
        <w:t xml:space="preserve"> με άλλη</w:t>
      </w:r>
      <w:r w:rsidR="008E5B60" w:rsidRPr="00937ECC">
        <w:rPr>
          <w:rFonts w:asciiTheme="minorHAnsi" w:hAnsiTheme="minorHAnsi" w:cstheme="minorHAnsi"/>
          <w:bCs/>
        </w:rPr>
        <w:t xml:space="preserve"> ποσότητα </w:t>
      </w:r>
      <w:r w:rsidRPr="00937ECC">
        <w:rPr>
          <w:rFonts w:asciiTheme="minorHAnsi" w:hAnsiTheme="minorHAnsi" w:cstheme="minorHAnsi"/>
          <w:bCs/>
        </w:rPr>
        <w:t>, που να είναι σύμφωνη με τους όρους  της σύμβασης, μέσα σε τακτή προθεσμία που ορίζεται από την απόφαση αυτή.</w:t>
      </w:r>
    </w:p>
    <w:p w14:paraId="6EE5B723" w14:textId="7F7D643C"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w:t>
      </w:r>
      <w:r w:rsidR="008E5B60" w:rsidRPr="00937ECC">
        <w:rPr>
          <w:rFonts w:asciiTheme="minorHAnsi" w:hAnsiTheme="minorHAnsi" w:cstheme="minorHAnsi"/>
          <w:bCs/>
        </w:rPr>
        <w:t xml:space="preserve">συνολικού συμβατικού χρόνου, ο </w:t>
      </w:r>
      <w:r w:rsidRPr="00937ECC">
        <w:rPr>
          <w:rFonts w:asciiTheme="minorHAnsi" w:hAnsiTheme="minorHAnsi" w:cstheme="minorHAnsi"/>
          <w:bCs/>
        </w:rPr>
        <w:t xml:space="preserve">δε </w:t>
      </w:r>
      <w:r w:rsidR="00245B48" w:rsidRPr="00937ECC">
        <w:rPr>
          <w:rFonts w:asciiTheme="minorHAnsi" w:hAnsiTheme="minorHAnsi" w:cstheme="minorHAnsi"/>
          <w:bCs/>
        </w:rPr>
        <w:t>ανάδοχος</w:t>
      </w:r>
      <w:r w:rsidRPr="00937ECC">
        <w:rPr>
          <w:rFonts w:asciiTheme="minorHAnsi" w:hAnsiTheme="minorHAnsi" w:cstheme="minorHAnsi"/>
          <w:bCs/>
        </w:rPr>
        <w:t xml:space="preserve"> θεωρείται ως εκπρόθεσμος και υπόκειται σε κυρώσεις λόγω εκπρόθεσμης  παράδοσης.</w:t>
      </w:r>
    </w:p>
    <w:p w14:paraId="579F1396" w14:textId="11631612" w:rsidR="008A5F4E" w:rsidRPr="00937ECC" w:rsidRDefault="00E472AD"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αντικαταστήσει τα υλικά που απορρίφθ</w:t>
      </w:r>
      <w:r w:rsidR="008E5B60" w:rsidRPr="00937ECC">
        <w:rPr>
          <w:rFonts w:asciiTheme="minorHAnsi" w:hAnsiTheme="minorHAnsi" w:cstheme="minorHAnsi"/>
          <w:bCs/>
        </w:rPr>
        <w:t xml:space="preserve">ηκαν μέσα στην προθεσμία που </w:t>
      </w:r>
      <w:r w:rsidRPr="00937ECC">
        <w:rPr>
          <w:rFonts w:asciiTheme="minorHAnsi" w:hAnsiTheme="minorHAnsi" w:cstheme="minorHAnsi"/>
          <w:bCs/>
        </w:rPr>
        <w:t xml:space="preserve">  τάχθηκε και εφόσον έχει λήξει ο συμβατικός χρόνος, κηρύσσεται έκπτωτος και υπόκειται στις  προβλεπόμενες κυρώσεις.</w:t>
      </w:r>
    </w:p>
    <w:p w14:paraId="0CBF3B7C" w14:textId="691437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9</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Τρόπος πληρωμής</w:t>
      </w:r>
    </w:p>
    <w:p w14:paraId="1F59BD4B" w14:textId="598A1489" w:rsidR="00033699" w:rsidRPr="00937ECC" w:rsidRDefault="0000255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w:t>
      </w:r>
      <w:r w:rsidR="00033699" w:rsidRPr="00937ECC">
        <w:rPr>
          <w:rFonts w:asciiTheme="minorHAnsi" w:hAnsiTheme="minorHAnsi" w:cstheme="minorHAnsi"/>
          <w:bCs/>
        </w:rPr>
        <w:t xml:space="preserve">της αξίας των υλικών στον </w:t>
      </w:r>
      <w:r w:rsidR="000D28A1" w:rsidRPr="00937ECC">
        <w:rPr>
          <w:rFonts w:asciiTheme="minorHAnsi" w:hAnsiTheme="minorHAnsi" w:cstheme="minorHAnsi"/>
          <w:bCs/>
        </w:rPr>
        <w:t>ανάδοχο</w:t>
      </w:r>
      <w:r w:rsidR="00033699" w:rsidRPr="00937ECC">
        <w:rPr>
          <w:rFonts w:asciiTheme="minorHAnsi" w:hAnsiTheme="minorHAnsi" w:cstheme="minorHAnsi"/>
          <w:bCs/>
        </w:rPr>
        <w:t xml:space="preserve"> θα γίνει με την εξόφληση του εκατό τοις εκατό (100%) της συμβατικής αξίας μετά την οριστική παραλαβή των υλικών ή με την εξόφληση του εκατό τοις εκατό (100%) της αξίας των υλικών που παραδόθηκαν τμηματικά μετά την οριστική παραλαβή τους.  </w:t>
      </w:r>
    </w:p>
    <w:p w14:paraId="50BFB765" w14:textId="7FD789C4" w:rsidR="00033699" w:rsidRPr="00937ECC" w:rsidRDefault="00033699"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για την πληρωμή οφείλει να προσκομίσει όλα τα νόμιμα δικαιολογητικά που προβλέπονται από τις ισχύουσες διατάξεις κατά το χρόνο πληρωμής </w:t>
      </w:r>
      <w:r w:rsidRPr="00937ECC">
        <w:rPr>
          <w:rFonts w:asciiTheme="minorHAnsi" w:hAnsiTheme="minorHAnsi" w:cstheme="minorHAnsi"/>
          <w:bCs/>
        </w:rPr>
        <w:lastRenderedPageBreak/>
        <w:t>καθώς και κάθε άλλου δικαιολογητικού που τυχόν ήθελε ζητηθεί από τις αρμόδιες υπηρεσίες του Δήμου που διενεργούν τον έλεγχο και την πληρωμή.</w:t>
      </w:r>
    </w:p>
    <w:p w14:paraId="138AD483" w14:textId="21527B05" w:rsidR="001D0B3F" w:rsidRPr="00937ECC" w:rsidRDefault="00033699"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θα γίνει με κατάθεση </w:t>
      </w:r>
      <w:r w:rsidR="008A5F4E" w:rsidRPr="00937ECC">
        <w:rPr>
          <w:rFonts w:asciiTheme="minorHAnsi" w:hAnsiTheme="minorHAnsi" w:cstheme="minorHAnsi"/>
          <w:bCs/>
        </w:rPr>
        <w:t xml:space="preserve">στον τραπεζικό λογαριασμό </w:t>
      </w:r>
      <w:r w:rsidRPr="00937ECC">
        <w:rPr>
          <w:rFonts w:asciiTheme="minorHAnsi" w:hAnsiTheme="minorHAnsi" w:cstheme="minorHAnsi"/>
          <w:bCs/>
        </w:rPr>
        <w:t xml:space="preserve">του </w:t>
      </w:r>
      <w:r w:rsidR="000D28A1" w:rsidRPr="00937ECC">
        <w:rPr>
          <w:rFonts w:asciiTheme="minorHAnsi" w:hAnsiTheme="minorHAnsi" w:cstheme="minorHAnsi"/>
          <w:bCs/>
        </w:rPr>
        <w:t>αναδόχου</w:t>
      </w:r>
      <w:r w:rsidR="008A5F4E" w:rsidRPr="00937ECC">
        <w:rPr>
          <w:rFonts w:asciiTheme="minorHAnsi" w:hAnsiTheme="minorHAnsi" w:cstheme="minorHAnsi"/>
          <w:bCs/>
        </w:rPr>
        <w:t>.</w:t>
      </w:r>
    </w:p>
    <w:p w14:paraId="500763DB" w14:textId="1C15A084" w:rsidR="001D0B3F" w:rsidRPr="00937ECC" w:rsidRDefault="001D0B3F" w:rsidP="00C555B8">
      <w:pPr>
        <w:spacing w:before="240" w:after="120" w:line="276" w:lineRule="auto"/>
        <w:jc w:val="center"/>
        <w:rPr>
          <w:rFonts w:asciiTheme="minorHAnsi" w:hAnsiTheme="minorHAnsi" w:cstheme="minorHAnsi"/>
          <w:u w:val="single"/>
        </w:rPr>
      </w:pPr>
      <w:r w:rsidRPr="00937ECC">
        <w:rPr>
          <w:rFonts w:asciiTheme="minorHAnsi" w:hAnsiTheme="minorHAnsi" w:cstheme="minorHAnsi"/>
          <w:b/>
          <w:u w:val="single"/>
        </w:rPr>
        <w:t xml:space="preserve">Άρθρο </w:t>
      </w:r>
      <w:r w:rsidR="00B469CE" w:rsidRPr="00937ECC">
        <w:rPr>
          <w:rFonts w:asciiTheme="minorHAnsi" w:hAnsiTheme="minorHAnsi" w:cstheme="minorHAnsi"/>
          <w:b/>
          <w:u w:val="single"/>
        </w:rPr>
        <w:t>1</w:t>
      </w:r>
      <w:r w:rsidR="00DC71A0">
        <w:rPr>
          <w:rFonts w:asciiTheme="minorHAnsi" w:hAnsiTheme="minorHAnsi" w:cstheme="minorHAnsi"/>
          <w:b/>
          <w:u w:val="single"/>
        </w:rPr>
        <w:t>0</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Αναθεώρηση τιμών</w:t>
      </w:r>
    </w:p>
    <w:p w14:paraId="68A5987A" w14:textId="7446376B" w:rsidR="008A5F4E" w:rsidRPr="00937ECC" w:rsidRDefault="00E63C16"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προσφερόμενη αρχικά από τον </w:t>
      </w:r>
      <w:r w:rsidR="000D28A1" w:rsidRPr="00937ECC">
        <w:rPr>
          <w:rFonts w:asciiTheme="minorHAnsi" w:hAnsiTheme="minorHAnsi" w:cstheme="minorHAnsi"/>
          <w:bCs/>
        </w:rPr>
        <w:t>α</w:t>
      </w:r>
      <w:r w:rsidRPr="00937ECC">
        <w:rPr>
          <w:rFonts w:asciiTheme="minorHAnsi" w:hAnsiTheme="minorHAnsi" w:cstheme="minorHAnsi"/>
          <w:bCs/>
        </w:rPr>
        <w:t>νάδοχο τιμή δεν υπόκειται σε καμία αναθεώρηση για οποιονδήποτε λόγο ή αιτία, αλλά παραμένει σταθερή και αμετάβλητη καθ’ όλη τη διάρκεια της σύμβασης.</w:t>
      </w:r>
    </w:p>
    <w:p w14:paraId="33D75E22" w14:textId="2E4EE5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Φόροι, τέλη, κρατήσεις</w:t>
      </w:r>
    </w:p>
    <w:p w14:paraId="684301B6" w14:textId="5A4D7106" w:rsidR="008A5F4E" w:rsidRPr="00937ECC" w:rsidRDefault="001D0B3F"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0D28A1" w:rsidRPr="00937ECC">
        <w:rPr>
          <w:rFonts w:asciiTheme="minorHAnsi" w:hAnsiTheme="minorHAnsi" w:cstheme="minorHAnsi"/>
          <w:bCs/>
        </w:rPr>
        <w:t>α</w:t>
      </w:r>
      <w:r w:rsidR="00245B48" w:rsidRPr="00937ECC">
        <w:rPr>
          <w:rFonts w:asciiTheme="minorHAnsi" w:hAnsiTheme="minorHAnsi" w:cstheme="minorHAnsi"/>
          <w:bCs/>
        </w:rPr>
        <w:t>νάδοχος</w:t>
      </w:r>
      <w:r w:rsidRPr="00937ECC">
        <w:rPr>
          <w:rFonts w:asciiTheme="minorHAnsi" w:hAnsiTheme="minorHAnsi" w:cstheme="minorHAnsi"/>
          <w:bCs/>
        </w:rPr>
        <w:t xml:space="preserve"> υπόκειται σε όλους τους βάσει των κειμένων διατάξεων φόρους, τέλη και κρατήσεις που ισχύουν κατά την ημέρα της διενέργειας της προμήθειας, πλην Φ.Π.Α. που βαρύνει τον Δήμο.</w:t>
      </w:r>
    </w:p>
    <w:p w14:paraId="0269A127" w14:textId="17E3E974" w:rsidR="00002557" w:rsidRPr="00937ECC" w:rsidRDefault="00002557"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1D0B3F" w:rsidRPr="00937ECC">
        <w:rPr>
          <w:rFonts w:asciiTheme="minorHAnsi" w:hAnsiTheme="minorHAnsi" w:cstheme="minorHAnsi"/>
          <w:b/>
          <w:u w:val="single"/>
        </w:rPr>
        <w:t>1</w:t>
      </w:r>
      <w:r w:rsidR="00DC71A0">
        <w:rPr>
          <w:rFonts w:asciiTheme="minorHAnsi" w:hAnsiTheme="minorHAnsi" w:cstheme="minorHAnsi"/>
          <w:b/>
          <w:u w:val="single"/>
        </w:rPr>
        <w:t>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Όροι εκτέλεσης της σύμβασης</w:t>
      </w:r>
    </w:p>
    <w:p w14:paraId="69CBC820" w14:textId="44C90473" w:rsidR="00D8781F" w:rsidRPr="000D48A7" w:rsidRDefault="00002557"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την εκτέλεση της σύμβασης,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υποχρεούται να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της νομοθεσίας περί υγείας και ασφάλισης των εργαζομένων και πρόληψης του επαγγελματικού κινδύνου.</w:t>
      </w:r>
    </w:p>
    <w:p w14:paraId="21FB6F55" w14:textId="4840EFE8"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Επίλυση διαφορών</w:t>
      </w:r>
    </w:p>
    <w:p w14:paraId="45EACF31" w14:textId="3C4A280E" w:rsidR="00F61140" w:rsidRPr="00937ECC" w:rsidRDefault="00C00486"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εφαρμόζονται οι διατάξεις του Ν. 4412/2016 όπως ισχύει και συμπληρωματικά ο Αστικός Κώδικας, καθώς και ότι γενικότερα προβλέπεται από την ισχύουσα νομοθεσία.</w:t>
      </w:r>
    </w:p>
    <w:p w14:paraId="5037D83F" w14:textId="77777777" w:rsidR="000D48A7" w:rsidRPr="00937ECC" w:rsidRDefault="000D48A7" w:rsidP="00532F1E">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04214E" w:rsidRPr="00937ECC" w14:paraId="3A30CFDC" w14:textId="77777777" w:rsidTr="00F24109">
        <w:tc>
          <w:tcPr>
            <w:tcW w:w="3246" w:type="dxa"/>
          </w:tcPr>
          <w:p w14:paraId="3703D508" w14:textId="77777777" w:rsidR="0004214E" w:rsidRPr="00937ECC" w:rsidRDefault="0004214E" w:rsidP="00144D3A">
            <w:pPr>
              <w:tabs>
                <w:tab w:val="center" w:pos="2268"/>
                <w:tab w:val="center" w:pos="7938"/>
              </w:tabs>
              <w:jc w:val="center"/>
              <w:rPr>
                <w:rFonts w:asciiTheme="minorHAnsi" w:hAnsiTheme="minorHAnsi" w:cstheme="minorHAnsi"/>
              </w:rPr>
            </w:pPr>
            <w:r w:rsidRPr="00937ECC">
              <w:rPr>
                <w:rFonts w:asciiTheme="minorHAnsi" w:hAnsiTheme="minorHAnsi" w:cstheme="minorHAnsi"/>
              </w:rPr>
              <w:t>Για την σύνταξη</w:t>
            </w:r>
          </w:p>
        </w:tc>
        <w:tc>
          <w:tcPr>
            <w:tcW w:w="899" w:type="dxa"/>
          </w:tcPr>
          <w:p w14:paraId="2910571E"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72EAF11D" w14:textId="77777777" w:rsidR="0004214E" w:rsidRPr="00937ECC" w:rsidRDefault="0004214E"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A26437" w:rsidRPr="00937ECC" w14:paraId="527D2827" w14:textId="77777777" w:rsidTr="00F24109">
        <w:trPr>
          <w:trHeight w:val="1098"/>
        </w:trPr>
        <w:tc>
          <w:tcPr>
            <w:tcW w:w="3246" w:type="dxa"/>
            <w:shd w:val="clear" w:color="auto" w:fill="auto"/>
          </w:tcPr>
          <w:p w14:paraId="7DA2FB2B" w14:textId="77777777" w:rsidR="00A26437" w:rsidRPr="00937ECC" w:rsidRDefault="00A26437" w:rsidP="00A26437">
            <w:pPr>
              <w:tabs>
                <w:tab w:val="center" w:pos="2268"/>
                <w:tab w:val="center" w:pos="7938"/>
              </w:tabs>
              <w:jc w:val="center"/>
              <w:rPr>
                <w:rFonts w:asciiTheme="minorHAnsi" w:hAnsiTheme="minorHAnsi" w:cstheme="minorHAnsi"/>
                <w:b/>
              </w:rPr>
            </w:pPr>
          </w:p>
        </w:tc>
        <w:tc>
          <w:tcPr>
            <w:tcW w:w="899" w:type="dxa"/>
          </w:tcPr>
          <w:p w14:paraId="708A8F10" w14:textId="77777777" w:rsidR="00A26437" w:rsidRPr="00937ECC" w:rsidRDefault="00A26437" w:rsidP="00A26437">
            <w:pPr>
              <w:tabs>
                <w:tab w:val="center" w:pos="2268"/>
                <w:tab w:val="center" w:pos="7938"/>
              </w:tabs>
              <w:jc w:val="center"/>
              <w:rPr>
                <w:rFonts w:asciiTheme="minorHAnsi" w:hAnsiTheme="minorHAnsi" w:cstheme="minorHAnsi"/>
              </w:rPr>
            </w:pPr>
          </w:p>
        </w:tc>
        <w:tc>
          <w:tcPr>
            <w:tcW w:w="4327" w:type="dxa"/>
          </w:tcPr>
          <w:p w14:paraId="48CA971D" w14:textId="77777777" w:rsidR="00A26437" w:rsidRPr="00937ECC" w:rsidRDefault="00A26437" w:rsidP="00A26437">
            <w:pPr>
              <w:jc w:val="center"/>
              <w:rPr>
                <w:rStyle w:val="FontStyle62"/>
                <w:rFonts w:asciiTheme="minorHAnsi" w:hAnsiTheme="minorHAnsi" w:cstheme="minorHAnsi"/>
                <w:sz w:val="24"/>
                <w:szCs w:val="24"/>
              </w:rPr>
            </w:pPr>
            <w:r>
              <w:rPr>
                <w:rStyle w:val="FontStyle62"/>
                <w:rFonts w:asciiTheme="minorHAnsi" w:hAnsiTheme="minorHAnsi" w:cstheme="minorHAnsi"/>
                <w:sz w:val="24"/>
                <w:szCs w:val="24"/>
              </w:rPr>
              <w:t>Ο</w:t>
            </w:r>
            <w:r w:rsidRPr="00937ECC">
              <w:rPr>
                <w:rStyle w:val="FontStyle62"/>
                <w:rFonts w:asciiTheme="minorHAnsi" w:hAnsiTheme="minorHAnsi" w:cstheme="minorHAnsi"/>
                <w:sz w:val="24"/>
                <w:szCs w:val="24"/>
              </w:rPr>
              <w:t xml:space="preserve"> ΠΡΟΙΣΤΑΜΕΝ</w:t>
            </w:r>
            <w:r>
              <w:rPr>
                <w:rStyle w:val="FontStyle62"/>
                <w:rFonts w:asciiTheme="minorHAnsi" w:hAnsiTheme="minorHAnsi" w:cstheme="minorHAnsi"/>
                <w:sz w:val="24"/>
                <w:szCs w:val="24"/>
              </w:rPr>
              <w:t>ΟΣ</w:t>
            </w:r>
          </w:p>
          <w:p w14:paraId="1F140A01" w14:textId="77777777" w:rsidR="00A26437" w:rsidRPr="00937ECC" w:rsidRDefault="00A26437" w:rsidP="00A26437">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ΔΙΕΘΥΝΣΗΣ </w:t>
            </w:r>
            <w:r>
              <w:rPr>
                <w:rStyle w:val="FontStyle62"/>
                <w:rFonts w:asciiTheme="minorHAnsi" w:hAnsiTheme="minorHAnsi" w:cstheme="minorHAnsi"/>
                <w:sz w:val="24"/>
                <w:szCs w:val="24"/>
              </w:rPr>
              <w:t xml:space="preserve">ΔΙΟΙΚΗΤΙΚΩΝ </w:t>
            </w:r>
            <w:r w:rsidRPr="00937ECC">
              <w:rPr>
                <w:rStyle w:val="FontStyle62"/>
                <w:rFonts w:asciiTheme="minorHAnsi" w:hAnsiTheme="minorHAnsi" w:cstheme="minorHAnsi"/>
                <w:sz w:val="24"/>
                <w:szCs w:val="24"/>
              </w:rPr>
              <w:t>ΥΠΗΡΕΣΙΩΝ</w:t>
            </w:r>
          </w:p>
          <w:p w14:paraId="5ED0935D" w14:textId="77777777" w:rsidR="00A26437" w:rsidRPr="00937ECC" w:rsidRDefault="00A26437" w:rsidP="00A26437">
            <w:pPr>
              <w:tabs>
                <w:tab w:val="center" w:pos="2268"/>
                <w:tab w:val="center" w:pos="7938"/>
              </w:tabs>
              <w:jc w:val="center"/>
              <w:rPr>
                <w:rFonts w:asciiTheme="minorHAnsi" w:hAnsiTheme="minorHAnsi" w:cstheme="minorHAnsi"/>
              </w:rPr>
            </w:pPr>
          </w:p>
          <w:p w14:paraId="02B2502C" w14:textId="77777777" w:rsidR="00A26437" w:rsidRPr="00937ECC" w:rsidRDefault="00A26437" w:rsidP="00A26437">
            <w:pPr>
              <w:tabs>
                <w:tab w:val="center" w:pos="2268"/>
                <w:tab w:val="center" w:pos="7938"/>
              </w:tabs>
              <w:jc w:val="center"/>
              <w:rPr>
                <w:rFonts w:asciiTheme="minorHAnsi" w:hAnsiTheme="minorHAnsi" w:cstheme="minorHAnsi"/>
              </w:rPr>
            </w:pPr>
          </w:p>
          <w:p w14:paraId="0DBA655B" w14:textId="77777777" w:rsidR="00A26437" w:rsidRPr="00937ECC" w:rsidRDefault="00A26437" w:rsidP="00A26437">
            <w:pPr>
              <w:tabs>
                <w:tab w:val="center" w:pos="2268"/>
                <w:tab w:val="center" w:pos="7938"/>
              </w:tabs>
              <w:jc w:val="center"/>
              <w:rPr>
                <w:rFonts w:asciiTheme="minorHAnsi" w:hAnsiTheme="minorHAnsi" w:cstheme="minorHAnsi"/>
              </w:rPr>
            </w:pPr>
          </w:p>
          <w:p w14:paraId="22DEA56E" w14:textId="2B430EF7" w:rsidR="00A26437" w:rsidRPr="00937ECC" w:rsidRDefault="00A26437" w:rsidP="00A26437">
            <w:pPr>
              <w:tabs>
                <w:tab w:val="center" w:pos="2268"/>
                <w:tab w:val="center" w:pos="7938"/>
              </w:tabs>
              <w:jc w:val="center"/>
              <w:rPr>
                <w:rFonts w:asciiTheme="minorHAnsi" w:hAnsiTheme="minorHAnsi" w:cstheme="minorHAnsi"/>
              </w:rPr>
            </w:pPr>
          </w:p>
        </w:tc>
      </w:tr>
      <w:tr w:rsidR="00A26437" w:rsidRPr="00937ECC" w14:paraId="413F8124" w14:textId="77777777" w:rsidTr="00F24109">
        <w:tc>
          <w:tcPr>
            <w:tcW w:w="3246" w:type="dxa"/>
            <w:shd w:val="clear" w:color="auto" w:fill="auto"/>
          </w:tcPr>
          <w:p w14:paraId="267A4D0A" w14:textId="74025C32" w:rsidR="00A26437" w:rsidRPr="00937ECC" w:rsidRDefault="00A26437" w:rsidP="00A26437">
            <w:pPr>
              <w:tabs>
                <w:tab w:val="center" w:pos="2268"/>
                <w:tab w:val="center" w:pos="7938"/>
              </w:tabs>
              <w:rPr>
                <w:rFonts w:asciiTheme="minorHAnsi" w:hAnsiTheme="minorHAnsi" w:cstheme="minorHAnsi"/>
                <w:b/>
              </w:rPr>
            </w:pPr>
            <w:r w:rsidRPr="00937ECC">
              <w:rPr>
                <w:rFonts w:asciiTheme="minorHAnsi" w:hAnsiTheme="minorHAnsi" w:cstheme="minorHAnsi"/>
                <w:b/>
              </w:rPr>
              <w:t xml:space="preserve">            ΤΟΝΙΑ  ΔΑΜΙΓΟΥ</w:t>
            </w:r>
          </w:p>
        </w:tc>
        <w:tc>
          <w:tcPr>
            <w:tcW w:w="899" w:type="dxa"/>
          </w:tcPr>
          <w:p w14:paraId="3CEA4F8D" w14:textId="77777777" w:rsidR="00A26437" w:rsidRPr="00937ECC" w:rsidRDefault="00A26437" w:rsidP="00A26437">
            <w:pPr>
              <w:tabs>
                <w:tab w:val="center" w:pos="2268"/>
                <w:tab w:val="center" w:pos="7938"/>
              </w:tabs>
              <w:jc w:val="center"/>
              <w:rPr>
                <w:rFonts w:asciiTheme="minorHAnsi" w:hAnsiTheme="minorHAnsi" w:cstheme="minorHAnsi"/>
              </w:rPr>
            </w:pPr>
          </w:p>
        </w:tc>
        <w:tc>
          <w:tcPr>
            <w:tcW w:w="4327" w:type="dxa"/>
          </w:tcPr>
          <w:p w14:paraId="03FAA2AD" w14:textId="1A052B18" w:rsidR="00A26437" w:rsidRPr="00937ECC" w:rsidRDefault="00A26437" w:rsidP="00A26437">
            <w:pPr>
              <w:tabs>
                <w:tab w:val="center" w:pos="2268"/>
                <w:tab w:val="center" w:pos="7938"/>
              </w:tabs>
              <w:jc w:val="center"/>
              <w:rPr>
                <w:rFonts w:asciiTheme="minorHAnsi" w:hAnsiTheme="minorHAnsi" w:cstheme="minorHAnsi"/>
              </w:rPr>
            </w:pPr>
            <w:r w:rsidRPr="00073171">
              <w:rPr>
                <w:rStyle w:val="FontStyle62"/>
                <w:rFonts w:ascii="Calibri" w:hAnsi="Calibri" w:cs="Calibri"/>
                <w:sz w:val="24"/>
                <w:szCs w:val="24"/>
              </w:rPr>
              <w:t>ΘΩΜΑΣ ΧΑΛΥΒΔΟΠΟΥΛΟΣ</w:t>
            </w:r>
          </w:p>
        </w:tc>
      </w:tr>
    </w:tbl>
    <w:p w14:paraId="5415E9D5" w14:textId="67B87468" w:rsidR="00B04A66" w:rsidRPr="00937ECC" w:rsidRDefault="00B04A66" w:rsidP="00D8781F">
      <w:pPr>
        <w:spacing w:after="120" w:line="276" w:lineRule="auto"/>
        <w:ind w:right="-340"/>
        <w:jc w:val="both"/>
        <w:rPr>
          <w:rFonts w:asciiTheme="minorHAnsi" w:hAnsiTheme="minorHAnsi" w:cstheme="minorHAnsi"/>
          <w:bCs/>
        </w:rPr>
      </w:pPr>
    </w:p>
    <w:p w14:paraId="47CB66A6" w14:textId="77777777"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6809279F" wp14:editId="4241E364">
            <wp:extent cx="1076325" cy="1095375"/>
            <wp:effectExtent l="19050" t="0" r="9525" b="0"/>
            <wp:docPr id="7"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275B91E3" w14:textId="77777777" w:rsidTr="00305262">
        <w:tc>
          <w:tcPr>
            <w:tcW w:w="4578" w:type="dxa"/>
            <w:shd w:val="clear" w:color="auto" w:fill="auto"/>
          </w:tcPr>
          <w:p w14:paraId="39CC882B"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7690AD76" w14:textId="5A3D45FF" w:rsidR="003B5136" w:rsidRPr="00937ECC" w:rsidRDefault="009514F8" w:rsidP="00305262">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w:t>
            </w:r>
            <w:r w:rsidR="000C6071">
              <w:rPr>
                <w:rFonts w:asciiTheme="minorHAnsi" w:hAnsiTheme="minorHAnsi" w:cstheme="minorHAnsi"/>
                <w:lang w:eastAsia="el-GR"/>
              </w:rPr>
              <w:t xml:space="preserve"> 12</w:t>
            </w:r>
            <w:r>
              <w:rPr>
                <w:rFonts w:asciiTheme="minorHAnsi" w:hAnsiTheme="minorHAnsi" w:cstheme="minorHAnsi"/>
                <w:lang w:eastAsia="el-GR"/>
              </w:rPr>
              <w:t>/09</w:t>
            </w:r>
            <w:r w:rsidR="003B5136" w:rsidRPr="00937ECC">
              <w:rPr>
                <w:rFonts w:asciiTheme="minorHAnsi" w:hAnsiTheme="minorHAnsi" w:cstheme="minorHAnsi"/>
                <w:lang w:eastAsia="el-GR"/>
              </w:rPr>
              <w:t>/2024</w:t>
            </w:r>
          </w:p>
        </w:tc>
      </w:tr>
      <w:tr w:rsidR="003B5136" w:rsidRPr="00937ECC" w14:paraId="28B4D272" w14:textId="77777777" w:rsidTr="00305262">
        <w:tc>
          <w:tcPr>
            <w:tcW w:w="4578" w:type="dxa"/>
            <w:shd w:val="clear" w:color="auto" w:fill="auto"/>
          </w:tcPr>
          <w:p w14:paraId="7EF87B6A"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DA39C6D" w14:textId="3A72C41A"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E83A72">
              <w:rPr>
                <w:rFonts w:asciiTheme="minorHAnsi" w:hAnsiTheme="minorHAnsi" w:cstheme="minorHAnsi"/>
                <w:b/>
                <w:lang w:eastAsia="el-GR"/>
              </w:rPr>
              <w:t xml:space="preserve"> 10</w:t>
            </w:r>
            <w:bookmarkStart w:id="14" w:name="_GoBack"/>
            <w:bookmarkEnd w:id="14"/>
            <w:r w:rsidR="009514F8">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27404385" w14:textId="77777777" w:rsidTr="00305262">
        <w:tc>
          <w:tcPr>
            <w:tcW w:w="4578" w:type="dxa"/>
            <w:shd w:val="clear" w:color="auto" w:fill="auto"/>
          </w:tcPr>
          <w:p w14:paraId="3BFA38E1" w14:textId="77777777" w:rsidR="003B5136" w:rsidRPr="00937ECC" w:rsidRDefault="003B5136" w:rsidP="00305262">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0964E4EF" w14:textId="77777777" w:rsidR="003B5136" w:rsidRPr="00937ECC" w:rsidRDefault="003B5136" w:rsidP="00305262">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66379781" w14:textId="77777777" w:rsidR="009514F8" w:rsidRPr="009514F8" w:rsidRDefault="009514F8" w:rsidP="009514F8">
            <w:pPr>
              <w:rPr>
                <w:rFonts w:asciiTheme="minorHAnsi" w:hAnsiTheme="minorHAnsi" w:cstheme="minorHAnsi"/>
                <w:lang w:eastAsia="el-GR"/>
              </w:rPr>
            </w:pPr>
            <w:r>
              <w:rPr>
                <w:rFonts w:asciiTheme="minorHAnsi" w:hAnsiTheme="minorHAnsi" w:cstheme="minorHAnsi"/>
                <w:lang w:eastAsia="el-GR"/>
              </w:rPr>
              <w:t xml:space="preserve">ΠΡΟΜΗΘΕΙΑ </w:t>
            </w:r>
            <w:r w:rsidR="003B5136" w:rsidRPr="00937ECC">
              <w:rPr>
                <w:rFonts w:asciiTheme="minorHAnsi" w:hAnsiTheme="minorHAnsi" w:cstheme="minorHAnsi"/>
                <w:lang w:eastAsia="el-GR"/>
              </w:rPr>
              <w:t xml:space="preserve"> </w:t>
            </w:r>
            <w:r w:rsidRPr="009514F8">
              <w:rPr>
                <w:rFonts w:asciiTheme="minorHAnsi" w:hAnsiTheme="minorHAnsi" w:cstheme="minorHAnsi"/>
                <w:lang w:eastAsia="el-GR"/>
              </w:rPr>
              <w:t>ΓΙΑ ΚΑΘΙΣΜΑΤΑ</w:t>
            </w:r>
          </w:p>
          <w:p w14:paraId="7EAF6C74" w14:textId="294840A3" w:rsidR="003B5136" w:rsidRDefault="003B5136" w:rsidP="00305262">
            <w:pPr>
              <w:suppressAutoHyphens w:val="0"/>
              <w:jc w:val="both"/>
              <w:rPr>
                <w:rFonts w:asciiTheme="minorHAnsi" w:hAnsiTheme="minorHAnsi" w:cstheme="minorHAnsi"/>
                <w:lang w:eastAsia="el-GR"/>
              </w:rPr>
            </w:pPr>
          </w:p>
          <w:p w14:paraId="2AE090DC" w14:textId="77777777" w:rsidR="003B5136" w:rsidRDefault="003B5136" w:rsidP="00305262">
            <w:pPr>
              <w:suppressAutoHyphens w:val="0"/>
              <w:jc w:val="both"/>
              <w:rPr>
                <w:rFonts w:asciiTheme="minorHAnsi" w:hAnsiTheme="minorHAnsi" w:cstheme="minorHAnsi"/>
                <w:lang w:eastAsia="el-GR"/>
              </w:rPr>
            </w:pPr>
          </w:p>
          <w:p w14:paraId="0421FF00" w14:textId="77777777" w:rsidR="003B5136" w:rsidRPr="00937ECC" w:rsidRDefault="003B5136" w:rsidP="00305262">
            <w:pPr>
              <w:suppressAutoHyphens w:val="0"/>
              <w:jc w:val="both"/>
              <w:rPr>
                <w:rFonts w:asciiTheme="minorHAnsi" w:hAnsiTheme="minorHAnsi" w:cstheme="minorHAnsi"/>
                <w:lang w:eastAsia="el-GR"/>
              </w:rPr>
            </w:pPr>
          </w:p>
        </w:tc>
      </w:tr>
      <w:tr w:rsidR="003B5136" w:rsidRPr="00937ECC" w14:paraId="493EB328" w14:textId="77777777" w:rsidTr="00305262">
        <w:trPr>
          <w:trHeight w:val="80"/>
        </w:trPr>
        <w:tc>
          <w:tcPr>
            <w:tcW w:w="4578" w:type="dxa"/>
            <w:shd w:val="clear" w:color="auto" w:fill="auto"/>
          </w:tcPr>
          <w:p w14:paraId="676B18B6"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1C8EC88E" w14:textId="6E32D81E" w:rsidR="0084669E" w:rsidRDefault="003B5136" w:rsidP="00305262">
            <w:pPr>
              <w:suppressAutoHyphens w:val="0"/>
              <w:rPr>
                <w:rFonts w:asciiTheme="minorHAnsi" w:hAnsiTheme="minorHAnsi" w:cstheme="minorHAnsi"/>
                <w:lang w:eastAsia="el-GR"/>
              </w:rPr>
            </w:pPr>
            <w:r w:rsidRPr="003B5136">
              <w:rPr>
                <w:rFonts w:asciiTheme="minorHAnsi" w:hAnsiTheme="minorHAnsi" w:cstheme="minorHAnsi"/>
                <w:lang w:eastAsia="el-GR"/>
              </w:rPr>
              <w:t xml:space="preserve">CPV: </w:t>
            </w:r>
            <w:r w:rsidR="009514F8" w:rsidRPr="009514F8">
              <w:rPr>
                <w:rFonts w:asciiTheme="minorHAnsi" w:hAnsiTheme="minorHAnsi" w:cstheme="minorHAnsi"/>
                <w:lang w:eastAsia="el-GR"/>
              </w:rPr>
              <w:t>39111000-3 καθίσματα</w:t>
            </w:r>
          </w:p>
          <w:p w14:paraId="27497C9F" w14:textId="140044A2" w:rsidR="003B5136" w:rsidRPr="00937ECC" w:rsidRDefault="009514F8" w:rsidP="00305262">
            <w:pPr>
              <w:rPr>
                <w:rFonts w:asciiTheme="minorHAnsi" w:hAnsiTheme="minorHAnsi" w:cstheme="minorHAnsi"/>
                <w:lang w:eastAsia="el-GR"/>
              </w:rPr>
            </w:pPr>
            <w:r>
              <w:rPr>
                <w:rFonts w:asciiTheme="minorHAnsi" w:hAnsiTheme="minorHAnsi" w:cstheme="minorHAnsi"/>
                <w:lang w:eastAsia="el-GR"/>
              </w:rPr>
              <w:t xml:space="preserve"> </w:t>
            </w:r>
          </w:p>
        </w:tc>
      </w:tr>
      <w:tr w:rsidR="003B5136" w:rsidRPr="00937ECC" w14:paraId="5F6E71B0" w14:textId="77777777" w:rsidTr="00305262">
        <w:tc>
          <w:tcPr>
            <w:tcW w:w="4578" w:type="dxa"/>
            <w:shd w:val="clear" w:color="auto" w:fill="auto"/>
          </w:tcPr>
          <w:p w14:paraId="056BE5BE"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7596632" w14:textId="77777777" w:rsidR="003B5136" w:rsidRPr="00937ECC" w:rsidRDefault="003B5136" w:rsidP="00305262">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5BB23A2B" w14:textId="77777777" w:rsidR="003B5136" w:rsidRPr="00E161EC" w:rsidRDefault="003B5136" w:rsidP="00305262">
            <w:pPr>
              <w:suppressAutoHyphens w:val="0"/>
              <w:rPr>
                <w:rFonts w:asciiTheme="minorHAnsi" w:hAnsiTheme="minorHAnsi" w:cstheme="minorHAnsi"/>
                <w:color w:val="FFFFFF" w:themeColor="background1"/>
                <w:lang w:eastAsia="el-GR"/>
              </w:rPr>
            </w:pPr>
          </w:p>
        </w:tc>
      </w:tr>
      <w:tr w:rsidR="003B5136" w:rsidRPr="00937ECC" w14:paraId="686C3BA9" w14:textId="77777777" w:rsidTr="00305262">
        <w:tc>
          <w:tcPr>
            <w:tcW w:w="4578" w:type="dxa"/>
            <w:shd w:val="clear" w:color="auto" w:fill="auto"/>
          </w:tcPr>
          <w:p w14:paraId="2B0C669F" w14:textId="77777777" w:rsidR="003B5136" w:rsidRPr="00937ECC" w:rsidRDefault="003B5136" w:rsidP="00305262">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5"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5C9BB01" w14:textId="77777777" w:rsidR="003B5136" w:rsidRPr="00937ECC" w:rsidRDefault="003B5136" w:rsidP="00305262">
            <w:pPr>
              <w:suppressAutoHyphens w:val="0"/>
              <w:rPr>
                <w:rFonts w:asciiTheme="minorHAnsi" w:hAnsiTheme="minorHAnsi" w:cstheme="minorHAnsi"/>
                <w:lang w:eastAsia="el-GR"/>
              </w:rPr>
            </w:pPr>
          </w:p>
        </w:tc>
        <w:tc>
          <w:tcPr>
            <w:tcW w:w="4069" w:type="dxa"/>
            <w:vMerge/>
            <w:shd w:val="clear" w:color="auto" w:fill="auto"/>
          </w:tcPr>
          <w:p w14:paraId="7717D5A6" w14:textId="77777777" w:rsidR="003B5136" w:rsidRPr="00937ECC" w:rsidRDefault="003B5136" w:rsidP="00305262">
            <w:pPr>
              <w:suppressAutoHyphens w:val="0"/>
              <w:rPr>
                <w:rFonts w:asciiTheme="minorHAnsi" w:hAnsiTheme="minorHAnsi" w:cstheme="minorHAnsi"/>
                <w:lang w:eastAsia="el-GR"/>
              </w:rPr>
            </w:pPr>
          </w:p>
        </w:tc>
      </w:tr>
    </w:tbl>
    <w:p w14:paraId="0C073001" w14:textId="77777777" w:rsidR="003D0F82" w:rsidRPr="00937ECC" w:rsidRDefault="003D0F82" w:rsidP="008A5F4E">
      <w:pPr>
        <w:rPr>
          <w:rFonts w:asciiTheme="minorHAnsi" w:hAnsiTheme="minorHAnsi" w:cstheme="minorHAnsi"/>
        </w:rPr>
      </w:pPr>
    </w:p>
    <w:p w14:paraId="7974A799" w14:textId="77777777" w:rsidR="003D0F82" w:rsidRPr="00937ECC" w:rsidRDefault="003D0F82" w:rsidP="008A5F4E">
      <w:pPr>
        <w:rPr>
          <w:rFonts w:asciiTheme="minorHAnsi" w:hAnsiTheme="minorHAnsi" w:cstheme="minorHAnsi"/>
        </w:rPr>
      </w:pPr>
    </w:p>
    <w:p w14:paraId="6004CE8E" w14:textId="77777777" w:rsidR="00437A7D" w:rsidRPr="00937ECC" w:rsidRDefault="00152DDD" w:rsidP="000E3B59">
      <w:pPr>
        <w:pStyle w:val="1"/>
        <w:pBdr>
          <w:top w:val="single" w:sz="4" w:space="1" w:color="000000"/>
          <w:left w:val="single" w:sz="4" w:space="4" w:color="000000"/>
          <w:bottom w:val="single" w:sz="4" w:space="17" w:color="000000"/>
          <w:right w:val="single" w:sz="4" w:space="4" w:color="000000"/>
        </w:pBdr>
        <w:shd w:val="clear" w:color="auto" w:fill="E5E5E5"/>
        <w:suppressAutoHyphens w:val="0"/>
        <w:ind w:left="431" w:right="79" w:hanging="431"/>
        <w:rPr>
          <w:rFonts w:asciiTheme="minorHAnsi" w:hAnsiTheme="minorHAnsi" w:cstheme="minorHAnsi"/>
          <w:sz w:val="24"/>
          <w:szCs w:val="24"/>
          <w:lang w:eastAsia="el-GR"/>
        </w:rPr>
      </w:pPr>
      <w:r w:rsidRPr="00937ECC">
        <w:rPr>
          <w:rFonts w:asciiTheme="minorHAnsi" w:hAnsiTheme="minorHAnsi" w:cstheme="minorHAnsi"/>
          <w:sz w:val="24"/>
          <w:szCs w:val="24"/>
          <w:u w:val="none"/>
        </w:rPr>
        <w:t>ΕΝΤΥΠΟ ΟΙΚΟΝΟΜΙΚΗΣ ΠΡΟΣΦΟΡΑΣ</w:t>
      </w:r>
    </w:p>
    <w:p w14:paraId="1435C952" w14:textId="5C723068" w:rsidR="003D0F82" w:rsidRPr="00937ECC" w:rsidRDefault="000E3B59" w:rsidP="00B43D0F">
      <w:pPr>
        <w:suppressAutoHyphens w:val="0"/>
        <w:spacing w:after="160" w:line="254" w:lineRule="auto"/>
        <w:ind w:left="-567" w:right="-625"/>
        <w:jc w:val="center"/>
        <w:rPr>
          <w:rFonts w:asciiTheme="minorHAnsi" w:hAnsiTheme="minorHAnsi" w:cstheme="minorHAnsi"/>
          <w:lang w:eastAsia="el-GR"/>
        </w:rPr>
      </w:pPr>
      <w:r w:rsidRPr="00937ECC">
        <w:rPr>
          <w:rFonts w:asciiTheme="minorHAnsi" w:hAnsiTheme="minorHAnsi" w:cstheme="minorHAnsi"/>
          <w:lang w:eastAsia="el-GR"/>
        </w:rPr>
        <w:t>(</w:t>
      </w:r>
      <w:r w:rsidR="00B45ECF" w:rsidRPr="00937ECC">
        <w:rPr>
          <w:rFonts w:asciiTheme="minorHAnsi" w:hAnsiTheme="minorHAnsi" w:cstheme="minorHAnsi"/>
          <w:lang w:eastAsia="el-GR"/>
        </w:rPr>
        <w:t>συμπληρώνεται από τον υποψήφιο</w:t>
      </w:r>
      <w:r w:rsidRPr="00937ECC">
        <w:rPr>
          <w:rFonts w:asciiTheme="minorHAnsi" w:hAnsiTheme="minorHAnsi" w:cstheme="minorHAnsi"/>
          <w:lang w:eastAsia="el-GR"/>
        </w:rPr>
        <w:t>)</w:t>
      </w:r>
    </w:p>
    <w:p w14:paraId="2A0E1938" w14:textId="1554D0DA" w:rsidR="00437A7D" w:rsidRPr="00937ECC" w:rsidRDefault="00437A7D" w:rsidP="003D0F82">
      <w:pPr>
        <w:suppressAutoHyphens w:val="0"/>
        <w:spacing w:before="120" w:after="120" w:line="254" w:lineRule="auto"/>
        <w:ind w:left="-425" w:right="-482"/>
        <w:jc w:val="both"/>
        <w:rPr>
          <w:rFonts w:asciiTheme="minorHAnsi" w:hAnsiTheme="minorHAnsi" w:cstheme="minorHAnsi"/>
          <w:lang w:eastAsia="el-GR"/>
        </w:rPr>
      </w:pPr>
      <w:r w:rsidRPr="00937ECC">
        <w:rPr>
          <w:rFonts w:asciiTheme="minorHAnsi" w:hAnsiTheme="minorHAnsi" w:cstheme="minorHAnsi"/>
          <w:lang w:eastAsia="el-GR"/>
        </w:rPr>
        <w:t xml:space="preserve">Του οικονομικού φορέα </w:t>
      </w:r>
      <w:r w:rsidR="000E3B59" w:rsidRPr="00937ECC">
        <w:rPr>
          <w:rFonts w:asciiTheme="minorHAnsi" w:hAnsiTheme="minorHAnsi" w:cstheme="minorHAnsi"/>
          <w:lang w:eastAsia="el-GR"/>
        </w:rPr>
        <w:t xml:space="preserve">με επωνυμία ………………………………………………………., </w:t>
      </w:r>
      <w:r w:rsidRPr="00937ECC">
        <w:rPr>
          <w:rFonts w:asciiTheme="minorHAnsi" w:hAnsiTheme="minorHAnsi" w:cstheme="minorHAnsi"/>
          <w:lang w:eastAsia="el-GR"/>
        </w:rPr>
        <w:t>με</w:t>
      </w:r>
      <w:r w:rsidR="009E56D8"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ΑΦΜ ...........................</w:t>
      </w:r>
      <w:r w:rsidR="00A5500B"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 xml:space="preserve">ΔΟΥ .................................., </w:t>
      </w:r>
      <w:r w:rsidRPr="00937ECC">
        <w:rPr>
          <w:rFonts w:asciiTheme="minorHAnsi" w:hAnsiTheme="minorHAnsi" w:cstheme="minorHAnsi"/>
          <w:lang w:eastAsia="el-GR"/>
        </w:rPr>
        <w:t>έδρα ……..........................................................................................., τηλ. ...........................</w:t>
      </w:r>
      <w:r w:rsidR="000E3B59" w:rsidRPr="00937ECC">
        <w:rPr>
          <w:rFonts w:asciiTheme="minorHAnsi" w:hAnsiTheme="minorHAnsi" w:cstheme="minorHAnsi"/>
          <w:lang w:eastAsia="el-GR"/>
        </w:rPr>
        <w:t xml:space="preserve"> και</w:t>
      </w:r>
      <w:r w:rsidRPr="00937ECC">
        <w:rPr>
          <w:rFonts w:asciiTheme="minorHAnsi" w:hAnsiTheme="minorHAnsi" w:cstheme="minorHAnsi"/>
          <w:lang w:eastAsia="el-GR"/>
        </w:rPr>
        <w:t xml:space="preserve"> </w:t>
      </w:r>
      <w:r w:rsidR="00207E70" w:rsidRPr="00937ECC">
        <w:rPr>
          <w:rFonts w:asciiTheme="minorHAnsi" w:hAnsiTheme="minorHAnsi" w:cstheme="minorHAnsi"/>
          <w:lang w:eastAsia="el-GR"/>
        </w:rPr>
        <w:t>email</w:t>
      </w:r>
      <w:r w:rsidRPr="00937ECC">
        <w:rPr>
          <w:rFonts w:asciiTheme="minorHAnsi" w:hAnsiTheme="minorHAnsi" w:cstheme="minorHAnsi"/>
          <w:lang w:eastAsia="el-GR"/>
        </w:rPr>
        <w:t xml:space="preserve"> ………………….......…………….., </w:t>
      </w:r>
    </w:p>
    <w:p w14:paraId="3286E5D1" w14:textId="23B7F055" w:rsidR="003D0F82" w:rsidRPr="00937ECC" w:rsidRDefault="00E449D6" w:rsidP="00B43D0F">
      <w:pPr>
        <w:suppressAutoHyphens w:val="0"/>
        <w:spacing w:after="160" w:line="254" w:lineRule="auto"/>
        <w:ind w:left="-426" w:right="-483"/>
        <w:rPr>
          <w:rFonts w:asciiTheme="minorHAnsi" w:hAnsiTheme="minorHAnsi" w:cstheme="minorHAnsi"/>
          <w:lang w:eastAsia="el-GR"/>
        </w:rPr>
      </w:pPr>
      <w:r w:rsidRPr="00937ECC">
        <w:rPr>
          <w:rFonts w:asciiTheme="minorHAnsi" w:hAnsiTheme="minorHAnsi" w:cstheme="minorHAnsi"/>
          <w:lang w:eastAsia="el-GR"/>
        </w:rPr>
        <w:t xml:space="preserve"> </w:t>
      </w:r>
      <w:r w:rsidR="00437A7D" w:rsidRPr="00937ECC">
        <w:rPr>
          <w:rFonts w:asciiTheme="minorHAnsi" w:hAnsiTheme="minorHAnsi" w:cstheme="minorHAnsi"/>
          <w:lang w:eastAsia="el-GR"/>
        </w:rPr>
        <w:t>καταθέτω την παρούσα προσφορά όπως φαίνεται στον παρακάτω πίνακα:</w:t>
      </w:r>
    </w:p>
    <w:tbl>
      <w:tblPr>
        <w:tblStyle w:val="a9"/>
        <w:tblpPr w:leftFromText="180" w:rightFromText="180" w:vertAnchor="text" w:horzAnchor="margin" w:tblpXSpec="center" w:tblpY="19"/>
        <w:tblW w:w="9493" w:type="dxa"/>
        <w:tblLayout w:type="fixed"/>
        <w:tblLook w:val="04A0" w:firstRow="1" w:lastRow="0" w:firstColumn="1" w:lastColumn="0" w:noHBand="0" w:noVBand="1"/>
      </w:tblPr>
      <w:tblGrid>
        <w:gridCol w:w="565"/>
        <w:gridCol w:w="3258"/>
        <w:gridCol w:w="1417"/>
        <w:gridCol w:w="1418"/>
        <w:gridCol w:w="1417"/>
        <w:gridCol w:w="1418"/>
      </w:tblGrid>
      <w:tr w:rsidR="00B04A66" w:rsidRPr="00937ECC" w14:paraId="25E330B5" w14:textId="77777777" w:rsidTr="005D7D5A">
        <w:tc>
          <w:tcPr>
            <w:tcW w:w="565" w:type="dxa"/>
            <w:vAlign w:val="center"/>
          </w:tcPr>
          <w:p w14:paraId="75EAC2BA"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Α/Α</w:t>
            </w:r>
          </w:p>
        </w:tc>
        <w:tc>
          <w:tcPr>
            <w:tcW w:w="3258" w:type="dxa"/>
            <w:vAlign w:val="center"/>
          </w:tcPr>
          <w:p w14:paraId="4A3D5640"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ΕΙΔΟΣ</w:t>
            </w:r>
          </w:p>
        </w:tc>
        <w:tc>
          <w:tcPr>
            <w:tcW w:w="1417" w:type="dxa"/>
          </w:tcPr>
          <w:p w14:paraId="2E22B8AE"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ΜΟΝΑΔΑ ΜΕΤΡΗΣΗΣ</w:t>
            </w:r>
          </w:p>
        </w:tc>
        <w:tc>
          <w:tcPr>
            <w:tcW w:w="1418" w:type="dxa"/>
            <w:vAlign w:val="center"/>
          </w:tcPr>
          <w:p w14:paraId="0513C67A"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ΠΟΣΟΤΗΤΑ</w:t>
            </w:r>
          </w:p>
        </w:tc>
        <w:tc>
          <w:tcPr>
            <w:tcW w:w="1417" w:type="dxa"/>
            <w:vAlign w:val="center"/>
          </w:tcPr>
          <w:p w14:paraId="62B1F2EF"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ΤΙΜΗ ΜΟΝΑΔΑΣ (€)</w:t>
            </w:r>
          </w:p>
        </w:tc>
        <w:tc>
          <w:tcPr>
            <w:tcW w:w="1418" w:type="dxa"/>
            <w:vAlign w:val="center"/>
          </w:tcPr>
          <w:p w14:paraId="5FC1B900"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ΣΥΝΟΛΙΚΗ ΤΙΜΗ (€)</w:t>
            </w:r>
          </w:p>
        </w:tc>
      </w:tr>
      <w:tr w:rsidR="00B04A66" w:rsidRPr="00937ECC" w14:paraId="69520F48" w14:textId="77777777" w:rsidTr="005D7D5A">
        <w:trPr>
          <w:trHeight w:val="482"/>
        </w:trPr>
        <w:tc>
          <w:tcPr>
            <w:tcW w:w="565" w:type="dxa"/>
          </w:tcPr>
          <w:p w14:paraId="17D06553" w14:textId="12284D1F" w:rsidR="00B04A66" w:rsidRPr="00937ECC" w:rsidRDefault="00B04A66" w:rsidP="004917BC">
            <w:pPr>
              <w:rPr>
                <w:rFonts w:asciiTheme="minorHAnsi" w:hAnsiTheme="minorHAnsi" w:cstheme="minorHAnsi"/>
                <w:lang w:val="en-US"/>
              </w:rPr>
            </w:pPr>
          </w:p>
        </w:tc>
        <w:tc>
          <w:tcPr>
            <w:tcW w:w="3258" w:type="dxa"/>
          </w:tcPr>
          <w:p w14:paraId="30CBE543" w14:textId="5EF52BF2" w:rsidR="00B04A66" w:rsidRPr="00937ECC" w:rsidRDefault="000C6071" w:rsidP="00683147">
            <w:pPr>
              <w:rPr>
                <w:rFonts w:asciiTheme="minorHAnsi" w:eastAsia="Calibri" w:hAnsiTheme="minorHAnsi" w:cstheme="minorHAnsi"/>
                <w:lang w:val="en-US" w:eastAsia="en-US"/>
              </w:rPr>
            </w:pPr>
            <w:r w:rsidRPr="000C6071">
              <w:rPr>
                <w:rFonts w:asciiTheme="minorHAnsi" w:hAnsiTheme="minorHAnsi" w:cstheme="minorHAnsi"/>
                <w:lang w:val="en-US"/>
              </w:rPr>
              <w:t xml:space="preserve">Καρέκλα περιστρεφόμενη γραφείου  </w:t>
            </w:r>
          </w:p>
        </w:tc>
        <w:tc>
          <w:tcPr>
            <w:tcW w:w="1417" w:type="dxa"/>
          </w:tcPr>
          <w:p w14:paraId="19271974" w14:textId="5C37D0E7" w:rsidR="00B04A66" w:rsidRPr="00937ECC" w:rsidRDefault="00B04A66"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0C083004" w14:textId="1B02962D" w:rsidR="00B04A66" w:rsidRPr="00683147" w:rsidRDefault="00B04A66" w:rsidP="004917BC">
            <w:pPr>
              <w:suppressAutoHyphens w:val="0"/>
              <w:jc w:val="center"/>
              <w:rPr>
                <w:rFonts w:asciiTheme="minorHAnsi" w:eastAsia="Calibri" w:hAnsiTheme="minorHAnsi" w:cstheme="minorHAnsi"/>
                <w:lang w:val="en-US" w:eastAsia="en-US"/>
              </w:rPr>
            </w:pPr>
            <w:r w:rsidRPr="00937ECC">
              <w:rPr>
                <w:rFonts w:asciiTheme="minorHAnsi" w:hAnsiTheme="minorHAnsi" w:cstheme="minorHAnsi"/>
              </w:rPr>
              <w:t>1</w:t>
            </w:r>
            <w:r w:rsidR="00683147">
              <w:rPr>
                <w:rFonts w:asciiTheme="minorHAnsi" w:hAnsiTheme="minorHAnsi" w:cstheme="minorHAnsi"/>
                <w:lang w:val="en-US"/>
              </w:rPr>
              <w:t>0</w:t>
            </w:r>
          </w:p>
        </w:tc>
        <w:tc>
          <w:tcPr>
            <w:tcW w:w="1417" w:type="dxa"/>
          </w:tcPr>
          <w:p w14:paraId="3126B7C3" w14:textId="251EB089"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3564710F" w14:textId="579148DF" w:rsidR="00B04A66" w:rsidRPr="00937ECC" w:rsidRDefault="00B04A66" w:rsidP="004917BC">
            <w:pPr>
              <w:suppressAutoHyphens w:val="0"/>
              <w:jc w:val="center"/>
              <w:rPr>
                <w:rFonts w:asciiTheme="minorHAnsi" w:eastAsia="Calibri" w:hAnsiTheme="minorHAnsi" w:cstheme="minorHAnsi"/>
                <w:lang w:eastAsia="en-US"/>
              </w:rPr>
            </w:pPr>
          </w:p>
        </w:tc>
      </w:tr>
      <w:tr w:rsidR="003D0F82" w:rsidRPr="00937ECC" w14:paraId="024AC249" w14:textId="77777777" w:rsidTr="00305262">
        <w:trPr>
          <w:trHeight w:val="397"/>
        </w:trPr>
        <w:tc>
          <w:tcPr>
            <w:tcW w:w="8075" w:type="dxa"/>
            <w:gridSpan w:val="5"/>
          </w:tcPr>
          <w:p w14:paraId="73F2E9AF" w14:textId="1353B330"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ΜΕΡΙΚΟ ΣΥΝΟΛΟ</w:t>
            </w:r>
          </w:p>
        </w:tc>
        <w:tc>
          <w:tcPr>
            <w:tcW w:w="1418" w:type="dxa"/>
          </w:tcPr>
          <w:p w14:paraId="48FBE346" w14:textId="181C0D8B" w:rsidR="003D0F82" w:rsidRPr="00937ECC" w:rsidRDefault="00B63E59"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b/>
              </w:rPr>
              <w:t xml:space="preserve">           </w:t>
            </w:r>
            <w:r w:rsidR="00E449D6" w:rsidRPr="00937ECC">
              <w:rPr>
                <w:rFonts w:asciiTheme="minorHAnsi" w:hAnsiTheme="minorHAnsi" w:cstheme="minorHAnsi"/>
                <w:b/>
              </w:rPr>
              <w:t xml:space="preserve">  </w:t>
            </w: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7472586A" w14:textId="77777777" w:rsidTr="00305262">
        <w:trPr>
          <w:trHeight w:val="397"/>
        </w:trPr>
        <w:tc>
          <w:tcPr>
            <w:tcW w:w="8075" w:type="dxa"/>
            <w:gridSpan w:val="5"/>
          </w:tcPr>
          <w:p w14:paraId="1557FCF0" w14:textId="7DF52C2D"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ΦΠΑ 24%</w:t>
            </w:r>
          </w:p>
        </w:tc>
        <w:tc>
          <w:tcPr>
            <w:tcW w:w="1418" w:type="dxa"/>
          </w:tcPr>
          <w:p w14:paraId="6B8F530F" w14:textId="01F39C6F" w:rsidR="003D0F82" w:rsidRPr="00937ECC" w:rsidRDefault="00E449D6" w:rsidP="00E449D6">
            <w:pPr>
              <w:suppressAutoHyphens w:val="0"/>
              <w:rPr>
                <w:rFonts w:asciiTheme="minorHAnsi" w:eastAsia="Calibri" w:hAnsiTheme="minorHAnsi" w:cstheme="minorHAnsi"/>
                <w:lang w:eastAsia="en-US"/>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133579AB" w14:textId="77777777" w:rsidTr="003D0F82">
        <w:trPr>
          <w:trHeight w:val="418"/>
        </w:trPr>
        <w:tc>
          <w:tcPr>
            <w:tcW w:w="8075" w:type="dxa"/>
            <w:gridSpan w:val="5"/>
          </w:tcPr>
          <w:p w14:paraId="3CC74CA4" w14:textId="458686F7" w:rsidR="003D0F82" w:rsidRPr="00937ECC" w:rsidRDefault="003D0F82" w:rsidP="003D0F82">
            <w:pPr>
              <w:jc w:val="right"/>
              <w:rPr>
                <w:rFonts w:asciiTheme="minorHAnsi" w:hAnsiTheme="minorHAnsi" w:cstheme="minorHAnsi"/>
              </w:rPr>
            </w:pPr>
            <w:r w:rsidRPr="00937ECC">
              <w:rPr>
                <w:rFonts w:asciiTheme="minorHAnsi" w:hAnsiTheme="minorHAnsi" w:cstheme="minorHAnsi"/>
                <w:b/>
              </w:rPr>
              <w:t>ΤΕΛΙΚΟ ΣΥΝΟΛΟ</w:t>
            </w:r>
          </w:p>
        </w:tc>
        <w:tc>
          <w:tcPr>
            <w:tcW w:w="1418" w:type="dxa"/>
          </w:tcPr>
          <w:p w14:paraId="44D3FA48" w14:textId="07404D44" w:rsidR="003D0F82" w:rsidRPr="00937ECC" w:rsidRDefault="00E449D6" w:rsidP="004917BC">
            <w:pPr>
              <w:jc w:val="center"/>
              <w:rPr>
                <w:rFonts w:asciiTheme="minorHAnsi" w:hAnsiTheme="minorHAnsi" w:cstheme="minorHAnsi"/>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bl>
    <w:p w14:paraId="09680B9B" w14:textId="77777777" w:rsidR="00437A7D" w:rsidRPr="00937ECC" w:rsidRDefault="00437A7D" w:rsidP="00437A7D">
      <w:pPr>
        <w:suppressAutoHyphens w:val="0"/>
        <w:ind w:left="-284" w:right="-341"/>
        <w:rPr>
          <w:rFonts w:asciiTheme="minorHAnsi" w:hAnsiTheme="minorHAnsi" w:cstheme="minorHAnsi"/>
          <w:b/>
          <w:color w:val="000000"/>
          <w:lang w:eastAsia="el-GR"/>
        </w:rPr>
      </w:pPr>
    </w:p>
    <w:p w14:paraId="58C59105" w14:textId="7DF0A1A8" w:rsidR="003D0F82" w:rsidRPr="00937ECC" w:rsidRDefault="003D0F82" w:rsidP="003D0F82">
      <w:pPr>
        <w:spacing w:before="120" w:after="120"/>
        <w:ind w:left="-425" w:right="-482"/>
        <w:jc w:val="both"/>
        <w:rPr>
          <w:rFonts w:asciiTheme="minorHAnsi" w:hAnsiTheme="minorHAnsi" w:cstheme="minorHAnsi"/>
          <w:lang w:eastAsia="el-GR"/>
        </w:rPr>
      </w:pPr>
      <w:r w:rsidRPr="00937ECC">
        <w:rPr>
          <w:rFonts w:asciiTheme="minorHAnsi" w:hAnsiTheme="minorHAnsi" w:cstheme="minorHAnsi"/>
          <w:lang w:eastAsia="el-GR"/>
        </w:rPr>
        <w:t>Αφού έλαβα γνώση της με αριθμό πρωτοκόλλου………………………………………. πρόσκλησ</w:t>
      </w:r>
      <w:r w:rsidR="00683147">
        <w:rPr>
          <w:rFonts w:asciiTheme="minorHAnsi" w:hAnsiTheme="minorHAnsi" w:cstheme="minorHAnsi"/>
          <w:lang w:eastAsia="el-GR"/>
        </w:rPr>
        <w:t xml:space="preserve">ης για υποβολή προσφοράς για </w:t>
      </w:r>
      <w:r w:rsidRPr="00937ECC">
        <w:rPr>
          <w:rFonts w:asciiTheme="minorHAnsi" w:hAnsiTheme="minorHAnsi" w:cstheme="minorHAnsi"/>
          <w:lang w:eastAsia="el-GR"/>
        </w:rPr>
        <w:t xml:space="preserve">  «</w:t>
      </w:r>
      <w:r w:rsidRPr="00937ECC">
        <w:rPr>
          <w:rFonts w:asciiTheme="minorHAnsi" w:hAnsiTheme="minorHAnsi" w:cstheme="minorHAnsi"/>
          <w:b/>
          <w:bCs/>
        </w:rPr>
        <w:t xml:space="preserve">ΠΡΟΜΗΘΕΙΑ </w:t>
      </w:r>
      <w:r w:rsidR="00683147">
        <w:rPr>
          <w:rFonts w:asciiTheme="minorHAnsi" w:hAnsiTheme="minorHAnsi" w:cstheme="minorHAnsi"/>
          <w:b/>
          <w:bCs/>
        </w:rPr>
        <w:t>ΚΑΡΕΚΛΩΝ  ΓΡΑΦΕΙΟΥ</w:t>
      </w:r>
      <w:r w:rsidRPr="00937ECC">
        <w:rPr>
          <w:rFonts w:asciiTheme="minorHAnsi" w:hAnsiTheme="minorHAnsi" w:cstheme="minorHAnsi"/>
          <w:b/>
          <w:bCs/>
        </w:rPr>
        <w:t xml:space="preserve"> » </w:t>
      </w:r>
      <w:r w:rsidRPr="00937ECC">
        <w:rPr>
          <w:rFonts w:asciiTheme="minorHAnsi" w:hAnsiTheme="minorHAnsi" w:cstheme="minorHAnsi"/>
          <w:lang w:eastAsia="el-GR"/>
        </w:rPr>
        <w:t xml:space="preserve">και όσα προβλέπονται στην με αριθμό </w:t>
      </w:r>
      <w:r w:rsidR="000C6071">
        <w:rPr>
          <w:rFonts w:asciiTheme="minorHAnsi" w:hAnsiTheme="minorHAnsi" w:cstheme="minorHAnsi"/>
          <w:lang w:eastAsia="el-GR"/>
        </w:rPr>
        <w:t>Π  /12</w:t>
      </w:r>
      <w:r w:rsidR="00683147">
        <w:rPr>
          <w:rFonts w:asciiTheme="minorHAnsi" w:hAnsiTheme="minorHAnsi" w:cstheme="minorHAnsi"/>
          <w:lang w:eastAsia="el-GR"/>
        </w:rPr>
        <w:t>-09</w:t>
      </w:r>
      <w:r w:rsidRPr="00937ECC">
        <w:rPr>
          <w:rFonts w:asciiTheme="minorHAnsi" w:hAnsiTheme="minorHAnsi" w:cstheme="minorHAnsi"/>
          <w:lang w:eastAsia="el-GR"/>
        </w:rPr>
        <w:t xml:space="preserve">-2024 Μελέτη του Τμήματος Προμηθειών της Διεύθυνσης Οικονομικών Υπηρεσιών, δηλώνω ότι αποδέχομαι πλήρως και χωρίς επιφύλαξη την προμήθεια των ζητούμενων αντικειμένων/υλικών έναντι συνολικού ποσού: </w:t>
      </w:r>
    </w:p>
    <w:p w14:paraId="156AF5D6" w14:textId="77777777" w:rsidR="003D0F82" w:rsidRPr="00937ECC" w:rsidRDefault="003D0F82" w:rsidP="003D0F82">
      <w:pPr>
        <w:suppressAutoHyphens w:val="0"/>
        <w:ind w:left="-426" w:right="-483"/>
        <w:rPr>
          <w:rFonts w:asciiTheme="minorHAnsi" w:hAnsiTheme="minorHAnsi" w:cstheme="minorHAnsi"/>
          <w:lang w:eastAsia="el-GR"/>
        </w:rPr>
      </w:pPr>
      <w:r w:rsidRPr="00937ECC">
        <w:rPr>
          <w:rFonts w:asciiTheme="minorHAnsi" w:hAnsiTheme="minorHAnsi" w:cstheme="minorHAnsi"/>
          <w:lang w:eastAsia="el-GR"/>
        </w:rPr>
        <w:t>…………………………………………………………………………………………………………………………………………</w:t>
      </w:r>
    </w:p>
    <w:p w14:paraId="1DF2B47C" w14:textId="77777777" w:rsidR="003D0F82" w:rsidRPr="00937ECC" w:rsidRDefault="003D0F82" w:rsidP="003D0F82">
      <w:pPr>
        <w:spacing w:before="120" w:after="120"/>
        <w:ind w:left="-425" w:right="-482"/>
        <w:jc w:val="both"/>
        <w:rPr>
          <w:rFonts w:asciiTheme="minorHAnsi" w:hAnsiTheme="minorHAnsi" w:cstheme="minorHAnsi"/>
          <w:lang w:eastAsia="el-GR"/>
        </w:rPr>
      </w:pPr>
    </w:p>
    <w:p w14:paraId="4F171B54" w14:textId="09379142" w:rsidR="003D0F82" w:rsidRPr="00937ECC" w:rsidRDefault="003D0F82" w:rsidP="003D0F82">
      <w:pPr>
        <w:suppressAutoHyphens w:val="0"/>
        <w:ind w:left="-426" w:right="-483"/>
        <w:jc w:val="center"/>
        <w:rPr>
          <w:rFonts w:asciiTheme="minorHAnsi" w:hAnsiTheme="minorHAnsi" w:cstheme="minorHAnsi"/>
          <w:lang w:eastAsia="el-GR"/>
        </w:rPr>
      </w:pPr>
      <w:r w:rsidRPr="00937ECC">
        <w:rPr>
          <w:rFonts w:asciiTheme="minorHAnsi" w:hAnsiTheme="minorHAnsi" w:cstheme="minorHAnsi"/>
          <w:lang w:eastAsia="el-GR"/>
        </w:rPr>
        <w:lastRenderedPageBreak/>
        <w:t>[αναγράφετ</w:t>
      </w:r>
      <w:r w:rsidR="00B63E59" w:rsidRPr="00937ECC">
        <w:rPr>
          <w:rFonts w:asciiTheme="minorHAnsi" w:hAnsiTheme="minorHAnsi" w:cstheme="minorHAnsi"/>
          <w:lang w:eastAsia="el-GR"/>
        </w:rPr>
        <w:t>αι</w:t>
      </w:r>
      <w:r w:rsidRPr="00937ECC">
        <w:rPr>
          <w:rFonts w:asciiTheme="minorHAnsi" w:hAnsiTheme="minorHAnsi" w:cstheme="minorHAnsi"/>
          <w:lang w:eastAsia="el-GR"/>
        </w:rPr>
        <w:t xml:space="preserve"> συνολικό ποσό συμπεριλαμβανομένου του Φ.Π.Α. ολογράφως]</w:t>
      </w:r>
    </w:p>
    <w:p w14:paraId="43715655" w14:textId="77777777" w:rsidR="003D0F82" w:rsidRPr="00937ECC" w:rsidRDefault="003D0F82" w:rsidP="00437A7D">
      <w:pPr>
        <w:suppressAutoHyphens w:val="0"/>
        <w:jc w:val="center"/>
        <w:rPr>
          <w:rFonts w:asciiTheme="minorHAnsi" w:hAnsiTheme="minorHAnsi" w:cstheme="minorHAnsi"/>
          <w:color w:val="000000"/>
          <w:lang w:eastAsia="el-GR"/>
        </w:rPr>
      </w:pPr>
    </w:p>
    <w:p w14:paraId="7791F459" w14:textId="187E618E" w:rsidR="00437A7D" w:rsidRPr="00937ECC" w:rsidRDefault="00437A7D" w:rsidP="00437A7D">
      <w:pPr>
        <w:suppressAutoHyphens w:val="0"/>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 xml:space="preserve">Μαραθώνας ….. / ….. / </w:t>
      </w:r>
      <w:r w:rsidR="00C848A5" w:rsidRPr="00937ECC">
        <w:rPr>
          <w:rFonts w:asciiTheme="minorHAnsi" w:hAnsiTheme="minorHAnsi" w:cstheme="minorHAnsi"/>
          <w:color w:val="000000"/>
          <w:lang w:eastAsia="el-GR"/>
        </w:rPr>
        <w:t>2024</w:t>
      </w:r>
    </w:p>
    <w:p w14:paraId="3557FFA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Ο Προσφέρων</w:t>
      </w:r>
    </w:p>
    <w:p w14:paraId="0BF6A2BA"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0FCD67E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5616DFF4" w14:textId="77777777" w:rsidR="00F642D2" w:rsidRPr="00937ECC" w:rsidRDefault="00F642D2" w:rsidP="00437A7D">
      <w:pPr>
        <w:tabs>
          <w:tab w:val="left" w:pos="993"/>
          <w:tab w:val="left" w:pos="4820"/>
        </w:tabs>
        <w:suppressAutoHyphens w:val="0"/>
        <w:ind w:left="426"/>
        <w:jc w:val="center"/>
        <w:rPr>
          <w:rFonts w:asciiTheme="minorHAnsi" w:hAnsiTheme="minorHAnsi" w:cstheme="minorHAnsi"/>
          <w:color w:val="000000"/>
          <w:lang w:eastAsia="el-GR"/>
        </w:rPr>
      </w:pPr>
    </w:p>
    <w:p w14:paraId="469A7CD7" w14:textId="77777777" w:rsidR="00437A7D" w:rsidRPr="00937ECC" w:rsidRDefault="00437A7D" w:rsidP="00083E75">
      <w:pPr>
        <w:tabs>
          <w:tab w:val="left" w:pos="993"/>
          <w:tab w:val="left" w:pos="4820"/>
        </w:tabs>
        <w:suppressAutoHyphens w:val="0"/>
        <w:ind w:left="426"/>
        <w:jc w:val="center"/>
        <w:rPr>
          <w:rFonts w:asciiTheme="minorHAnsi" w:hAnsiTheme="minorHAnsi" w:cstheme="minorHAnsi"/>
        </w:rPr>
      </w:pPr>
      <w:r w:rsidRPr="00937ECC">
        <w:rPr>
          <w:rFonts w:asciiTheme="minorHAnsi" w:hAnsiTheme="minorHAnsi" w:cstheme="minorHAnsi"/>
          <w:color w:val="000000"/>
          <w:lang w:eastAsia="el-GR"/>
        </w:rPr>
        <w:t>[Σφραγίδα Επιχείρησης, Υπογραφή Νόμιμου Εκπροσώπου]</w:t>
      </w:r>
    </w:p>
    <w:sectPr w:rsidR="00437A7D" w:rsidRPr="00937ECC" w:rsidSect="006A1790">
      <w:footerReference w:type="default" r:id="rId16"/>
      <w:pgSz w:w="11906" w:h="16838"/>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29B2" w14:textId="77777777" w:rsidR="00305262" w:rsidRDefault="00305262" w:rsidP="008A5F4E">
      <w:r>
        <w:separator/>
      </w:r>
    </w:p>
  </w:endnote>
  <w:endnote w:type="continuationSeparator" w:id="0">
    <w:p w14:paraId="11782CDA" w14:textId="77777777" w:rsidR="00305262" w:rsidRDefault="00305262" w:rsidP="008A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DF7A" w14:textId="0EEB8958" w:rsidR="00305262" w:rsidRDefault="00305262">
    <w:pPr>
      <w:pStyle w:val="a4"/>
    </w:pPr>
    <w:r>
      <w:rPr>
        <w:rFonts w:asciiTheme="majorHAnsi" w:eastAsiaTheme="majorEastAsia" w:hAnsiTheme="majorHAnsi" w:cstheme="majorBidi"/>
        <w:noProof/>
        <w:sz w:val="28"/>
        <w:szCs w:val="28"/>
        <w:lang w:eastAsia="el-GR"/>
      </w:rPr>
      <mc:AlternateContent>
        <mc:Choice Requires="wps">
          <w:drawing>
            <wp:inline distT="0" distB="0" distL="0" distR="0" wp14:anchorId="535FDF41" wp14:editId="2E97C19E">
              <wp:extent cx="512445" cy="441325"/>
              <wp:effectExtent l="0" t="0" r="1905" b="0"/>
              <wp:docPr id="3" name="Διάγραμμα ροής: Εναλλακτική διεργασί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004A638" w14:textId="57DFEE2F" w:rsidR="00305262" w:rsidRDefault="00305262"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E83A72" w:rsidRPr="00E83A72">
                            <w:rPr>
                              <w:noProof/>
                              <w:sz w:val="28"/>
                              <w:szCs w:val="28"/>
                            </w:rPr>
                            <w:t>15</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535FDF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5"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ESeJ5QwDAAABBgAADgAAAAAAAAAAAAAAAAAuAgAAZHJzL2Uyb0RvYy54&#10;bWxQSwECLQAUAAYACAAAACEAGuRMndkAAAADAQAADwAAAAAAAAAAAAAAAABmBQAAZHJzL2Rvd25y&#10;ZXYueG1sUEsFBgAAAAAEAAQA8wAAAGwGAAAAAA==&#10;" filled="f" fillcolor="#5c83b4" stroked="f" strokecolor="#737373">
              <v:textbox>
                <w:txbxContent>
                  <w:p w14:paraId="2004A638" w14:textId="57DFEE2F" w:rsidR="00305262" w:rsidRDefault="00305262"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E83A72" w:rsidRPr="00E83A72">
                      <w:rPr>
                        <w:noProof/>
                        <w:sz w:val="28"/>
                        <w:szCs w:val="28"/>
                      </w:rPr>
                      <w:t>15</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D2C8" w14:textId="77777777" w:rsidR="00305262" w:rsidRDefault="00305262" w:rsidP="008A5F4E">
      <w:r>
        <w:separator/>
      </w:r>
    </w:p>
  </w:footnote>
  <w:footnote w:type="continuationSeparator" w:id="0">
    <w:p w14:paraId="6FBAD3FA" w14:textId="77777777" w:rsidR="00305262" w:rsidRDefault="00305262" w:rsidP="008A5F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62F7715"/>
    <w:multiLevelType w:val="hybridMultilevel"/>
    <w:tmpl w:val="8488F342"/>
    <w:lvl w:ilvl="0" w:tplc="AAB090BE">
      <w:start w:val="1"/>
      <w:numFmt w:val="decimal"/>
      <w:lvlText w:val="%1."/>
      <w:lvlJc w:val="left"/>
      <w:pPr>
        <w:tabs>
          <w:tab w:val="num" w:pos="720"/>
        </w:tabs>
        <w:ind w:left="720" w:hanging="360"/>
      </w:pPr>
      <w:rPr>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B6C58D6"/>
    <w:multiLevelType w:val="hybridMultilevel"/>
    <w:tmpl w:val="B734E25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0E644190"/>
    <w:multiLevelType w:val="hybridMultilevel"/>
    <w:tmpl w:val="DCE87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96667D"/>
    <w:multiLevelType w:val="hybridMultilevel"/>
    <w:tmpl w:val="3460B6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90F1099"/>
    <w:multiLevelType w:val="hybridMultilevel"/>
    <w:tmpl w:val="FB9674A2"/>
    <w:lvl w:ilvl="0" w:tplc="8B0003AA">
      <w:start w:val="37"/>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305EE6"/>
    <w:multiLevelType w:val="hybridMultilevel"/>
    <w:tmpl w:val="C9FEB8E6"/>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9" w15:restartNumberingAfterBreak="0">
    <w:nsid w:val="255B52FA"/>
    <w:multiLevelType w:val="hybridMultilevel"/>
    <w:tmpl w:val="357AE32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5710AC2"/>
    <w:multiLevelType w:val="hybridMultilevel"/>
    <w:tmpl w:val="DE68D3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99B5A82"/>
    <w:multiLevelType w:val="hybridMultilevel"/>
    <w:tmpl w:val="A6CA0F04"/>
    <w:lvl w:ilvl="0" w:tplc="5BDEE4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6C4B4B"/>
    <w:multiLevelType w:val="hybridMultilevel"/>
    <w:tmpl w:val="64E2A444"/>
    <w:lvl w:ilvl="0" w:tplc="D51C0C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73457C"/>
    <w:multiLevelType w:val="hybridMultilevel"/>
    <w:tmpl w:val="D2045E8E"/>
    <w:lvl w:ilvl="0" w:tplc="057E0C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721E19"/>
    <w:multiLevelType w:val="hybridMultilevel"/>
    <w:tmpl w:val="49F80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633160"/>
    <w:multiLevelType w:val="hybridMultilevel"/>
    <w:tmpl w:val="D4D45BD8"/>
    <w:lvl w:ilvl="0" w:tplc="E0E41B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7B0096"/>
    <w:multiLevelType w:val="hybridMultilevel"/>
    <w:tmpl w:val="52829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18778B"/>
    <w:multiLevelType w:val="hybridMultilevel"/>
    <w:tmpl w:val="57746680"/>
    <w:lvl w:ilvl="0" w:tplc="57F27978">
      <w:start w:val="37"/>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F1768F"/>
    <w:multiLevelType w:val="hybridMultilevel"/>
    <w:tmpl w:val="29CE2F10"/>
    <w:lvl w:ilvl="0" w:tplc="65C6B48A">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B20FC0"/>
    <w:multiLevelType w:val="hybridMultilevel"/>
    <w:tmpl w:val="CA246D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3E843F0"/>
    <w:multiLevelType w:val="hybridMultilevel"/>
    <w:tmpl w:val="109C8BD2"/>
    <w:lvl w:ilvl="0" w:tplc="0408000F">
      <w:start w:val="1"/>
      <w:numFmt w:val="decimal"/>
      <w:lvlText w:val="%1."/>
      <w:lvlJc w:val="left"/>
      <w:pPr>
        <w:tabs>
          <w:tab w:val="num" w:pos="720"/>
        </w:tabs>
        <w:ind w:left="720" w:hanging="360"/>
      </w:pPr>
    </w:lvl>
    <w:lvl w:ilvl="1" w:tplc="8FBC92F6">
      <w:start w:val="1"/>
      <w:numFmt w:val="bullet"/>
      <w:lvlText w:val=""/>
      <w:lvlJc w:val="left"/>
      <w:pPr>
        <w:tabs>
          <w:tab w:val="num" w:pos="720"/>
        </w:tabs>
        <w:ind w:left="1440" w:hanging="360"/>
      </w:pPr>
      <w:rPr>
        <w:rFonts w:ascii="Symbol" w:hAnsi="Symbol" w:cs="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7993EAE"/>
    <w:multiLevelType w:val="hybridMultilevel"/>
    <w:tmpl w:val="B43047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F517532"/>
    <w:multiLevelType w:val="hybridMultilevel"/>
    <w:tmpl w:val="B9B4C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F59328C"/>
    <w:multiLevelType w:val="hybridMultilevel"/>
    <w:tmpl w:val="AB14BFC8"/>
    <w:lvl w:ilvl="0" w:tplc="00000002">
      <w:start w:val="1"/>
      <w:numFmt w:val="bullet"/>
      <w:lvlText w:val=""/>
      <w:lvlJc w:val="left"/>
      <w:pPr>
        <w:ind w:left="720" w:hanging="360"/>
      </w:pPr>
      <w:rPr>
        <w:rFonts w:ascii="Symbol" w:hAnsi="Symbol" w:cs="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109689F"/>
    <w:multiLevelType w:val="hybridMultilevel"/>
    <w:tmpl w:val="585C1B22"/>
    <w:lvl w:ilvl="0" w:tplc="4944320A">
      <w:start w:val="1"/>
      <w:numFmt w:val="bullet"/>
      <w:lvlText w:val=""/>
      <w:lvlJc w:val="left"/>
      <w:pPr>
        <w:ind w:left="1145" w:hanging="360"/>
      </w:pPr>
      <w:rPr>
        <w:rFonts w:ascii="Symbol" w:hAnsi="Symbol" w:cs="Symbol" w:hint="default"/>
        <w:color w:val="auto"/>
        <w:sz w:val="20"/>
        <w:szCs w:val="20"/>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5" w15:restartNumberingAfterBreak="0">
    <w:nsid w:val="68E735A7"/>
    <w:multiLevelType w:val="hybridMultilevel"/>
    <w:tmpl w:val="F42257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15:restartNumberingAfterBreak="0">
    <w:nsid w:val="741A6D23"/>
    <w:multiLevelType w:val="hybridMultilevel"/>
    <w:tmpl w:val="1ADE24AA"/>
    <w:lvl w:ilvl="0" w:tplc="F336F2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9D1DF1"/>
    <w:multiLevelType w:val="hybridMultilevel"/>
    <w:tmpl w:val="D7F2123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7A4037AC"/>
    <w:multiLevelType w:val="hybridMultilevel"/>
    <w:tmpl w:val="F9BEBB24"/>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BAD5D57"/>
    <w:multiLevelType w:val="hybridMultilevel"/>
    <w:tmpl w:val="52BA0880"/>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num w:numId="1">
    <w:abstractNumId w:val="11"/>
  </w:num>
  <w:num w:numId="2">
    <w:abstractNumId w:val="0"/>
  </w:num>
  <w:num w:numId="3">
    <w:abstractNumId w:val="1"/>
  </w:num>
  <w:num w:numId="4">
    <w:abstractNumId w:val="22"/>
  </w:num>
  <w:num w:numId="5">
    <w:abstractNumId w:val="4"/>
  </w:num>
  <w:num w:numId="6">
    <w:abstractNumId w:val="23"/>
  </w:num>
  <w:num w:numId="7">
    <w:abstractNumId w:val="19"/>
  </w:num>
  <w:num w:numId="8">
    <w:abstractNumId w:val="2"/>
  </w:num>
  <w:num w:numId="9">
    <w:abstractNumId w:val="26"/>
  </w:num>
  <w:num w:numId="10">
    <w:abstractNumId w:val="8"/>
  </w:num>
  <w:num w:numId="11">
    <w:abstractNumId w:val="24"/>
  </w:num>
  <w:num w:numId="12">
    <w:abstractNumId w:val="29"/>
  </w:num>
  <w:num w:numId="13">
    <w:abstractNumId w:val="9"/>
  </w:num>
  <w:num w:numId="14">
    <w:abstractNumId w:val="0"/>
  </w:num>
  <w:num w:numId="15">
    <w:abstractNumId w:val="6"/>
  </w:num>
  <w:num w:numId="16">
    <w:abstractNumId w:val="10"/>
  </w:num>
  <w:num w:numId="17">
    <w:abstractNumId w:val="14"/>
  </w:num>
  <w:num w:numId="18">
    <w:abstractNumId w:val="27"/>
  </w:num>
  <w:num w:numId="19">
    <w:abstractNumId w:val="25"/>
  </w:num>
  <w:num w:numId="20">
    <w:abstractNumId w:val="21"/>
  </w:num>
  <w:num w:numId="21">
    <w:abstractNumId w:val="5"/>
  </w:num>
  <w:num w:numId="22">
    <w:abstractNumId w:val="3"/>
  </w:num>
  <w:num w:numId="23">
    <w:abstractNumId w:val="20"/>
  </w:num>
  <w:num w:numId="24">
    <w:abstractNumId w:val="28"/>
  </w:num>
  <w:num w:numId="25">
    <w:abstractNumId w:val="15"/>
  </w:num>
  <w:num w:numId="26">
    <w:abstractNumId w:val="12"/>
  </w:num>
  <w:num w:numId="27">
    <w:abstractNumId w:val="18"/>
  </w:num>
  <w:num w:numId="28">
    <w:abstractNumId w:val="13"/>
  </w:num>
  <w:num w:numId="29">
    <w:abstractNumId w:val="7"/>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4E"/>
    <w:rsid w:val="00002557"/>
    <w:rsid w:val="000032DA"/>
    <w:rsid w:val="0000532D"/>
    <w:rsid w:val="00005973"/>
    <w:rsid w:val="000122EB"/>
    <w:rsid w:val="000162C6"/>
    <w:rsid w:val="000169E5"/>
    <w:rsid w:val="000212C0"/>
    <w:rsid w:val="00022F72"/>
    <w:rsid w:val="00025275"/>
    <w:rsid w:val="00032E9C"/>
    <w:rsid w:val="00033699"/>
    <w:rsid w:val="00034E0D"/>
    <w:rsid w:val="0004214E"/>
    <w:rsid w:val="00042712"/>
    <w:rsid w:val="00044017"/>
    <w:rsid w:val="00045917"/>
    <w:rsid w:val="0005491D"/>
    <w:rsid w:val="00055AD9"/>
    <w:rsid w:val="00055F18"/>
    <w:rsid w:val="000567F0"/>
    <w:rsid w:val="00062DF3"/>
    <w:rsid w:val="0006442D"/>
    <w:rsid w:val="000647D2"/>
    <w:rsid w:val="00066DD6"/>
    <w:rsid w:val="00066F15"/>
    <w:rsid w:val="00073171"/>
    <w:rsid w:val="00080FD2"/>
    <w:rsid w:val="00082861"/>
    <w:rsid w:val="00083E75"/>
    <w:rsid w:val="00096932"/>
    <w:rsid w:val="00097A2B"/>
    <w:rsid w:val="000A1651"/>
    <w:rsid w:val="000A2F9B"/>
    <w:rsid w:val="000A41F2"/>
    <w:rsid w:val="000A6611"/>
    <w:rsid w:val="000A7869"/>
    <w:rsid w:val="000B4609"/>
    <w:rsid w:val="000B5531"/>
    <w:rsid w:val="000B6289"/>
    <w:rsid w:val="000C220F"/>
    <w:rsid w:val="000C2831"/>
    <w:rsid w:val="000C517E"/>
    <w:rsid w:val="000C6071"/>
    <w:rsid w:val="000C6F22"/>
    <w:rsid w:val="000D28A1"/>
    <w:rsid w:val="000D338A"/>
    <w:rsid w:val="000D48A7"/>
    <w:rsid w:val="000E14CC"/>
    <w:rsid w:val="000E3B59"/>
    <w:rsid w:val="000E4965"/>
    <w:rsid w:val="000E49A5"/>
    <w:rsid w:val="000F09DE"/>
    <w:rsid w:val="000F39DD"/>
    <w:rsid w:val="000F5D67"/>
    <w:rsid w:val="000F7AE5"/>
    <w:rsid w:val="00100EE1"/>
    <w:rsid w:val="001024EB"/>
    <w:rsid w:val="00102DBD"/>
    <w:rsid w:val="001045E3"/>
    <w:rsid w:val="0010484D"/>
    <w:rsid w:val="00106C43"/>
    <w:rsid w:val="00111124"/>
    <w:rsid w:val="00115C4A"/>
    <w:rsid w:val="001209A8"/>
    <w:rsid w:val="001275E2"/>
    <w:rsid w:val="00131F5A"/>
    <w:rsid w:val="00133E39"/>
    <w:rsid w:val="001401A0"/>
    <w:rsid w:val="00142FE4"/>
    <w:rsid w:val="001430D2"/>
    <w:rsid w:val="001433B4"/>
    <w:rsid w:val="00144D3A"/>
    <w:rsid w:val="00146606"/>
    <w:rsid w:val="00146A0D"/>
    <w:rsid w:val="00147D06"/>
    <w:rsid w:val="00151FC4"/>
    <w:rsid w:val="00152DDD"/>
    <w:rsid w:val="00154799"/>
    <w:rsid w:val="00163728"/>
    <w:rsid w:val="00163A21"/>
    <w:rsid w:val="00164986"/>
    <w:rsid w:val="00165E75"/>
    <w:rsid w:val="00170DE3"/>
    <w:rsid w:val="001713C2"/>
    <w:rsid w:val="00171FF2"/>
    <w:rsid w:val="00174F7D"/>
    <w:rsid w:val="001778AB"/>
    <w:rsid w:val="00180A59"/>
    <w:rsid w:val="00180C9C"/>
    <w:rsid w:val="00180F2F"/>
    <w:rsid w:val="00181978"/>
    <w:rsid w:val="00182C62"/>
    <w:rsid w:val="0018368D"/>
    <w:rsid w:val="001850E7"/>
    <w:rsid w:val="001872E2"/>
    <w:rsid w:val="001900D2"/>
    <w:rsid w:val="001907B1"/>
    <w:rsid w:val="00191427"/>
    <w:rsid w:val="00191712"/>
    <w:rsid w:val="00192364"/>
    <w:rsid w:val="001924F2"/>
    <w:rsid w:val="00193F13"/>
    <w:rsid w:val="00193FCF"/>
    <w:rsid w:val="001A3F67"/>
    <w:rsid w:val="001A57BE"/>
    <w:rsid w:val="001B3700"/>
    <w:rsid w:val="001B370F"/>
    <w:rsid w:val="001B46E2"/>
    <w:rsid w:val="001B57CB"/>
    <w:rsid w:val="001B5E0B"/>
    <w:rsid w:val="001C0159"/>
    <w:rsid w:val="001C1C9F"/>
    <w:rsid w:val="001C419D"/>
    <w:rsid w:val="001D0B3F"/>
    <w:rsid w:val="001D2F9C"/>
    <w:rsid w:val="001D6B31"/>
    <w:rsid w:val="001E2F7D"/>
    <w:rsid w:val="001E7431"/>
    <w:rsid w:val="001F19BC"/>
    <w:rsid w:val="001F4601"/>
    <w:rsid w:val="001F60DE"/>
    <w:rsid w:val="002004A8"/>
    <w:rsid w:val="00201BF4"/>
    <w:rsid w:val="00201E14"/>
    <w:rsid w:val="00205836"/>
    <w:rsid w:val="00207E0A"/>
    <w:rsid w:val="00207E70"/>
    <w:rsid w:val="00211B86"/>
    <w:rsid w:val="0021264C"/>
    <w:rsid w:val="002128AD"/>
    <w:rsid w:val="00212E45"/>
    <w:rsid w:val="002214F4"/>
    <w:rsid w:val="00223D13"/>
    <w:rsid w:val="00224C44"/>
    <w:rsid w:val="00240E6C"/>
    <w:rsid w:val="002455D8"/>
    <w:rsid w:val="002458FA"/>
    <w:rsid w:val="00245B48"/>
    <w:rsid w:val="0025278F"/>
    <w:rsid w:val="00254AFF"/>
    <w:rsid w:val="00254B42"/>
    <w:rsid w:val="0025708F"/>
    <w:rsid w:val="00257EBF"/>
    <w:rsid w:val="00261674"/>
    <w:rsid w:val="0026395F"/>
    <w:rsid w:val="0026547B"/>
    <w:rsid w:val="0026564D"/>
    <w:rsid w:val="00265DBE"/>
    <w:rsid w:val="00266E07"/>
    <w:rsid w:val="00270471"/>
    <w:rsid w:val="00277856"/>
    <w:rsid w:val="00277896"/>
    <w:rsid w:val="00277AF1"/>
    <w:rsid w:val="00280B9C"/>
    <w:rsid w:val="00283D2C"/>
    <w:rsid w:val="00285799"/>
    <w:rsid w:val="00295369"/>
    <w:rsid w:val="00295C26"/>
    <w:rsid w:val="00296D0D"/>
    <w:rsid w:val="002976DE"/>
    <w:rsid w:val="002A063C"/>
    <w:rsid w:val="002A1B8A"/>
    <w:rsid w:val="002A1DBA"/>
    <w:rsid w:val="002A50EC"/>
    <w:rsid w:val="002A7B6A"/>
    <w:rsid w:val="002B065A"/>
    <w:rsid w:val="002B0935"/>
    <w:rsid w:val="002B4D97"/>
    <w:rsid w:val="002C30D4"/>
    <w:rsid w:val="002C352E"/>
    <w:rsid w:val="002C491E"/>
    <w:rsid w:val="002C54B4"/>
    <w:rsid w:val="002D125C"/>
    <w:rsid w:val="002D1F0F"/>
    <w:rsid w:val="002D38E1"/>
    <w:rsid w:val="002D3C22"/>
    <w:rsid w:val="002D6015"/>
    <w:rsid w:val="002D66D9"/>
    <w:rsid w:val="002E0BBB"/>
    <w:rsid w:val="002E4A7B"/>
    <w:rsid w:val="002E53C9"/>
    <w:rsid w:val="002E5F1C"/>
    <w:rsid w:val="002E5F37"/>
    <w:rsid w:val="002E5F62"/>
    <w:rsid w:val="002E70A6"/>
    <w:rsid w:val="002F1CDD"/>
    <w:rsid w:val="002F2888"/>
    <w:rsid w:val="002F2ED2"/>
    <w:rsid w:val="00300566"/>
    <w:rsid w:val="00303EC7"/>
    <w:rsid w:val="00304129"/>
    <w:rsid w:val="00305262"/>
    <w:rsid w:val="00311E86"/>
    <w:rsid w:val="003137E2"/>
    <w:rsid w:val="003155F1"/>
    <w:rsid w:val="00316756"/>
    <w:rsid w:val="00317754"/>
    <w:rsid w:val="003207FD"/>
    <w:rsid w:val="00321EE5"/>
    <w:rsid w:val="003225CA"/>
    <w:rsid w:val="00322CA6"/>
    <w:rsid w:val="00327620"/>
    <w:rsid w:val="003326C2"/>
    <w:rsid w:val="00335B23"/>
    <w:rsid w:val="00340319"/>
    <w:rsid w:val="00340FAF"/>
    <w:rsid w:val="00345E18"/>
    <w:rsid w:val="00346ACE"/>
    <w:rsid w:val="00347771"/>
    <w:rsid w:val="0035269D"/>
    <w:rsid w:val="00353864"/>
    <w:rsid w:val="00355111"/>
    <w:rsid w:val="00355956"/>
    <w:rsid w:val="00367903"/>
    <w:rsid w:val="00370E94"/>
    <w:rsid w:val="00373854"/>
    <w:rsid w:val="00373C58"/>
    <w:rsid w:val="00373EDF"/>
    <w:rsid w:val="0037551A"/>
    <w:rsid w:val="003757E0"/>
    <w:rsid w:val="00377128"/>
    <w:rsid w:val="003800CF"/>
    <w:rsid w:val="00382D63"/>
    <w:rsid w:val="003860EB"/>
    <w:rsid w:val="00387F63"/>
    <w:rsid w:val="00397278"/>
    <w:rsid w:val="003A0586"/>
    <w:rsid w:val="003A0E4D"/>
    <w:rsid w:val="003A17E3"/>
    <w:rsid w:val="003A33EC"/>
    <w:rsid w:val="003A6FD4"/>
    <w:rsid w:val="003B0A3A"/>
    <w:rsid w:val="003B5136"/>
    <w:rsid w:val="003C01F3"/>
    <w:rsid w:val="003C0661"/>
    <w:rsid w:val="003C0EA5"/>
    <w:rsid w:val="003C24DF"/>
    <w:rsid w:val="003C3FD8"/>
    <w:rsid w:val="003C5197"/>
    <w:rsid w:val="003D0F82"/>
    <w:rsid w:val="003D1446"/>
    <w:rsid w:val="003D329D"/>
    <w:rsid w:val="003D59A1"/>
    <w:rsid w:val="003E35E0"/>
    <w:rsid w:val="003E379E"/>
    <w:rsid w:val="003E5288"/>
    <w:rsid w:val="003E6F09"/>
    <w:rsid w:val="003E721F"/>
    <w:rsid w:val="003F3894"/>
    <w:rsid w:val="003F442B"/>
    <w:rsid w:val="003F5C15"/>
    <w:rsid w:val="003F601F"/>
    <w:rsid w:val="00401DBF"/>
    <w:rsid w:val="0040631C"/>
    <w:rsid w:val="00410527"/>
    <w:rsid w:val="0041083B"/>
    <w:rsid w:val="00414B33"/>
    <w:rsid w:val="0041558B"/>
    <w:rsid w:val="004179BB"/>
    <w:rsid w:val="0042011B"/>
    <w:rsid w:val="00422349"/>
    <w:rsid w:val="00423D66"/>
    <w:rsid w:val="00423E57"/>
    <w:rsid w:val="00424EFE"/>
    <w:rsid w:val="004260E1"/>
    <w:rsid w:val="00432D57"/>
    <w:rsid w:val="00432E93"/>
    <w:rsid w:val="004360E5"/>
    <w:rsid w:val="00437A7D"/>
    <w:rsid w:val="004401EF"/>
    <w:rsid w:val="00445F11"/>
    <w:rsid w:val="00450F96"/>
    <w:rsid w:val="00451C61"/>
    <w:rsid w:val="004566C1"/>
    <w:rsid w:val="00456BD5"/>
    <w:rsid w:val="00460DBE"/>
    <w:rsid w:val="00466523"/>
    <w:rsid w:val="00466F78"/>
    <w:rsid w:val="00470896"/>
    <w:rsid w:val="004724D0"/>
    <w:rsid w:val="004728EA"/>
    <w:rsid w:val="00473EF7"/>
    <w:rsid w:val="00482ADD"/>
    <w:rsid w:val="00484493"/>
    <w:rsid w:val="00484610"/>
    <w:rsid w:val="00484694"/>
    <w:rsid w:val="00484975"/>
    <w:rsid w:val="004917BC"/>
    <w:rsid w:val="004930BC"/>
    <w:rsid w:val="00496C53"/>
    <w:rsid w:val="004A2B85"/>
    <w:rsid w:val="004A6AA4"/>
    <w:rsid w:val="004B1D27"/>
    <w:rsid w:val="004B337A"/>
    <w:rsid w:val="004B6C21"/>
    <w:rsid w:val="004B775F"/>
    <w:rsid w:val="004C1B83"/>
    <w:rsid w:val="004C50A5"/>
    <w:rsid w:val="004D28E9"/>
    <w:rsid w:val="004D35BB"/>
    <w:rsid w:val="004D5F8E"/>
    <w:rsid w:val="004D6CC7"/>
    <w:rsid w:val="004E4515"/>
    <w:rsid w:val="004E5EFB"/>
    <w:rsid w:val="004F1FE1"/>
    <w:rsid w:val="004F368D"/>
    <w:rsid w:val="004F474F"/>
    <w:rsid w:val="004F57EE"/>
    <w:rsid w:val="00500D92"/>
    <w:rsid w:val="005042BF"/>
    <w:rsid w:val="005114A0"/>
    <w:rsid w:val="005155FC"/>
    <w:rsid w:val="005163C7"/>
    <w:rsid w:val="00517A06"/>
    <w:rsid w:val="00521722"/>
    <w:rsid w:val="00523EBC"/>
    <w:rsid w:val="0052593F"/>
    <w:rsid w:val="00530126"/>
    <w:rsid w:val="00532F1E"/>
    <w:rsid w:val="00534B20"/>
    <w:rsid w:val="0053786E"/>
    <w:rsid w:val="005504C4"/>
    <w:rsid w:val="0055163D"/>
    <w:rsid w:val="00557B86"/>
    <w:rsid w:val="00563866"/>
    <w:rsid w:val="00565269"/>
    <w:rsid w:val="00565E9D"/>
    <w:rsid w:val="0057322F"/>
    <w:rsid w:val="0058231B"/>
    <w:rsid w:val="005902C8"/>
    <w:rsid w:val="005915EB"/>
    <w:rsid w:val="00597A2B"/>
    <w:rsid w:val="005A13A5"/>
    <w:rsid w:val="005A3B87"/>
    <w:rsid w:val="005A3ED5"/>
    <w:rsid w:val="005B0197"/>
    <w:rsid w:val="005B0EF9"/>
    <w:rsid w:val="005B20F6"/>
    <w:rsid w:val="005B243B"/>
    <w:rsid w:val="005B301C"/>
    <w:rsid w:val="005B6263"/>
    <w:rsid w:val="005B6F9B"/>
    <w:rsid w:val="005C43F7"/>
    <w:rsid w:val="005C4716"/>
    <w:rsid w:val="005C5217"/>
    <w:rsid w:val="005D03F2"/>
    <w:rsid w:val="005D1072"/>
    <w:rsid w:val="005D2575"/>
    <w:rsid w:val="005D7D5A"/>
    <w:rsid w:val="005D7E9A"/>
    <w:rsid w:val="005E22FF"/>
    <w:rsid w:val="005F44DB"/>
    <w:rsid w:val="005F5401"/>
    <w:rsid w:val="005F6D51"/>
    <w:rsid w:val="005F7772"/>
    <w:rsid w:val="00600CCA"/>
    <w:rsid w:val="0060408A"/>
    <w:rsid w:val="00610050"/>
    <w:rsid w:val="0061118C"/>
    <w:rsid w:val="00613142"/>
    <w:rsid w:val="00613C76"/>
    <w:rsid w:val="00617082"/>
    <w:rsid w:val="0062138E"/>
    <w:rsid w:val="00622176"/>
    <w:rsid w:val="00623BB5"/>
    <w:rsid w:val="006245FE"/>
    <w:rsid w:val="006246A8"/>
    <w:rsid w:val="006253BA"/>
    <w:rsid w:val="006267E1"/>
    <w:rsid w:val="00630323"/>
    <w:rsid w:val="006358BA"/>
    <w:rsid w:val="00635DF6"/>
    <w:rsid w:val="0063635B"/>
    <w:rsid w:val="00636C36"/>
    <w:rsid w:val="006442F4"/>
    <w:rsid w:val="006464CC"/>
    <w:rsid w:val="006472E8"/>
    <w:rsid w:val="00647F5E"/>
    <w:rsid w:val="00650F80"/>
    <w:rsid w:val="00652CE1"/>
    <w:rsid w:val="00652DFE"/>
    <w:rsid w:val="00654936"/>
    <w:rsid w:val="00661633"/>
    <w:rsid w:val="00661B33"/>
    <w:rsid w:val="0066644A"/>
    <w:rsid w:val="006668C1"/>
    <w:rsid w:val="00671068"/>
    <w:rsid w:val="006753F9"/>
    <w:rsid w:val="00675F7C"/>
    <w:rsid w:val="00675FC6"/>
    <w:rsid w:val="006810B6"/>
    <w:rsid w:val="00681EB2"/>
    <w:rsid w:val="00683147"/>
    <w:rsid w:val="00684EFE"/>
    <w:rsid w:val="00690823"/>
    <w:rsid w:val="00690AD5"/>
    <w:rsid w:val="00690EBE"/>
    <w:rsid w:val="006949DF"/>
    <w:rsid w:val="006A1790"/>
    <w:rsid w:val="006A5462"/>
    <w:rsid w:val="006B1AA8"/>
    <w:rsid w:val="006B2CCD"/>
    <w:rsid w:val="006B6825"/>
    <w:rsid w:val="006B7CAD"/>
    <w:rsid w:val="006C0D89"/>
    <w:rsid w:val="006C1E41"/>
    <w:rsid w:val="006C4048"/>
    <w:rsid w:val="006D009B"/>
    <w:rsid w:val="006D118F"/>
    <w:rsid w:val="006D1D61"/>
    <w:rsid w:val="006D7108"/>
    <w:rsid w:val="006D7170"/>
    <w:rsid w:val="006D7CDC"/>
    <w:rsid w:val="006E0AB8"/>
    <w:rsid w:val="006E6A0F"/>
    <w:rsid w:val="006F009D"/>
    <w:rsid w:val="006F1C5A"/>
    <w:rsid w:val="006F1D9D"/>
    <w:rsid w:val="006F1F90"/>
    <w:rsid w:val="006F203A"/>
    <w:rsid w:val="006F274E"/>
    <w:rsid w:val="006F3031"/>
    <w:rsid w:val="006F7E95"/>
    <w:rsid w:val="00700407"/>
    <w:rsid w:val="00700BA8"/>
    <w:rsid w:val="00702058"/>
    <w:rsid w:val="00704972"/>
    <w:rsid w:val="0070692E"/>
    <w:rsid w:val="00712A77"/>
    <w:rsid w:val="007140D1"/>
    <w:rsid w:val="00717319"/>
    <w:rsid w:val="00720200"/>
    <w:rsid w:val="00724921"/>
    <w:rsid w:val="00726543"/>
    <w:rsid w:val="0073337E"/>
    <w:rsid w:val="007410AB"/>
    <w:rsid w:val="00743A2B"/>
    <w:rsid w:val="00753C6D"/>
    <w:rsid w:val="00755B97"/>
    <w:rsid w:val="00760125"/>
    <w:rsid w:val="00760344"/>
    <w:rsid w:val="0076116A"/>
    <w:rsid w:val="007678EC"/>
    <w:rsid w:val="00772D23"/>
    <w:rsid w:val="007879D8"/>
    <w:rsid w:val="0079015C"/>
    <w:rsid w:val="00791DF3"/>
    <w:rsid w:val="007A20EA"/>
    <w:rsid w:val="007A43BE"/>
    <w:rsid w:val="007A4938"/>
    <w:rsid w:val="007A5452"/>
    <w:rsid w:val="007A78E3"/>
    <w:rsid w:val="007B3CBB"/>
    <w:rsid w:val="007B41C0"/>
    <w:rsid w:val="007B4A46"/>
    <w:rsid w:val="007B5CA7"/>
    <w:rsid w:val="007B5E97"/>
    <w:rsid w:val="007B6C2C"/>
    <w:rsid w:val="007B6DC6"/>
    <w:rsid w:val="007B6FD5"/>
    <w:rsid w:val="007B74EA"/>
    <w:rsid w:val="007B7BFD"/>
    <w:rsid w:val="007B7C18"/>
    <w:rsid w:val="007D10EE"/>
    <w:rsid w:val="007D228A"/>
    <w:rsid w:val="007D391D"/>
    <w:rsid w:val="007D3FC5"/>
    <w:rsid w:val="007D4464"/>
    <w:rsid w:val="007D59E6"/>
    <w:rsid w:val="007D65CF"/>
    <w:rsid w:val="007D759C"/>
    <w:rsid w:val="007E1495"/>
    <w:rsid w:val="007E3F5C"/>
    <w:rsid w:val="007E6BA5"/>
    <w:rsid w:val="007E78C4"/>
    <w:rsid w:val="007F33E0"/>
    <w:rsid w:val="00801EB0"/>
    <w:rsid w:val="00802772"/>
    <w:rsid w:val="00802D38"/>
    <w:rsid w:val="008037FD"/>
    <w:rsid w:val="0080494D"/>
    <w:rsid w:val="00810B66"/>
    <w:rsid w:val="00814BC3"/>
    <w:rsid w:val="00814C07"/>
    <w:rsid w:val="008243F5"/>
    <w:rsid w:val="008267CC"/>
    <w:rsid w:val="008334DC"/>
    <w:rsid w:val="00834647"/>
    <w:rsid w:val="008367B3"/>
    <w:rsid w:val="008406D2"/>
    <w:rsid w:val="0084309C"/>
    <w:rsid w:val="00845B5E"/>
    <w:rsid w:val="0084669E"/>
    <w:rsid w:val="00856460"/>
    <w:rsid w:val="008618FB"/>
    <w:rsid w:val="00863392"/>
    <w:rsid w:val="00866D17"/>
    <w:rsid w:val="008721EB"/>
    <w:rsid w:val="00872D3F"/>
    <w:rsid w:val="00872E35"/>
    <w:rsid w:val="0087709E"/>
    <w:rsid w:val="008775F2"/>
    <w:rsid w:val="00880647"/>
    <w:rsid w:val="00880C2C"/>
    <w:rsid w:val="00880E5A"/>
    <w:rsid w:val="00881A46"/>
    <w:rsid w:val="00883153"/>
    <w:rsid w:val="008852B5"/>
    <w:rsid w:val="0088658D"/>
    <w:rsid w:val="00886C39"/>
    <w:rsid w:val="00893B19"/>
    <w:rsid w:val="008949D1"/>
    <w:rsid w:val="008953E6"/>
    <w:rsid w:val="00895869"/>
    <w:rsid w:val="0089762E"/>
    <w:rsid w:val="008A5F4E"/>
    <w:rsid w:val="008A69AF"/>
    <w:rsid w:val="008A78C1"/>
    <w:rsid w:val="008B1EC5"/>
    <w:rsid w:val="008B3E2F"/>
    <w:rsid w:val="008C1277"/>
    <w:rsid w:val="008C2164"/>
    <w:rsid w:val="008C36A5"/>
    <w:rsid w:val="008D188D"/>
    <w:rsid w:val="008D194F"/>
    <w:rsid w:val="008D2CC7"/>
    <w:rsid w:val="008D48F8"/>
    <w:rsid w:val="008D6E6A"/>
    <w:rsid w:val="008E0396"/>
    <w:rsid w:val="008E460A"/>
    <w:rsid w:val="008E48C1"/>
    <w:rsid w:val="008E5B60"/>
    <w:rsid w:val="008E71FD"/>
    <w:rsid w:val="008E75DD"/>
    <w:rsid w:val="008F05C8"/>
    <w:rsid w:val="008F3C05"/>
    <w:rsid w:val="008F5B66"/>
    <w:rsid w:val="0090005F"/>
    <w:rsid w:val="00900161"/>
    <w:rsid w:val="00902416"/>
    <w:rsid w:val="00902D2D"/>
    <w:rsid w:val="00905260"/>
    <w:rsid w:val="00907238"/>
    <w:rsid w:val="0090775F"/>
    <w:rsid w:val="00907A08"/>
    <w:rsid w:val="009140BF"/>
    <w:rsid w:val="00915C83"/>
    <w:rsid w:val="00916905"/>
    <w:rsid w:val="00920B5E"/>
    <w:rsid w:val="009226EC"/>
    <w:rsid w:val="00926C0B"/>
    <w:rsid w:val="00927417"/>
    <w:rsid w:val="0092763B"/>
    <w:rsid w:val="0092798A"/>
    <w:rsid w:val="0093239D"/>
    <w:rsid w:val="0093260F"/>
    <w:rsid w:val="00934544"/>
    <w:rsid w:val="00935DF0"/>
    <w:rsid w:val="00937ECC"/>
    <w:rsid w:val="00941E44"/>
    <w:rsid w:val="00942E88"/>
    <w:rsid w:val="00944D7C"/>
    <w:rsid w:val="009514F8"/>
    <w:rsid w:val="0095350E"/>
    <w:rsid w:val="0095799D"/>
    <w:rsid w:val="00962AC0"/>
    <w:rsid w:val="00963A4D"/>
    <w:rsid w:val="009640F7"/>
    <w:rsid w:val="00964BDC"/>
    <w:rsid w:val="00964FC5"/>
    <w:rsid w:val="00970505"/>
    <w:rsid w:val="0097139F"/>
    <w:rsid w:val="00973E71"/>
    <w:rsid w:val="00976FAD"/>
    <w:rsid w:val="0097713D"/>
    <w:rsid w:val="009772F7"/>
    <w:rsid w:val="009810A1"/>
    <w:rsid w:val="00981B9C"/>
    <w:rsid w:val="009825A5"/>
    <w:rsid w:val="009903AC"/>
    <w:rsid w:val="009923B2"/>
    <w:rsid w:val="00992FF5"/>
    <w:rsid w:val="00994326"/>
    <w:rsid w:val="00997C5E"/>
    <w:rsid w:val="009A14D3"/>
    <w:rsid w:val="009A4012"/>
    <w:rsid w:val="009B1003"/>
    <w:rsid w:val="009B1F63"/>
    <w:rsid w:val="009B3BDF"/>
    <w:rsid w:val="009B43FE"/>
    <w:rsid w:val="009B532C"/>
    <w:rsid w:val="009C2834"/>
    <w:rsid w:val="009C473B"/>
    <w:rsid w:val="009C606A"/>
    <w:rsid w:val="009C71DB"/>
    <w:rsid w:val="009D0B13"/>
    <w:rsid w:val="009D2DBA"/>
    <w:rsid w:val="009D3453"/>
    <w:rsid w:val="009D4261"/>
    <w:rsid w:val="009D5012"/>
    <w:rsid w:val="009D602A"/>
    <w:rsid w:val="009D7A69"/>
    <w:rsid w:val="009E00E4"/>
    <w:rsid w:val="009E02A8"/>
    <w:rsid w:val="009E0CF0"/>
    <w:rsid w:val="009E26BB"/>
    <w:rsid w:val="009E4AFA"/>
    <w:rsid w:val="009E56D8"/>
    <w:rsid w:val="009E7F58"/>
    <w:rsid w:val="009F0743"/>
    <w:rsid w:val="009F2C19"/>
    <w:rsid w:val="009F3DC7"/>
    <w:rsid w:val="009F3FD8"/>
    <w:rsid w:val="00A000F2"/>
    <w:rsid w:val="00A023F6"/>
    <w:rsid w:val="00A102BE"/>
    <w:rsid w:val="00A12522"/>
    <w:rsid w:val="00A142BE"/>
    <w:rsid w:val="00A26437"/>
    <w:rsid w:val="00A30CF9"/>
    <w:rsid w:val="00A30EAA"/>
    <w:rsid w:val="00A413CB"/>
    <w:rsid w:val="00A44D73"/>
    <w:rsid w:val="00A45002"/>
    <w:rsid w:val="00A52085"/>
    <w:rsid w:val="00A5304F"/>
    <w:rsid w:val="00A53427"/>
    <w:rsid w:val="00A5500B"/>
    <w:rsid w:val="00A5776C"/>
    <w:rsid w:val="00A57B28"/>
    <w:rsid w:val="00A61ED2"/>
    <w:rsid w:val="00A674EB"/>
    <w:rsid w:val="00A70FF1"/>
    <w:rsid w:val="00A74289"/>
    <w:rsid w:val="00A77977"/>
    <w:rsid w:val="00A82A77"/>
    <w:rsid w:val="00A857D1"/>
    <w:rsid w:val="00A8638B"/>
    <w:rsid w:val="00A87D7C"/>
    <w:rsid w:val="00A87FB3"/>
    <w:rsid w:val="00A92D7E"/>
    <w:rsid w:val="00A93CA4"/>
    <w:rsid w:val="00A96564"/>
    <w:rsid w:val="00A96977"/>
    <w:rsid w:val="00AA0B49"/>
    <w:rsid w:val="00AA319F"/>
    <w:rsid w:val="00AA3F35"/>
    <w:rsid w:val="00AB013E"/>
    <w:rsid w:val="00AB152F"/>
    <w:rsid w:val="00AB587C"/>
    <w:rsid w:val="00AB7ED6"/>
    <w:rsid w:val="00AC1A2C"/>
    <w:rsid w:val="00AC1C99"/>
    <w:rsid w:val="00AC244D"/>
    <w:rsid w:val="00AC4E11"/>
    <w:rsid w:val="00AC6FD4"/>
    <w:rsid w:val="00AD064E"/>
    <w:rsid w:val="00AD189E"/>
    <w:rsid w:val="00AD6C13"/>
    <w:rsid w:val="00AE18A4"/>
    <w:rsid w:val="00AE18BD"/>
    <w:rsid w:val="00AE4018"/>
    <w:rsid w:val="00AE4BA8"/>
    <w:rsid w:val="00AF0B5D"/>
    <w:rsid w:val="00AF1C86"/>
    <w:rsid w:val="00AF1D5C"/>
    <w:rsid w:val="00AF3188"/>
    <w:rsid w:val="00AF4561"/>
    <w:rsid w:val="00AF4B21"/>
    <w:rsid w:val="00AF5D00"/>
    <w:rsid w:val="00AF65EB"/>
    <w:rsid w:val="00B01737"/>
    <w:rsid w:val="00B03BCB"/>
    <w:rsid w:val="00B04A66"/>
    <w:rsid w:val="00B04EB4"/>
    <w:rsid w:val="00B0540B"/>
    <w:rsid w:val="00B05E90"/>
    <w:rsid w:val="00B13688"/>
    <w:rsid w:val="00B1623C"/>
    <w:rsid w:val="00B17AAB"/>
    <w:rsid w:val="00B21A6B"/>
    <w:rsid w:val="00B224C1"/>
    <w:rsid w:val="00B266CE"/>
    <w:rsid w:val="00B26BFC"/>
    <w:rsid w:val="00B3158A"/>
    <w:rsid w:val="00B33861"/>
    <w:rsid w:val="00B42BA4"/>
    <w:rsid w:val="00B432EC"/>
    <w:rsid w:val="00B43D0F"/>
    <w:rsid w:val="00B44D2E"/>
    <w:rsid w:val="00B45ECF"/>
    <w:rsid w:val="00B469CE"/>
    <w:rsid w:val="00B5111E"/>
    <w:rsid w:val="00B51DA2"/>
    <w:rsid w:val="00B63E59"/>
    <w:rsid w:val="00B64D61"/>
    <w:rsid w:val="00B65A32"/>
    <w:rsid w:val="00B679B0"/>
    <w:rsid w:val="00B703B3"/>
    <w:rsid w:val="00B73022"/>
    <w:rsid w:val="00B73163"/>
    <w:rsid w:val="00B73610"/>
    <w:rsid w:val="00B80701"/>
    <w:rsid w:val="00B8270B"/>
    <w:rsid w:val="00B82F1E"/>
    <w:rsid w:val="00B9326D"/>
    <w:rsid w:val="00B94CA9"/>
    <w:rsid w:val="00B9584D"/>
    <w:rsid w:val="00BA0168"/>
    <w:rsid w:val="00BA162A"/>
    <w:rsid w:val="00BA1EA4"/>
    <w:rsid w:val="00BA266D"/>
    <w:rsid w:val="00BA453C"/>
    <w:rsid w:val="00BA7271"/>
    <w:rsid w:val="00BA7996"/>
    <w:rsid w:val="00BB43BF"/>
    <w:rsid w:val="00BB471C"/>
    <w:rsid w:val="00BC4DDA"/>
    <w:rsid w:val="00BD067C"/>
    <w:rsid w:val="00BD1017"/>
    <w:rsid w:val="00BD7A85"/>
    <w:rsid w:val="00BE3999"/>
    <w:rsid w:val="00BE72ED"/>
    <w:rsid w:val="00BF5BD7"/>
    <w:rsid w:val="00BF69F9"/>
    <w:rsid w:val="00BF799B"/>
    <w:rsid w:val="00C00486"/>
    <w:rsid w:val="00C03054"/>
    <w:rsid w:val="00C047F0"/>
    <w:rsid w:val="00C118DC"/>
    <w:rsid w:val="00C12845"/>
    <w:rsid w:val="00C146A3"/>
    <w:rsid w:val="00C15386"/>
    <w:rsid w:val="00C20BEA"/>
    <w:rsid w:val="00C20E0D"/>
    <w:rsid w:val="00C21738"/>
    <w:rsid w:val="00C2462F"/>
    <w:rsid w:val="00C254BC"/>
    <w:rsid w:val="00C310B1"/>
    <w:rsid w:val="00C32C5C"/>
    <w:rsid w:val="00C34783"/>
    <w:rsid w:val="00C36CC1"/>
    <w:rsid w:val="00C418FA"/>
    <w:rsid w:val="00C41DCF"/>
    <w:rsid w:val="00C42E05"/>
    <w:rsid w:val="00C43EED"/>
    <w:rsid w:val="00C4780D"/>
    <w:rsid w:val="00C51A33"/>
    <w:rsid w:val="00C54E8E"/>
    <w:rsid w:val="00C555B8"/>
    <w:rsid w:val="00C55787"/>
    <w:rsid w:val="00C55EC2"/>
    <w:rsid w:val="00C56CA5"/>
    <w:rsid w:val="00C57D95"/>
    <w:rsid w:val="00C75156"/>
    <w:rsid w:val="00C755A8"/>
    <w:rsid w:val="00C80E24"/>
    <w:rsid w:val="00C848A5"/>
    <w:rsid w:val="00C9520E"/>
    <w:rsid w:val="00C958FC"/>
    <w:rsid w:val="00C95CFD"/>
    <w:rsid w:val="00C9667E"/>
    <w:rsid w:val="00CA0CEB"/>
    <w:rsid w:val="00CA0EB3"/>
    <w:rsid w:val="00CA110F"/>
    <w:rsid w:val="00CA5767"/>
    <w:rsid w:val="00CB03DD"/>
    <w:rsid w:val="00CB0892"/>
    <w:rsid w:val="00CB4B67"/>
    <w:rsid w:val="00CB616B"/>
    <w:rsid w:val="00CC057B"/>
    <w:rsid w:val="00CC1646"/>
    <w:rsid w:val="00CC3A10"/>
    <w:rsid w:val="00CC554D"/>
    <w:rsid w:val="00CC7300"/>
    <w:rsid w:val="00CD0841"/>
    <w:rsid w:val="00CD215D"/>
    <w:rsid w:val="00CD2B69"/>
    <w:rsid w:val="00CE13CC"/>
    <w:rsid w:val="00CE1417"/>
    <w:rsid w:val="00CE14E7"/>
    <w:rsid w:val="00CE2831"/>
    <w:rsid w:val="00CE3903"/>
    <w:rsid w:val="00CE518F"/>
    <w:rsid w:val="00CE52B3"/>
    <w:rsid w:val="00CF16AA"/>
    <w:rsid w:val="00CF41CF"/>
    <w:rsid w:val="00CF50BE"/>
    <w:rsid w:val="00CF5DB7"/>
    <w:rsid w:val="00CF6FF4"/>
    <w:rsid w:val="00D009B5"/>
    <w:rsid w:val="00D00E58"/>
    <w:rsid w:val="00D03E0E"/>
    <w:rsid w:val="00D0798B"/>
    <w:rsid w:val="00D110B0"/>
    <w:rsid w:val="00D13B9B"/>
    <w:rsid w:val="00D162C7"/>
    <w:rsid w:val="00D172C8"/>
    <w:rsid w:val="00D17BEC"/>
    <w:rsid w:val="00D214B6"/>
    <w:rsid w:val="00D23419"/>
    <w:rsid w:val="00D24915"/>
    <w:rsid w:val="00D302A9"/>
    <w:rsid w:val="00D326F5"/>
    <w:rsid w:val="00D32B88"/>
    <w:rsid w:val="00D367CB"/>
    <w:rsid w:val="00D417F7"/>
    <w:rsid w:val="00D42F1B"/>
    <w:rsid w:val="00D4318C"/>
    <w:rsid w:val="00D465B4"/>
    <w:rsid w:val="00D53750"/>
    <w:rsid w:val="00D55AD7"/>
    <w:rsid w:val="00D55E34"/>
    <w:rsid w:val="00D573B8"/>
    <w:rsid w:val="00D60A70"/>
    <w:rsid w:val="00D61026"/>
    <w:rsid w:val="00D664B1"/>
    <w:rsid w:val="00D71842"/>
    <w:rsid w:val="00D81533"/>
    <w:rsid w:val="00D82D47"/>
    <w:rsid w:val="00D8316D"/>
    <w:rsid w:val="00D85E79"/>
    <w:rsid w:val="00D8781F"/>
    <w:rsid w:val="00D95605"/>
    <w:rsid w:val="00D96E3A"/>
    <w:rsid w:val="00DA1026"/>
    <w:rsid w:val="00DA106A"/>
    <w:rsid w:val="00DA5D1C"/>
    <w:rsid w:val="00DA63E6"/>
    <w:rsid w:val="00DB12AB"/>
    <w:rsid w:val="00DB34FD"/>
    <w:rsid w:val="00DB424C"/>
    <w:rsid w:val="00DB60C4"/>
    <w:rsid w:val="00DC3D91"/>
    <w:rsid w:val="00DC71A0"/>
    <w:rsid w:val="00DC731F"/>
    <w:rsid w:val="00DC7D22"/>
    <w:rsid w:val="00DD2223"/>
    <w:rsid w:val="00DD2DC1"/>
    <w:rsid w:val="00DE2B09"/>
    <w:rsid w:val="00DE47F0"/>
    <w:rsid w:val="00DE73DA"/>
    <w:rsid w:val="00DF0BFD"/>
    <w:rsid w:val="00DF184A"/>
    <w:rsid w:val="00DF50B0"/>
    <w:rsid w:val="00DF5EC6"/>
    <w:rsid w:val="00E0197A"/>
    <w:rsid w:val="00E04A4E"/>
    <w:rsid w:val="00E05FF6"/>
    <w:rsid w:val="00E06FAB"/>
    <w:rsid w:val="00E127A5"/>
    <w:rsid w:val="00E134E6"/>
    <w:rsid w:val="00E14007"/>
    <w:rsid w:val="00E161EC"/>
    <w:rsid w:val="00E20FE3"/>
    <w:rsid w:val="00E25E97"/>
    <w:rsid w:val="00E2799E"/>
    <w:rsid w:val="00E30ACA"/>
    <w:rsid w:val="00E4283A"/>
    <w:rsid w:val="00E42B4C"/>
    <w:rsid w:val="00E42C19"/>
    <w:rsid w:val="00E449D6"/>
    <w:rsid w:val="00E44AED"/>
    <w:rsid w:val="00E4705B"/>
    <w:rsid w:val="00E472AD"/>
    <w:rsid w:val="00E536A2"/>
    <w:rsid w:val="00E57321"/>
    <w:rsid w:val="00E63C16"/>
    <w:rsid w:val="00E67031"/>
    <w:rsid w:val="00E7216B"/>
    <w:rsid w:val="00E724C0"/>
    <w:rsid w:val="00E74337"/>
    <w:rsid w:val="00E74A5A"/>
    <w:rsid w:val="00E764C8"/>
    <w:rsid w:val="00E76CC6"/>
    <w:rsid w:val="00E83A72"/>
    <w:rsid w:val="00E84993"/>
    <w:rsid w:val="00E869F9"/>
    <w:rsid w:val="00E94620"/>
    <w:rsid w:val="00E94AC6"/>
    <w:rsid w:val="00E95B07"/>
    <w:rsid w:val="00E96404"/>
    <w:rsid w:val="00E97A80"/>
    <w:rsid w:val="00EA4427"/>
    <w:rsid w:val="00EA591D"/>
    <w:rsid w:val="00EA629E"/>
    <w:rsid w:val="00EA673E"/>
    <w:rsid w:val="00EB13A5"/>
    <w:rsid w:val="00EB2F9E"/>
    <w:rsid w:val="00EB3739"/>
    <w:rsid w:val="00EB721F"/>
    <w:rsid w:val="00EB7D87"/>
    <w:rsid w:val="00EC0AED"/>
    <w:rsid w:val="00EC2724"/>
    <w:rsid w:val="00EC6B0B"/>
    <w:rsid w:val="00EC74C5"/>
    <w:rsid w:val="00ED3B8E"/>
    <w:rsid w:val="00ED55F8"/>
    <w:rsid w:val="00ED5B04"/>
    <w:rsid w:val="00ED5C0E"/>
    <w:rsid w:val="00ED6B18"/>
    <w:rsid w:val="00ED7387"/>
    <w:rsid w:val="00EE165D"/>
    <w:rsid w:val="00EE3FAF"/>
    <w:rsid w:val="00EE406B"/>
    <w:rsid w:val="00EE718E"/>
    <w:rsid w:val="00F03C9B"/>
    <w:rsid w:val="00F05766"/>
    <w:rsid w:val="00F059C6"/>
    <w:rsid w:val="00F05B00"/>
    <w:rsid w:val="00F106B1"/>
    <w:rsid w:val="00F14817"/>
    <w:rsid w:val="00F16A5F"/>
    <w:rsid w:val="00F2012B"/>
    <w:rsid w:val="00F24109"/>
    <w:rsid w:val="00F334DA"/>
    <w:rsid w:val="00F3432F"/>
    <w:rsid w:val="00F376DF"/>
    <w:rsid w:val="00F41F8D"/>
    <w:rsid w:val="00F426FD"/>
    <w:rsid w:val="00F44DED"/>
    <w:rsid w:val="00F507B7"/>
    <w:rsid w:val="00F51E01"/>
    <w:rsid w:val="00F51F9B"/>
    <w:rsid w:val="00F523DE"/>
    <w:rsid w:val="00F52F67"/>
    <w:rsid w:val="00F57314"/>
    <w:rsid w:val="00F610EC"/>
    <w:rsid w:val="00F61140"/>
    <w:rsid w:val="00F634FA"/>
    <w:rsid w:val="00F642D2"/>
    <w:rsid w:val="00F72EF8"/>
    <w:rsid w:val="00F73B61"/>
    <w:rsid w:val="00F7511B"/>
    <w:rsid w:val="00F75FAD"/>
    <w:rsid w:val="00F76A72"/>
    <w:rsid w:val="00F80E3D"/>
    <w:rsid w:val="00F81EAF"/>
    <w:rsid w:val="00F90A0E"/>
    <w:rsid w:val="00F90D0F"/>
    <w:rsid w:val="00F96905"/>
    <w:rsid w:val="00F96BCB"/>
    <w:rsid w:val="00FA0BA4"/>
    <w:rsid w:val="00FA0DD0"/>
    <w:rsid w:val="00FA27D0"/>
    <w:rsid w:val="00FA3021"/>
    <w:rsid w:val="00FA39A3"/>
    <w:rsid w:val="00FA4D77"/>
    <w:rsid w:val="00FA5610"/>
    <w:rsid w:val="00FA5E55"/>
    <w:rsid w:val="00FA6B6E"/>
    <w:rsid w:val="00FA77D4"/>
    <w:rsid w:val="00FB4151"/>
    <w:rsid w:val="00FB69BF"/>
    <w:rsid w:val="00FC0A3F"/>
    <w:rsid w:val="00FC4C1F"/>
    <w:rsid w:val="00FC6AE6"/>
    <w:rsid w:val="00FD09B9"/>
    <w:rsid w:val="00FD170B"/>
    <w:rsid w:val="00FD730B"/>
    <w:rsid w:val="00FE45D8"/>
    <w:rsid w:val="00FE4D40"/>
    <w:rsid w:val="00FF0444"/>
    <w:rsid w:val="00FF07DD"/>
    <w:rsid w:val="00FF1546"/>
    <w:rsid w:val="00FF2669"/>
    <w:rsid w:val="00FF30BB"/>
    <w:rsid w:val="00FF381F"/>
    <w:rsid w:val="00FF4CD0"/>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068062"/>
  <w15:docId w15:val="{D0B5DD32-D7B6-4EF2-871D-7A805191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qFormat/>
    <w:rsid w:val="008A5F4E"/>
    <w:pPr>
      <w:keepNext/>
      <w:numPr>
        <w:numId w:val="2"/>
      </w:numPr>
      <w:jc w:val="center"/>
      <w:outlineLvl w:val="0"/>
    </w:pPr>
    <w:rPr>
      <w:rFonts w:ascii="Arial" w:hAnsi="Arial" w:cs="Arial"/>
      <w:b/>
      <w:sz w:val="28"/>
      <w:szCs w:val="20"/>
      <w:u w:val="single"/>
    </w:rPr>
  </w:style>
  <w:style w:type="paragraph" w:styleId="2">
    <w:name w:val="heading 2"/>
    <w:basedOn w:val="a"/>
    <w:next w:val="a"/>
    <w:link w:val="2Char"/>
    <w:qFormat/>
    <w:rsid w:val="008A5F4E"/>
    <w:pPr>
      <w:keepNext/>
      <w:numPr>
        <w:ilvl w:val="1"/>
        <w:numId w:val="2"/>
      </w:numPr>
      <w:jc w:val="center"/>
      <w:outlineLvl w:val="1"/>
    </w:pPr>
    <w:rPr>
      <w:rFonts w:ascii="Arial" w:hAnsi="Arial" w:cs="Arial"/>
      <w:b/>
      <w:szCs w:val="20"/>
    </w:rPr>
  </w:style>
  <w:style w:type="paragraph" w:styleId="3">
    <w:name w:val="heading 3"/>
    <w:basedOn w:val="a"/>
    <w:next w:val="a"/>
    <w:link w:val="3Char"/>
    <w:qFormat/>
    <w:rsid w:val="008A5F4E"/>
    <w:pPr>
      <w:keepNext/>
      <w:numPr>
        <w:ilvl w:val="2"/>
        <w:numId w:val="2"/>
      </w:numPr>
      <w:jc w:val="center"/>
      <w:outlineLvl w:val="2"/>
    </w:pPr>
    <w:rPr>
      <w:rFonts w:ascii="Arial"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F4E"/>
    <w:pPr>
      <w:tabs>
        <w:tab w:val="center" w:pos="4153"/>
        <w:tab w:val="right" w:pos="8306"/>
      </w:tabs>
    </w:pPr>
  </w:style>
  <w:style w:type="character" w:customStyle="1" w:styleId="Char">
    <w:name w:val="Κεφαλίδα Char"/>
    <w:basedOn w:val="a0"/>
    <w:link w:val="a3"/>
    <w:uiPriority w:val="99"/>
    <w:rsid w:val="008A5F4E"/>
  </w:style>
  <w:style w:type="paragraph" w:styleId="a4">
    <w:name w:val="footer"/>
    <w:basedOn w:val="a"/>
    <w:link w:val="Char0"/>
    <w:uiPriority w:val="99"/>
    <w:unhideWhenUsed/>
    <w:rsid w:val="008A5F4E"/>
    <w:pPr>
      <w:tabs>
        <w:tab w:val="center" w:pos="4153"/>
        <w:tab w:val="right" w:pos="8306"/>
      </w:tabs>
    </w:pPr>
  </w:style>
  <w:style w:type="character" w:customStyle="1" w:styleId="Char0">
    <w:name w:val="Υποσέλιδο Char"/>
    <w:basedOn w:val="a0"/>
    <w:link w:val="a4"/>
    <w:uiPriority w:val="99"/>
    <w:rsid w:val="008A5F4E"/>
  </w:style>
  <w:style w:type="character" w:customStyle="1" w:styleId="1Char">
    <w:name w:val="Επικεφαλίδα 1 Char"/>
    <w:basedOn w:val="a0"/>
    <w:link w:val="1"/>
    <w:rsid w:val="008A5F4E"/>
    <w:rPr>
      <w:rFonts w:ascii="Arial" w:eastAsia="Times New Roman" w:hAnsi="Arial" w:cs="Arial"/>
      <w:b/>
      <w:sz w:val="28"/>
      <w:szCs w:val="20"/>
      <w:u w:val="single"/>
      <w:lang w:eastAsia="zh-CN"/>
    </w:rPr>
  </w:style>
  <w:style w:type="character" w:customStyle="1" w:styleId="2Char">
    <w:name w:val="Επικεφαλίδα 2 Char"/>
    <w:basedOn w:val="a0"/>
    <w:link w:val="2"/>
    <w:rsid w:val="008A5F4E"/>
    <w:rPr>
      <w:rFonts w:ascii="Arial" w:eastAsia="Times New Roman" w:hAnsi="Arial" w:cs="Arial"/>
      <w:b/>
      <w:sz w:val="24"/>
      <w:szCs w:val="20"/>
      <w:lang w:eastAsia="zh-CN"/>
    </w:rPr>
  </w:style>
  <w:style w:type="character" w:customStyle="1" w:styleId="3Char">
    <w:name w:val="Επικεφαλίδα 3 Char"/>
    <w:basedOn w:val="a0"/>
    <w:link w:val="3"/>
    <w:rsid w:val="008A5F4E"/>
    <w:rPr>
      <w:rFonts w:ascii="Arial" w:eastAsia="Times New Roman" w:hAnsi="Arial" w:cs="Arial"/>
      <w:sz w:val="24"/>
      <w:szCs w:val="20"/>
      <w:lang w:val="en-US" w:eastAsia="zh-CN"/>
    </w:rPr>
  </w:style>
  <w:style w:type="character" w:customStyle="1" w:styleId="FontStyle57">
    <w:name w:val="Font Style57"/>
    <w:rsid w:val="008A5F4E"/>
    <w:rPr>
      <w:rFonts w:ascii="Tahoma" w:hAnsi="Tahoma" w:cs="Tahoma"/>
      <w:b/>
      <w:bCs/>
      <w:sz w:val="26"/>
      <w:szCs w:val="26"/>
    </w:rPr>
  </w:style>
  <w:style w:type="character" w:customStyle="1" w:styleId="FontStyle62">
    <w:name w:val="Font Style62"/>
    <w:rsid w:val="008A5F4E"/>
    <w:rPr>
      <w:rFonts w:ascii="Tahoma" w:hAnsi="Tahoma" w:cs="Tahoma"/>
      <w:b/>
      <w:bCs/>
      <w:sz w:val="22"/>
      <w:szCs w:val="22"/>
    </w:rPr>
  </w:style>
  <w:style w:type="paragraph" w:styleId="a5">
    <w:name w:val="Body Text"/>
    <w:basedOn w:val="a"/>
    <w:link w:val="Char1"/>
    <w:rsid w:val="008A5F4E"/>
    <w:pPr>
      <w:jc w:val="both"/>
    </w:pPr>
    <w:rPr>
      <w:rFonts w:ascii="Arial" w:hAnsi="Arial" w:cs="Arial"/>
      <w:sz w:val="22"/>
      <w:szCs w:val="20"/>
    </w:rPr>
  </w:style>
  <w:style w:type="character" w:customStyle="1" w:styleId="Char1">
    <w:name w:val="Σώμα κειμένου Char"/>
    <w:basedOn w:val="a0"/>
    <w:link w:val="a5"/>
    <w:rsid w:val="008A5F4E"/>
    <w:rPr>
      <w:rFonts w:ascii="Arial" w:eastAsia="Times New Roman" w:hAnsi="Arial" w:cs="Arial"/>
      <w:szCs w:val="20"/>
      <w:lang w:eastAsia="zh-CN"/>
    </w:rPr>
  </w:style>
  <w:style w:type="paragraph" w:styleId="a6">
    <w:name w:val="List Paragraph"/>
    <w:basedOn w:val="a"/>
    <w:uiPriority w:val="34"/>
    <w:qFormat/>
    <w:rsid w:val="008A5F4E"/>
    <w:pPr>
      <w:suppressAutoHyphens w:val="0"/>
      <w:spacing w:after="200" w:line="276" w:lineRule="auto"/>
      <w:ind w:left="720"/>
      <w:contextualSpacing/>
    </w:pPr>
    <w:rPr>
      <w:rFonts w:ascii="Calibri" w:eastAsia="Calibri" w:hAnsi="Calibri"/>
      <w:sz w:val="22"/>
      <w:szCs w:val="22"/>
      <w:lang w:eastAsia="en-US"/>
    </w:rPr>
  </w:style>
  <w:style w:type="character" w:styleId="a7">
    <w:name w:val="Subtle Emphasis"/>
    <w:uiPriority w:val="19"/>
    <w:qFormat/>
    <w:rsid w:val="008A5F4E"/>
    <w:rPr>
      <w:i/>
      <w:iCs/>
      <w:color w:val="808080"/>
    </w:rPr>
  </w:style>
  <w:style w:type="paragraph" w:styleId="a8">
    <w:name w:val="No Spacing"/>
    <w:qFormat/>
    <w:rsid w:val="008A5F4E"/>
    <w:pPr>
      <w:suppressAutoHyphens/>
      <w:spacing w:after="0" w:line="240" w:lineRule="auto"/>
    </w:pPr>
    <w:rPr>
      <w:rFonts w:ascii="Times New Roman" w:eastAsia="Times New Roman" w:hAnsi="Times New Roman" w:cs="Times New Roman"/>
      <w:sz w:val="24"/>
      <w:szCs w:val="24"/>
      <w:lang w:eastAsia="zh-CN"/>
    </w:rPr>
  </w:style>
  <w:style w:type="table" w:styleId="a9">
    <w:name w:val="Table Grid"/>
    <w:basedOn w:val="a1"/>
    <w:uiPriority w:val="39"/>
    <w:rsid w:val="008A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E406B"/>
    <w:rPr>
      <w:sz w:val="16"/>
      <w:szCs w:val="16"/>
    </w:rPr>
  </w:style>
  <w:style w:type="paragraph" w:styleId="ab">
    <w:name w:val="annotation text"/>
    <w:basedOn w:val="a"/>
    <w:link w:val="Char2"/>
    <w:uiPriority w:val="99"/>
    <w:semiHidden/>
    <w:unhideWhenUsed/>
    <w:rsid w:val="00EE406B"/>
    <w:rPr>
      <w:sz w:val="20"/>
      <w:szCs w:val="20"/>
    </w:rPr>
  </w:style>
  <w:style w:type="character" w:customStyle="1" w:styleId="Char2">
    <w:name w:val="Κείμενο σχολίου Char"/>
    <w:basedOn w:val="a0"/>
    <w:link w:val="ab"/>
    <w:uiPriority w:val="99"/>
    <w:semiHidden/>
    <w:rsid w:val="00EE406B"/>
    <w:rPr>
      <w:rFonts w:ascii="Times New Roman" w:eastAsia="Times New Roman" w:hAnsi="Times New Roman" w:cs="Times New Roman"/>
      <w:sz w:val="20"/>
      <w:szCs w:val="20"/>
      <w:lang w:eastAsia="zh-CN"/>
    </w:rPr>
  </w:style>
  <w:style w:type="paragraph" w:styleId="ac">
    <w:name w:val="annotation subject"/>
    <w:basedOn w:val="ab"/>
    <w:next w:val="ab"/>
    <w:link w:val="Char3"/>
    <w:uiPriority w:val="99"/>
    <w:semiHidden/>
    <w:unhideWhenUsed/>
    <w:rsid w:val="00EE406B"/>
    <w:rPr>
      <w:b/>
      <w:bCs/>
    </w:rPr>
  </w:style>
  <w:style w:type="character" w:customStyle="1" w:styleId="Char3">
    <w:name w:val="Θέμα σχολίου Char"/>
    <w:basedOn w:val="Char2"/>
    <w:link w:val="ac"/>
    <w:uiPriority w:val="99"/>
    <w:semiHidden/>
    <w:rsid w:val="00EE406B"/>
    <w:rPr>
      <w:rFonts w:ascii="Times New Roman" w:eastAsia="Times New Roman" w:hAnsi="Times New Roman" w:cs="Times New Roman"/>
      <w:b/>
      <w:bCs/>
      <w:sz w:val="20"/>
      <w:szCs w:val="20"/>
      <w:lang w:eastAsia="zh-CN"/>
    </w:rPr>
  </w:style>
  <w:style w:type="paragraph" w:styleId="ad">
    <w:name w:val="Balloon Text"/>
    <w:basedOn w:val="a"/>
    <w:link w:val="Char4"/>
    <w:uiPriority w:val="99"/>
    <w:semiHidden/>
    <w:unhideWhenUsed/>
    <w:rsid w:val="00EE406B"/>
    <w:rPr>
      <w:rFonts w:ascii="Segoe UI" w:hAnsi="Segoe UI" w:cs="Segoe UI"/>
      <w:sz w:val="18"/>
      <w:szCs w:val="18"/>
    </w:rPr>
  </w:style>
  <w:style w:type="character" w:customStyle="1" w:styleId="Char4">
    <w:name w:val="Κείμενο πλαισίου Char"/>
    <w:basedOn w:val="a0"/>
    <w:link w:val="ad"/>
    <w:uiPriority w:val="99"/>
    <w:semiHidden/>
    <w:rsid w:val="00EE406B"/>
    <w:rPr>
      <w:rFonts w:ascii="Segoe UI" w:eastAsia="Times New Roman" w:hAnsi="Segoe UI" w:cs="Segoe UI"/>
      <w:sz w:val="18"/>
      <w:szCs w:val="18"/>
      <w:lang w:eastAsia="zh-CN"/>
    </w:rPr>
  </w:style>
  <w:style w:type="character" w:styleId="-">
    <w:name w:val="Hyperlink"/>
    <w:basedOn w:val="a0"/>
    <w:uiPriority w:val="99"/>
    <w:unhideWhenUsed/>
    <w:rsid w:val="008D2CC7"/>
    <w:rPr>
      <w:color w:val="0000FF"/>
      <w:u w:val="single"/>
    </w:rPr>
  </w:style>
  <w:style w:type="paragraph" w:customStyle="1" w:styleId="Default">
    <w:name w:val="Default"/>
    <w:rsid w:val="00E63C16"/>
    <w:pPr>
      <w:autoSpaceDE w:val="0"/>
      <w:autoSpaceDN w:val="0"/>
      <w:adjustRightInd w:val="0"/>
      <w:spacing w:after="0" w:line="240" w:lineRule="auto"/>
    </w:pPr>
    <w:rPr>
      <w:rFonts w:ascii="Calibri" w:hAnsi="Calibri" w:cs="Calibri"/>
      <w:color w:val="000000"/>
      <w:sz w:val="24"/>
      <w:szCs w:val="24"/>
    </w:rPr>
  </w:style>
  <w:style w:type="character" w:customStyle="1" w:styleId="10">
    <w:name w:val="Ανεπίλυτη αναφορά1"/>
    <w:basedOn w:val="a0"/>
    <w:uiPriority w:val="99"/>
    <w:semiHidden/>
    <w:unhideWhenUsed/>
    <w:rsid w:val="0002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ies@marathon.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marathon.gr" TargetMode="External"/><Relationship Id="rId5" Type="http://schemas.openxmlformats.org/officeDocument/2006/relationships/webSettings" Target="webSettings.xml"/><Relationship Id="rId15" Type="http://schemas.openxmlformats.org/officeDocument/2006/relationships/hyperlink" Target="mailto:promithies@marathon.gr" TargetMode="External"/><Relationship Id="rId10" Type="http://schemas.openxmlformats.org/officeDocument/2006/relationships/hyperlink" Target="mailto:promithies@marathon.gr" TargetMode="External"/><Relationship Id="rId4" Type="http://schemas.openxmlformats.org/officeDocument/2006/relationships/settings" Target="settings.xml"/><Relationship Id="rId9" Type="http://schemas.openxmlformats.org/officeDocument/2006/relationships/hyperlink" Target="mailto:promithies@marathon.gr" TargetMode="External"/><Relationship Id="rId14" Type="http://schemas.openxmlformats.org/officeDocument/2006/relationships/hyperlink" Target="mailto:promithies@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5D5E-4D46-4FC2-88A6-B7D171DC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15</Pages>
  <Words>3458</Words>
  <Characters>18679</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Καζάνη Λοϊδα</dc:creator>
  <cp:lastModifiedBy>Αντωνία Δαμίγου</cp:lastModifiedBy>
  <cp:revision>278</cp:revision>
  <cp:lastPrinted>2024-07-18T13:05:00Z</cp:lastPrinted>
  <dcterms:created xsi:type="dcterms:W3CDTF">2024-03-28T13:19:00Z</dcterms:created>
  <dcterms:modified xsi:type="dcterms:W3CDTF">2024-09-17T07:26:00Z</dcterms:modified>
</cp:coreProperties>
</file>