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D2" w:rsidRPr="00C4769F" w:rsidRDefault="00C4769F" w:rsidP="00C720D2">
      <w:pPr>
        <w:snapToGri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ΠΑΡΑΡΤΗΜΑ Ι</w:t>
      </w:r>
      <w:r w:rsidR="00944E50">
        <w:rPr>
          <w:rFonts w:ascii="Arial" w:eastAsia="SimSun" w:hAnsi="Arial" w:cs="Arial"/>
          <w:sz w:val="20"/>
          <w:szCs w:val="20"/>
          <w:lang w:eastAsia="zh-CN"/>
        </w:rPr>
        <w:t>ΙΙ</w:t>
      </w:r>
      <w:r>
        <w:rPr>
          <w:rFonts w:ascii="Arial" w:eastAsia="SimSun" w:hAnsi="Arial" w:cs="Arial"/>
          <w:sz w:val="20"/>
          <w:szCs w:val="20"/>
          <w:lang w:eastAsia="zh-CN"/>
        </w:rPr>
        <w:t>’</w:t>
      </w:r>
    </w:p>
    <w:p w:rsidR="00C720D2" w:rsidRPr="00D35062" w:rsidRDefault="00C720D2" w:rsidP="00C720D2">
      <w:pPr>
        <w:snapToGrid w:val="0"/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C720D2" w:rsidRPr="00D35062" w:rsidRDefault="00707C22" w:rsidP="00C720D2">
      <w:pPr>
        <w:snapToGrid w:val="0"/>
        <w:spacing w:after="0" w:line="240" w:lineRule="auto"/>
        <w:rPr>
          <w:rFonts w:ascii="Arial" w:eastAsia="SimSun" w:hAnsi="Arial" w:cs="Arial"/>
          <w:sz w:val="20"/>
          <w:szCs w:val="20"/>
          <w:lang w:val="en-US" w:eastAsia="zh-CN"/>
        </w:rPr>
      </w:pPr>
      <w:r w:rsidRPr="00D35062"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63360" behindDoc="0" locked="0" layoutInCell="0" allowOverlap="1" wp14:anchorId="736B095D" wp14:editId="6C532A6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085850" cy="1181100"/>
            <wp:effectExtent l="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44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4154"/>
      </w:tblGrid>
      <w:tr w:rsidR="00C720D2" w:rsidRPr="00D35062" w:rsidTr="0072496A">
        <w:trPr>
          <w:trHeight w:val="719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ΕΛΛΗΝΙΚΗ ΔΗΜΟΚΡΑΤΙΑ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ΠΕΡΙΦΕΡΕΙΑ ΑΤΤΙΚΗΣ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ΝΟΜΟΣ ΑΤΤΙΚΗΣ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ΔΗΜΟΣ ΜΑΡΑΘΩΝΟΣ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 xml:space="preserve">Αρ.μελετησ </w:t>
            </w:r>
            <w:r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val="en-US" w:eastAsia="zh-CN"/>
              </w:rPr>
              <w:t xml:space="preserve">   </w:t>
            </w:r>
            <w:r w:rsidR="00707C22"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6</w:t>
            </w:r>
            <w:r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val="en-US" w:eastAsia="zh-CN"/>
              </w:rPr>
              <w:t xml:space="preserve"> </w:t>
            </w:r>
            <w:r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/20</w:t>
            </w:r>
            <w:r w:rsidR="00707C22"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24</w:t>
            </w:r>
          </w:p>
          <w:p w:rsidR="00C720D2" w:rsidRPr="00D35062" w:rsidRDefault="00707C22" w:rsidP="009B737A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Μαραθώνας   1</w:t>
            </w:r>
            <w:r w:rsidR="009B737A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4</w:t>
            </w:r>
            <w:r w:rsidR="00C720D2"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/</w:t>
            </w:r>
            <w:r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3</w:t>
            </w:r>
            <w:r w:rsidR="00C720D2"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/20</w:t>
            </w:r>
            <w:r w:rsidRPr="00D35062">
              <w:rPr>
                <w:rFonts w:ascii="Arial" w:eastAsia="SimSun" w:hAnsi="Arial" w:cs="Arial"/>
                <w:b/>
                <w:smallCaps/>
                <w:spacing w:val="20"/>
                <w:sz w:val="20"/>
                <w:szCs w:val="20"/>
                <w:lang w:eastAsia="zh-CN"/>
              </w:rPr>
              <w:t>24</w:t>
            </w:r>
          </w:p>
        </w:tc>
      </w:tr>
      <w:tr w:rsidR="00C720D2" w:rsidRPr="00D35062" w:rsidTr="0072496A">
        <w:trPr>
          <w:trHeight w:val="1368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δ/νση καθαριοτητασ,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ανακυκλωσησ, περιβαλλοντοσ, πρασινου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 xml:space="preserve">τμημα αποκομιδησ απορριμματων, 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ανακυκλωσιμων υλικων &amp; καθαρισμου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κοινοχρηστων χωρων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 xml:space="preserve">μελετη προμηθειασ 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μεταλλικων καδων απορριμματων</w:t>
            </w:r>
          </w:p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ind w:firstLine="72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 xml:space="preserve"> </w:t>
            </w:r>
            <w:r w:rsidRPr="00D35062">
              <w:rPr>
                <w:rFonts w:ascii="Arial" w:eastAsia="SimSun" w:hAnsi="Arial" w:cs="Arial"/>
                <w:smallCaps/>
                <w:sz w:val="20"/>
                <w:szCs w:val="20"/>
                <w:lang w:eastAsia="zh-CN"/>
              </w:rPr>
              <w:t xml:space="preserve"> </w:t>
            </w: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και αμαξιδια καθαριοτητασ</w:t>
            </w:r>
          </w:p>
        </w:tc>
      </w:tr>
      <w:tr w:rsidR="00C720D2" w:rsidRPr="00D35062" w:rsidTr="0072496A">
        <w:trPr>
          <w:trHeight w:val="270"/>
        </w:trPr>
        <w:tc>
          <w:tcPr>
            <w:tcW w:w="50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ΦΟΡΕΑΣ:</w:t>
            </w:r>
            <w:r w:rsidRPr="00D35062">
              <w:rPr>
                <w:rFonts w:ascii="Arial" w:eastAsia="SimSun" w:hAnsi="Arial" w:cs="Arial"/>
                <w:smallCaps/>
                <w:sz w:val="20"/>
                <w:szCs w:val="20"/>
                <w:lang w:eastAsia="zh-CN"/>
              </w:rPr>
              <w:t>ΔΗΜΟΣ ΜΑΡΑΘΩΝΟΣ</w:t>
            </w:r>
          </w:p>
        </w:tc>
      </w:tr>
      <w:tr w:rsidR="00C720D2" w:rsidRPr="00D35062" w:rsidTr="0072496A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0D2" w:rsidRPr="00D35062" w:rsidRDefault="00C720D2" w:rsidP="00C720D2">
            <w:pPr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0D2" w:rsidRPr="00D35062" w:rsidRDefault="00C720D2" w:rsidP="00707C2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 xml:space="preserve">ΠΡΟΫΠ: </w:t>
            </w:r>
            <w:r w:rsidR="00707C22"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 xml:space="preserve">: </w:t>
            </w:r>
            <w:r w:rsidR="00707C22" w:rsidRPr="00D35062">
              <w:rPr>
                <w:rFonts w:ascii="Arial" w:eastAsia="SimSun" w:hAnsi="Arial" w:cs="Arial"/>
                <w:w w:val="105"/>
                <w:sz w:val="20"/>
                <w:szCs w:val="20"/>
                <w:lang w:eastAsia="zh-CN"/>
              </w:rPr>
              <w:t xml:space="preserve">94.178,00 </w:t>
            </w: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€ με ΦΠΑ 24%</w:t>
            </w:r>
          </w:p>
        </w:tc>
      </w:tr>
      <w:tr w:rsidR="00C720D2" w:rsidRPr="00D35062" w:rsidTr="0072496A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0D2" w:rsidRPr="00D35062" w:rsidRDefault="00C720D2" w:rsidP="00C720D2">
            <w:pPr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 xml:space="preserve">ΠΟΡΟΙ:  </w:t>
            </w:r>
            <w:r w:rsidR="001F3AB3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 xml:space="preserve">ΙΔΙΟΙ </w:t>
            </w:r>
          </w:p>
        </w:tc>
      </w:tr>
      <w:tr w:rsidR="00C720D2" w:rsidRPr="00D35062" w:rsidTr="0072496A">
        <w:trPr>
          <w:trHeight w:val="2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0D2" w:rsidRPr="00D35062" w:rsidRDefault="00C720D2" w:rsidP="00C720D2">
            <w:pPr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0D2" w:rsidRPr="00D35062" w:rsidRDefault="00C720D2" w:rsidP="00C720D2">
            <w:pPr>
              <w:tabs>
                <w:tab w:val="left" w:pos="2044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</w:pP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val="en-US" w:eastAsia="zh-CN"/>
              </w:rPr>
              <w:t>CPV</w:t>
            </w:r>
            <w:r w:rsidRPr="00D35062">
              <w:rPr>
                <w:rFonts w:ascii="Arial" w:eastAsia="SimSun" w:hAnsi="Arial" w:cs="Arial"/>
                <w:b/>
                <w:smallCaps/>
                <w:sz w:val="20"/>
                <w:szCs w:val="20"/>
                <w:lang w:eastAsia="zh-CN"/>
              </w:rPr>
              <w:t>: 44614000-7</w:t>
            </w:r>
          </w:p>
        </w:tc>
      </w:tr>
    </w:tbl>
    <w:p w:rsidR="00C720D2" w:rsidRPr="00D35062" w:rsidRDefault="00C720D2" w:rsidP="00C720D2">
      <w:pPr>
        <w:snapToGri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C720D2" w:rsidRPr="00D35062" w:rsidRDefault="00C720D2" w:rsidP="00C720D2">
      <w:pPr>
        <w:snapToGrid w:val="0"/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C720D2" w:rsidRPr="00D35062" w:rsidRDefault="00C720D2" w:rsidP="00C720D2">
      <w:pPr>
        <w:snapToGrid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ΕΝΤΥΠΟ ΟΙΚΟΝΟΜΙΚΗΣ ΠΡΟΣΦΟΡΑΣ</w:t>
      </w:r>
    </w:p>
    <w:p w:rsidR="00C720D2" w:rsidRPr="00D35062" w:rsidRDefault="00C720D2" w:rsidP="00C720D2">
      <w:pPr>
        <w:snapToGrid w:val="0"/>
        <w:spacing w:before="9" w:after="0" w:line="240" w:lineRule="auto"/>
        <w:ind w:right="26"/>
        <w:rPr>
          <w:rFonts w:ascii="Arial" w:eastAsia="Verdana" w:hAnsi="Arial" w:cs="Arial"/>
          <w:b/>
          <w:w w:val="105"/>
          <w:sz w:val="20"/>
          <w:szCs w:val="20"/>
          <w:lang w:eastAsia="zh-CN"/>
        </w:rPr>
      </w:pPr>
      <w:r w:rsidRPr="00D35062">
        <w:rPr>
          <w:rFonts w:ascii="Arial" w:eastAsia="Verdana" w:hAnsi="Arial" w:cs="Arial"/>
          <w:b/>
          <w:w w:val="105"/>
          <w:sz w:val="20"/>
          <w:szCs w:val="20"/>
          <w:lang w:eastAsia="zh-CN"/>
        </w:rPr>
        <w:t>ΟΜΑΔΑ Α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87"/>
        <w:gridCol w:w="1744"/>
        <w:gridCol w:w="1746"/>
        <w:gridCol w:w="1741"/>
        <w:gridCol w:w="1738"/>
      </w:tblGrid>
      <w:tr w:rsidR="00C720D2" w:rsidRPr="00D35062" w:rsidTr="0072496A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ΕΙΔΟΣ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ΜΟΝΑΔΑ ΜΕΤΡΗΣΗΣ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ΠΟΣΟΤΗΤΑ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ΤΙΜΗ ΜΟΝΑΔΟΣ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ΔΑΠΑΝΗ</w:t>
            </w:r>
          </w:p>
        </w:tc>
      </w:tr>
      <w:tr w:rsidR="00C720D2" w:rsidRPr="00D35062" w:rsidTr="0072496A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707C2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5062">
              <w:rPr>
                <w:rFonts w:ascii="Arial" w:hAnsi="Arial" w:cs="Arial"/>
                <w:sz w:val="20"/>
                <w:szCs w:val="20"/>
              </w:rPr>
              <w:t xml:space="preserve">Πλαστικός κάδος απορριμμάτων χωρητικότητας 1100λτ, καπάκι με θυρίδα και ποδομοχλό ανοίγματος καπακιού </w:t>
            </w:r>
          </w:p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ΤΕΜΑΧΙΑ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707C2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3</w:t>
            </w:r>
            <w:r w:rsidR="00C720D2" w:rsidRPr="00D35062">
              <w:rPr>
                <w:rFonts w:ascii="Arial" w:eastAsia="Verdana" w:hAnsi="Arial" w:cs="Arial"/>
                <w:b/>
                <w:lang w:eastAsia="zh-CN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 xml:space="preserve"> </w:t>
            </w:r>
          </w:p>
        </w:tc>
      </w:tr>
      <w:tr w:rsidR="00C720D2" w:rsidRPr="00D35062" w:rsidTr="0072496A"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Φ.Π.Α 24%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 xml:space="preserve"> </w:t>
            </w:r>
          </w:p>
        </w:tc>
      </w:tr>
      <w:tr w:rsidR="00C720D2" w:rsidRPr="00D35062" w:rsidTr="0072496A"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ΣΥΝΟΛΙΚΗ ΔΑΠΑΝΗ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 xml:space="preserve"> </w:t>
            </w:r>
          </w:p>
        </w:tc>
      </w:tr>
    </w:tbl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>ΟΜΑΔΑ Β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87"/>
        <w:gridCol w:w="1612"/>
        <w:gridCol w:w="1620"/>
        <w:gridCol w:w="1593"/>
        <w:gridCol w:w="1584"/>
      </w:tblGrid>
      <w:tr w:rsidR="00C720D2" w:rsidRPr="00D35062" w:rsidTr="0072496A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ΕΙΔΟΣ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ΜΟΝΑΔΑ ΜΕΤΡΗΣΗΣ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ΤΙΜΗ ΜΟΝΑΔΟΣ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ΔΑΠΑΝΗ</w:t>
            </w:r>
          </w:p>
        </w:tc>
      </w:tr>
      <w:tr w:rsidR="00C720D2" w:rsidRPr="00D35062" w:rsidTr="0072496A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707C2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SimSun" w:hAnsi="Arial" w:cs="Arial"/>
                <w:lang w:eastAsia="zh-CN"/>
              </w:rPr>
              <w:t>Πλαστικός κάδος απορριμμάτων χωρητικότητας 240λτ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ΤΕΜΑΧΙΑ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707C2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C720D2" w:rsidRPr="00D35062" w:rsidTr="0072496A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D2" w:rsidRPr="00D35062" w:rsidRDefault="00C720D2" w:rsidP="00C720D2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Φ.Π.Α 24%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C720D2" w:rsidRPr="00D35062" w:rsidTr="0072496A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ΣΥΝΟΛΙΚΗ ΔΑΠΑΝΗ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0D2" w:rsidRPr="00D35062" w:rsidRDefault="00C720D2" w:rsidP="00C720D2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</w:tbl>
    <w:p w:rsidR="00707C22" w:rsidRPr="00D35062" w:rsidRDefault="00707C22" w:rsidP="00707C2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07C22" w:rsidRPr="00D35062" w:rsidRDefault="00707C22" w:rsidP="00707C2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>ΟΜΑΔΑ Γ</w:t>
      </w: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87"/>
        <w:gridCol w:w="1612"/>
        <w:gridCol w:w="1620"/>
        <w:gridCol w:w="1593"/>
        <w:gridCol w:w="1584"/>
      </w:tblGrid>
      <w:tr w:rsidR="00707C22" w:rsidRPr="00D35062" w:rsidTr="00CE5851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ΕΙΔΟΣ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ΜΟΝΑΔΑ ΜΕΤΡΗΣΗΣ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ΤΙΜΗ ΜΟΝΑΔΟΣ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ΔΑΠΑΝΗ</w:t>
            </w:r>
          </w:p>
        </w:tc>
      </w:tr>
      <w:tr w:rsidR="00707C22" w:rsidRPr="00D35062" w:rsidTr="001F3AB3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AB3" w:rsidRPr="001F3AB3" w:rsidRDefault="001F3AB3" w:rsidP="001F3A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A3159">
              <w:rPr>
                <w:rFonts w:ascii="Arial" w:eastAsiaTheme="minorHAnsi" w:hAnsi="Arial" w:cs="Arial"/>
                <w:color w:val="000000"/>
                <w:lang w:eastAsia="en-US"/>
              </w:rPr>
              <w:t xml:space="preserve">Μεταλλικός επιδαπέδιος τετράγωνος διάτρητος κάδος </w:t>
            </w:r>
            <w:r w:rsidRPr="00AA3159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απορριμμάτων χωρητικότητας 60λτ</w:t>
            </w:r>
            <w:r w:rsidRPr="001F3AB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  <w:p w:rsidR="00707C22" w:rsidRPr="00D35062" w:rsidRDefault="00707C22" w:rsidP="001F3AB3">
            <w:pPr>
              <w:autoSpaceDE w:val="0"/>
              <w:autoSpaceDN w:val="0"/>
              <w:adjustRightInd w:val="0"/>
              <w:rPr>
                <w:rFonts w:ascii="Arial" w:eastAsia="Verdana" w:hAnsi="Arial" w:cs="Arial"/>
                <w:b/>
                <w:lang w:eastAsia="zh-C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lastRenderedPageBreak/>
              <w:t>ΤΕΜΑΧΙΑ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707C22" w:rsidRPr="00D35062" w:rsidTr="00CE5851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2" w:rsidRPr="00D35062" w:rsidRDefault="00707C2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Φ.Π.Α 24%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707C22" w:rsidRPr="00D35062" w:rsidTr="00CE5851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ΣΥΝΟΛΙΚΗ ΔΑΠΑΝΗ</w:t>
            </w:r>
          </w:p>
          <w:p w:rsidR="00D35062" w:rsidRPr="00D35062" w:rsidRDefault="00D3506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</w:p>
          <w:p w:rsidR="00D35062" w:rsidRPr="00D35062" w:rsidRDefault="00D3506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</w:p>
          <w:p w:rsidR="00D35062" w:rsidRPr="00D35062" w:rsidRDefault="00D3506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ΟΜΑΔΑ 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707C22" w:rsidRPr="00D35062" w:rsidTr="00CE5851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ΕΙΔΟΣ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ΜΟΝΑΔΑ ΜΕΤΡΗΣΗΣ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ΤΙΜΗ ΜΟΝΑΔΟΣ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ΔΑΠΑΝΗ</w:t>
            </w:r>
          </w:p>
        </w:tc>
      </w:tr>
      <w:tr w:rsidR="00707C22" w:rsidRPr="00D35062" w:rsidTr="00CE5851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D3506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hAnsi="Arial" w:cs="Arial"/>
              </w:rPr>
              <w:t>Χειραμαξίδιο οδοκαθαριστών μονό, με ένα (1) πλαστικό κάδο απορριμμάτων χωρητ. 60λτ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ΤΕΜΑΧΙΑ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D3506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707C22" w:rsidRPr="00D35062" w:rsidTr="00CE5851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2" w:rsidRPr="00D35062" w:rsidRDefault="00707C2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Φ.Π.Α 24%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707C22" w:rsidRPr="00D35062" w:rsidTr="00CE5851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ΣΥΝΟΛΙΚΗ ΔΑΠΑΝΗ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</w:tbl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07C22" w:rsidRPr="00D35062" w:rsidRDefault="00707C2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07C22" w:rsidRPr="00D35062" w:rsidRDefault="00707C2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07C22" w:rsidRPr="00D35062" w:rsidRDefault="00707C2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07C22" w:rsidRPr="00D35062" w:rsidRDefault="00D3506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 xml:space="preserve">ΟΜΑΔΑ Ε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87"/>
        <w:gridCol w:w="1612"/>
        <w:gridCol w:w="1620"/>
        <w:gridCol w:w="1593"/>
        <w:gridCol w:w="1584"/>
      </w:tblGrid>
      <w:tr w:rsidR="00707C22" w:rsidRPr="00D35062" w:rsidTr="00CE5851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ΕΙΔΟΣ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ΜΟΝΑΔΑ ΜΕΤΡΗΣΗΣ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ΠΟΣΟΤΗΤΑ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ΤΙΜΗ ΜΟΝΑΔΟΣ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ΔΑΠΑΝΗ</w:t>
            </w:r>
          </w:p>
        </w:tc>
      </w:tr>
      <w:tr w:rsidR="00707C22" w:rsidRPr="00D35062" w:rsidTr="00707C22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2" w:rsidRPr="00D35062" w:rsidRDefault="00D35062" w:rsidP="00D350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5062">
              <w:rPr>
                <w:rFonts w:ascii="Arial" w:hAnsi="Arial" w:cs="Arial"/>
                <w:sz w:val="20"/>
                <w:szCs w:val="20"/>
              </w:rPr>
              <w:t xml:space="preserve">Χειραμαξίδιο οδοκαθαριστών διπλό, με δύο (2) πλαστικούς κάδους απορριμμάτων χωρητ. 60λτ έκαστος </w:t>
            </w:r>
          </w:p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ΤΕΜΑΧΙΑ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D3506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707C22" w:rsidRPr="00D35062" w:rsidTr="00CE5851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2" w:rsidRPr="00D35062" w:rsidRDefault="00707C2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Φ.Π.Α 24%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  <w:tr w:rsidR="00707C22" w:rsidRPr="00D35062" w:rsidTr="00CE5851"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rPr>
                <w:rFonts w:ascii="Arial" w:eastAsia="Verdana" w:hAnsi="Arial" w:cs="Arial"/>
                <w:b/>
                <w:lang w:eastAsia="zh-CN"/>
              </w:rPr>
            </w:pPr>
            <w:r w:rsidRPr="00D35062">
              <w:rPr>
                <w:rFonts w:ascii="Arial" w:eastAsia="Verdana" w:hAnsi="Arial" w:cs="Arial"/>
                <w:b/>
                <w:lang w:eastAsia="zh-CN"/>
              </w:rPr>
              <w:t>ΣΥΝΟΛΙΚΗ ΔΑΠΑΝΗ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22" w:rsidRPr="00D35062" w:rsidRDefault="00707C22" w:rsidP="00CE5851">
            <w:pPr>
              <w:snapToGrid w:val="0"/>
              <w:spacing w:before="9"/>
              <w:ind w:right="26"/>
              <w:jc w:val="center"/>
              <w:rPr>
                <w:rFonts w:ascii="Arial" w:eastAsia="Verdana" w:hAnsi="Arial" w:cs="Arial"/>
                <w:b/>
                <w:lang w:eastAsia="zh-CN"/>
              </w:rPr>
            </w:pPr>
          </w:p>
        </w:tc>
      </w:tr>
    </w:tbl>
    <w:p w:rsidR="00707C22" w:rsidRPr="00D35062" w:rsidRDefault="00707C2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707C22" w:rsidRPr="00D35062" w:rsidRDefault="00707C2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  <w:t xml:space="preserve"> ΣΥΝΟΛΟ:</w:t>
      </w: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  <w:t>ΦΠΑ 24%:</w:t>
      </w: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  <w:t>ΓΕΝΙΚΟ ΣΥΝΟΛΟ:</w:t>
      </w: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>(αναφέρετε συνολικό ποσό συμπεριλαμβανομένου ΦΠΑ, ολογράφως)</w:t>
      </w: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ab/>
      </w:r>
    </w:p>
    <w:p w:rsidR="00C720D2" w:rsidRPr="00D35062" w:rsidRDefault="001F3AB3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sz w:val="20"/>
          <w:szCs w:val="20"/>
          <w:lang w:eastAsia="zh-CN"/>
        </w:rPr>
        <w:tab/>
        <w:t>Μαραθώνας……………../…………..2024</w:t>
      </w:r>
    </w:p>
    <w:p w:rsidR="00C720D2" w:rsidRPr="00D35062" w:rsidRDefault="00C720D2" w:rsidP="00C720D2">
      <w:pPr>
        <w:snapToGrid w:val="0"/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C720D2" w:rsidRPr="00D35062" w:rsidRDefault="00C720D2" w:rsidP="00C720D2">
      <w:pPr>
        <w:snapToGrid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 xml:space="preserve"> Ο ΠΡΟΣΦΕΡΩΝ</w:t>
      </w:r>
    </w:p>
    <w:p w:rsidR="00C720D2" w:rsidRPr="00D35062" w:rsidRDefault="00C720D2" w:rsidP="00C720D2">
      <w:pPr>
        <w:snapToGrid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</w:p>
    <w:p w:rsidR="00C720D2" w:rsidRPr="00D35062" w:rsidRDefault="00C720D2" w:rsidP="00C720D2">
      <w:pPr>
        <w:snapToGri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eastAsia="zh-CN"/>
        </w:rPr>
      </w:pPr>
      <w:r w:rsidRPr="00D35062">
        <w:rPr>
          <w:rFonts w:ascii="Arial" w:eastAsia="SimSun" w:hAnsi="Arial" w:cs="Arial"/>
          <w:b/>
          <w:sz w:val="20"/>
          <w:szCs w:val="20"/>
          <w:lang w:eastAsia="zh-CN"/>
        </w:rPr>
        <w:t>(Σφραγίδα Επιχείρησης, Υπογραφή Νόμιμου Εκπροσώπου)</w:t>
      </w:r>
      <w:r w:rsidRPr="00D35062">
        <w:rPr>
          <w:rFonts w:ascii="Arial" w:eastAsia="Verdana" w:hAnsi="Arial" w:cs="Arial"/>
          <w:sz w:val="20"/>
          <w:szCs w:val="20"/>
          <w:lang w:eastAsia="zh-CN"/>
        </w:rPr>
        <w:t xml:space="preserve"> </w:t>
      </w:r>
    </w:p>
    <w:p w:rsidR="00C720D2" w:rsidRPr="00C720D2" w:rsidRDefault="00C720D2" w:rsidP="00C720D2">
      <w:pPr>
        <w:snapToGrid w:val="0"/>
        <w:spacing w:after="0" w:line="240" w:lineRule="auto"/>
        <w:rPr>
          <w:rFonts w:ascii="Arial Narrow" w:eastAsia="SimSun" w:hAnsi="Arial Narrow" w:cs="Arial"/>
          <w:bCs/>
          <w:sz w:val="24"/>
          <w:szCs w:val="24"/>
          <w:lang w:eastAsia="zh-CN"/>
        </w:rPr>
      </w:pPr>
      <w:r w:rsidRPr="00C720D2">
        <w:rPr>
          <w:rFonts w:ascii="Arial Narrow" w:eastAsia="SimSun" w:hAnsi="Arial Narrow" w:cs="Arial"/>
          <w:b/>
          <w:smallCaps/>
          <w:sz w:val="24"/>
          <w:szCs w:val="24"/>
          <w:lang w:eastAsia="zh-CN"/>
        </w:rPr>
        <w:t xml:space="preserve"> </w:t>
      </w:r>
    </w:p>
    <w:p w:rsidR="00C720D2" w:rsidRPr="00C720D2" w:rsidRDefault="00C720D2" w:rsidP="00C720D2">
      <w:pPr>
        <w:snapToGrid w:val="0"/>
        <w:spacing w:after="0" w:line="240" w:lineRule="auto"/>
        <w:rPr>
          <w:rFonts w:ascii="Verdana" w:eastAsia="SimSun" w:hAnsi="Verdana" w:cs="Verdana"/>
          <w:sz w:val="20"/>
          <w:szCs w:val="20"/>
          <w:lang w:eastAsia="zh-CN"/>
        </w:rPr>
      </w:pPr>
    </w:p>
    <w:p w:rsidR="00D406A7" w:rsidRDefault="00D406A7">
      <w:bookmarkStart w:id="0" w:name="_GoBack"/>
      <w:bookmarkEnd w:id="0"/>
    </w:p>
    <w:sectPr w:rsidR="00D406A7" w:rsidSect="00944E50">
      <w:pgSz w:w="11906" w:h="16838"/>
      <w:pgMar w:top="1135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9F" w:rsidRDefault="00C4769F" w:rsidP="00C4769F">
      <w:pPr>
        <w:spacing w:after="0" w:line="240" w:lineRule="auto"/>
      </w:pPr>
      <w:r>
        <w:separator/>
      </w:r>
    </w:p>
  </w:endnote>
  <w:endnote w:type="continuationSeparator" w:id="0">
    <w:p w:rsidR="00C4769F" w:rsidRDefault="00C4769F" w:rsidP="00C4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9F" w:rsidRDefault="00C4769F" w:rsidP="00C4769F">
      <w:pPr>
        <w:spacing w:after="0" w:line="240" w:lineRule="auto"/>
      </w:pPr>
      <w:r>
        <w:separator/>
      </w:r>
    </w:p>
  </w:footnote>
  <w:footnote w:type="continuationSeparator" w:id="0">
    <w:p w:rsidR="00C4769F" w:rsidRDefault="00C4769F" w:rsidP="00C4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4217"/>
    <w:multiLevelType w:val="hybridMultilevel"/>
    <w:tmpl w:val="1C7E6D3C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645610E"/>
    <w:multiLevelType w:val="hybridMultilevel"/>
    <w:tmpl w:val="DAD482E8"/>
    <w:lvl w:ilvl="0" w:tplc="FB5C8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hAnsi="Angsana New" w:cs="Times New Roman" w:hint="c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02990"/>
    <w:multiLevelType w:val="hybridMultilevel"/>
    <w:tmpl w:val="86A29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A03"/>
    <w:multiLevelType w:val="hybridMultilevel"/>
    <w:tmpl w:val="A6CE9D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94786"/>
    <w:multiLevelType w:val="hybridMultilevel"/>
    <w:tmpl w:val="5CB05F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E"/>
    <w:rsid w:val="000A13C8"/>
    <w:rsid w:val="001678BE"/>
    <w:rsid w:val="00175CD9"/>
    <w:rsid w:val="001E108C"/>
    <w:rsid w:val="001F3AB3"/>
    <w:rsid w:val="00707C22"/>
    <w:rsid w:val="007247CC"/>
    <w:rsid w:val="0072496A"/>
    <w:rsid w:val="008728D7"/>
    <w:rsid w:val="00902195"/>
    <w:rsid w:val="009037E0"/>
    <w:rsid w:val="00944E50"/>
    <w:rsid w:val="009B737A"/>
    <w:rsid w:val="009F331A"/>
    <w:rsid w:val="00A21441"/>
    <w:rsid w:val="00AA3159"/>
    <w:rsid w:val="00AB1B2E"/>
    <w:rsid w:val="00B22B0C"/>
    <w:rsid w:val="00B76C17"/>
    <w:rsid w:val="00C4769F"/>
    <w:rsid w:val="00C53C5C"/>
    <w:rsid w:val="00C720D2"/>
    <w:rsid w:val="00CB5E51"/>
    <w:rsid w:val="00CE697D"/>
    <w:rsid w:val="00D35062"/>
    <w:rsid w:val="00D406A7"/>
    <w:rsid w:val="00D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9DA3"/>
  <w15:chartTrackingRefBased/>
  <w15:docId w15:val="{3469627F-EC99-49A2-A4DF-943D96DE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707C22"/>
    <w:pPr>
      <w:keepNext/>
      <w:spacing w:before="120" w:after="120" w:line="360" w:lineRule="auto"/>
      <w:jc w:val="both"/>
      <w:outlineLvl w:val="1"/>
    </w:pPr>
    <w:rPr>
      <w:rFonts w:ascii="Century Gothic" w:eastAsia="Times New Roman" w:hAnsi="Century Gothic" w:cs="Times New Roman"/>
      <w:b/>
      <w:bCs/>
      <w:iCs/>
      <w:kern w:val="32"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ody Text"/>
    <w:basedOn w:val="a"/>
    <w:link w:val="Char"/>
    <w:uiPriority w:val="99"/>
    <w:rsid w:val="00CE697D"/>
    <w:pPr>
      <w:spacing w:after="0" w:line="240" w:lineRule="atLeast"/>
      <w:jc w:val="both"/>
    </w:pPr>
    <w:rPr>
      <w:rFonts w:ascii="Arial" w:eastAsia="Times New Roman" w:hAnsi="Arial" w:cs="Times New Roman"/>
      <w:szCs w:val="20"/>
      <w:lang w:val="x-none" w:eastAsia="el-GR"/>
    </w:rPr>
  </w:style>
  <w:style w:type="character" w:customStyle="1" w:styleId="Char">
    <w:name w:val="Σώμα κειμένου Char"/>
    <w:basedOn w:val="a0"/>
    <w:link w:val="a4"/>
    <w:uiPriority w:val="99"/>
    <w:rsid w:val="00CE697D"/>
    <w:rPr>
      <w:rFonts w:ascii="Arial" w:eastAsia="Times New Roman" w:hAnsi="Arial" w:cs="Times New Roman"/>
      <w:szCs w:val="20"/>
      <w:lang w:val="x-none" w:eastAsia="el-GR"/>
    </w:rPr>
  </w:style>
  <w:style w:type="character" w:customStyle="1" w:styleId="apple-converted-space">
    <w:name w:val="apple-converted-space"/>
    <w:basedOn w:val="a0"/>
    <w:rsid w:val="00175CD9"/>
  </w:style>
  <w:style w:type="character" w:customStyle="1" w:styleId="2Char">
    <w:name w:val="Επικεφαλίδα 2 Char"/>
    <w:basedOn w:val="a0"/>
    <w:link w:val="2"/>
    <w:uiPriority w:val="9"/>
    <w:semiHidden/>
    <w:rsid w:val="00707C22"/>
    <w:rPr>
      <w:rFonts w:ascii="Century Gothic" w:eastAsia="Times New Roman" w:hAnsi="Century Gothic" w:cs="Times New Roman"/>
      <w:b/>
      <w:bCs/>
      <w:iCs/>
      <w:kern w:val="32"/>
      <w:sz w:val="24"/>
      <w:szCs w:val="24"/>
      <w:u w:val="single"/>
      <w:lang w:eastAsia="el-GR"/>
    </w:rPr>
  </w:style>
  <w:style w:type="paragraph" w:styleId="a5">
    <w:name w:val="header"/>
    <w:basedOn w:val="a"/>
    <w:link w:val="Char0"/>
    <w:uiPriority w:val="99"/>
    <w:unhideWhenUsed/>
    <w:rsid w:val="00C476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4769F"/>
  </w:style>
  <w:style w:type="paragraph" w:styleId="a6">
    <w:name w:val="footer"/>
    <w:basedOn w:val="a"/>
    <w:link w:val="Char1"/>
    <w:uiPriority w:val="99"/>
    <w:unhideWhenUsed/>
    <w:rsid w:val="00C476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4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Municipality of Marathon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Φούντας</dc:creator>
  <cp:keywords/>
  <dc:description/>
  <cp:lastModifiedBy>Αλεξανδρή Χρυσούλα</cp:lastModifiedBy>
  <cp:revision>3</cp:revision>
  <dcterms:created xsi:type="dcterms:W3CDTF">2024-10-01T10:36:00Z</dcterms:created>
  <dcterms:modified xsi:type="dcterms:W3CDTF">2024-10-01T10:37:00Z</dcterms:modified>
</cp:coreProperties>
</file>