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F09" w:rsidRDefault="00ED2F09" w:rsidP="00006865"/>
    <w:p w:rsidR="00006865" w:rsidRDefault="00006865" w:rsidP="00006865">
      <w:r w:rsidRPr="00631F59">
        <w:rPr>
          <w:rFonts w:ascii="Calibri" w:eastAsia="Calibri" w:hAnsi="Calibri"/>
          <w:noProof/>
        </w:rPr>
        <w:drawing>
          <wp:inline distT="0" distB="0" distL="0" distR="0" wp14:anchorId="7CC31A20" wp14:editId="63CE3848">
            <wp:extent cx="942975" cy="1095375"/>
            <wp:effectExtent l="0" t="0" r="9525" b="9525"/>
            <wp:docPr id="2" name="Εικόνα 2"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_logo_DM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1095375"/>
                    </a:xfrm>
                    <a:prstGeom prst="rect">
                      <a:avLst/>
                    </a:prstGeom>
                    <a:noFill/>
                    <a:ln>
                      <a:noFill/>
                    </a:ln>
                  </pic:spPr>
                </pic:pic>
              </a:graphicData>
            </a:graphic>
          </wp:inline>
        </w:drawing>
      </w:r>
    </w:p>
    <w:p w:rsidR="00006865" w:rsidRPr="008B5702" w:rsidRDefault="00006865" w:rsidP="00006865">
      <w:r>
        <w:tab/>
      </w:r>
      <w:r>
        <w:tab/>
      </w:r>
      <w:r>
        <w:tab/>
      </w:r>
      <w:r>
        <w:tab/>
      </w:r>
      <w:r w:rsidRPr="008B5702">
        <w:tab/>
        <w:t xml:space="preserve">             </w:t>
      </w:r>
    </w:p>
    <w:tbl>
      <w:tblPr>
        <w:tblStyle w:val="a3"/>
        <w:tblW w:w="9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55"/>
      </w:tblGrid>
      <w:tr w:rsidR="00006865" w:rsidRPr="00F81798" w:rsidTr="00415B94">
        <w:trPr>
          <w:trHeight w:val="2901"/>
          <w:jc w:val="center"/>
        </w:trPr>
        <w:tc>
          <w:tcPr>
            <w:tcW w:w="5245" w:type="dxa"/>
          </w:tcPr>
          <w:p w:rsidR="00006865" w:rsidRPr="00F81798" w:rsidRDefault="00006865" w:rsidP="00415B94">
            <w:pPr>
              <w:rPr>
                <w:rFonts w:cstheme="minorHAnsi"/>
              </w:rPr>
            </w:pPr>
            <w:bookmarkStart w:id="0" w:name="_Hlk113953715"/>
            <w:r w:rsidRPr="00F81798">
              <w:rPr>
                <w:rFonts w:cstheme="minorHAnsi"/>
              </w:rPr>
              <w:t xml:space="preserve">ΕΛΛΗΝΙΚΗ ΔΗΜΟΚΡΑΤΙΑ </w:t>
            </w:r>
          </w:p>
          <w:p w:rsidR="00006865" w:rsidRPr="00F81798" w:rsidRDefault="00006865" w:rsidP="00415B94">
            <w:pPr>
              <w:rPr>
                <w:rFonts w:cstheme="minorHAnsi"/>
              </w:rPr>
            </w:pPr>
            <w:r w:rsidRPr="00F81798">
              <w:rPr>
                <w:rFonts w:cstheme="minorHAnsi"/>
              </w:rPr>
              <w:t xml:space="preserve">ΝΟΜΟΣ ΑΤΤΙΚΗΣ  </w:t>
            </w:r>
          </w:p>
          <w:p w:rsidR="00006865" w:rsidRPr="00F81798" w:rsidRDefault="00006865" w:rsidP="00415B94">
            <w:pPr>
              <w:rPr>
                <w:rFonts w:cstheme="minorHAnsi"/>
              </w:rPr>
            </w:pPr>
            <w:r w:rsidRPr="00F81798">
              <w:rPr>
                <w:rFonts w:cstheme="minorHAnsi"/>
              </w:rPr>
              <w:t>ΔΗΜΟΣ ΜΑΡΑΘΩΝΟΣ</w:t>
            </w:r>
          </w:p>
          <w:p w:rsidR="00006865" w:rsidRPr="00F81798" w:rsidRDefault="00006865" w:rsidP="00415B94">
            <w:pPr>
              <w:rPr>
                <w:rFonts w:cstheme="minorHAnsi"/>
                <w:b/>
              </w:rPr>
            </w:pPr>
            <w:r w:rsidRPr="00F81798">
              <w:rPr>
                <w:rFonts w:cstheme="minorHAnsi"/>
                <w:b/>
              </w:rPr>
              <w:t xml:space="preserve">ΔΙΕΥΘΥΝΣΗ ΤΟΠΙΚΗΣ ΟΙΚΟΝΟΜΙΚΗΣ ΑΝΑΠΤΥΞΗΣ </w:t>
            </w:r>
          </w:p>
          <w:p w:rsidR="00006865" w:rsidRDefault="00006865" w:rsidP="00415B94">
            <w:pPr>
              <w:rPr>
                <w:rFonts w:cstheme="minorHAnsi"/>
              </w:rPr>
            </w:pPr>
            <w:r w:rsidRPr="00F81798">
              <w:rPr>
                <w:rFonts w:cstheme="minorHAnsi"/>
              </w:rPr>
              <w:t xml:space="preserve">Τμήμα Αγροτικής Παραγωγής &amp; Αλιείας  </w:t>
            </w:r>
          </w:p>
          <w:p w:rsidR="00006865" w:rsidRPr="00F81798" w:rsidRDefault="00006865" w:rsidP="00415B94">
            <w:pPr>
              <w:rPr>
                <w:rFonts w:cstheme="minorHAnsi"/>
              </w:rPr>
            </w:pPr>
            <w:r w:rsidRPr="00F81798">
              <w:rPr>
                <w:rFonts w:cstheme="minorHAnsi"/>
              </w:rPr>
              <w:t>Τηλ. Επικοινωνίας: 2294320 972, 957</w:t>
            </w:r>
          </w:p>
          <w:p w:rsidR="00006865" w:rsidRPr="00F81798" w:rsidRDefault="00006865" w:rsidP="00415B94">
            <w:pPr>
              <w:rPr>
                <w:rFonts w:cstheme="minorHAnsi"/>
              </w:rPr>
            </w:pPr>
            <w:r w:rsidRPr="00F81798">
              <w:rPr>
                <w:rFonts w:cstheme="minorHAnsi"/>
              </w:rPr>
              <w:t xml:space="preserve">Email: </w:t>
            </w:r>
            <w:hyperlink r:id="rId6" w:history="1">
              <w:r w:rsidRPr="00F81798">
                <w:rPr>
                  <w:rStyle w:val="-"/>
                  <w:rFonts w:cstheme="minorHAnsi"/>
                </w:rPr>
                <w:t>agricultural@marathon.gr</w:t>
              </w:r>
            </w:hyperlink>
            <w:r w:rsidRPr="00F81798">
              <w:rPr>
                <w:rFonts w:cstheme="minorHAnsi"/>
              </w:rPr>
              <w:t xml:space="preserve"> </w:t>
            </w:r>
          </w:p>
        </w:tc>
        <w:tc>
          <w:tcPr>
            <w:tcW w:w="3855" w:type="dxa"/>
          </w:tcPr>
          <w:p w:rsidR="00006865" w:rsidRPr="0028291A" w:rsidRDefault="00006865" w:rsidP="00415B94">
            <w:pPr>
              <w:rPr>
                <w:rFonts w:cstheme="minorHAnsi"/>
              </w:rPr>
            </w:pPr>
          </w:p>
          <w:p w:rsidR="00006865" w:rsidRPr="0028291A" w:rsidRDefault="00006865" w:rsidP="00415B94">
            <w:pPr>
              <w:rPr>
                <w:rFonts w:cstheme="minorHAnsi"/>
              </w:rPr>
            </w:pPr>
            <w:r w:rsidRPr="0028291A">
              <w:rPr>
                <w:rFonts w:cstheme="minorHAnsi"/>
              </w:rPr>
              <w:t xml:space="preserve">Μαραθώνας </w:t>
            </w:r>
            <w:bookmarkStart w:id="1" w:name="_Hlk133321619"/>
            <w:r w:rsidR="004E6F9D">
              <w:rPr>
                <w:rFonts w:cstheme="minorHAnsi"/>
              </w:rPr>
              <w:t>1</w:t>
            </w:r>
            <w:r w:rsidR="007704F1">
              <w:rPr>
                <w:rFonts w:cstheme="minorHAnsi"/>
              </w:rPr>
              <w:t>3</w:t>
            </w:r>
            <w:r w:rsidRPr="0028291A">
              <w:rPr>
                <w:rFonts w:cstheme="minorHAnsi"/>
              </w:rPr>
              <w:t>/0</w:t>
            </w:r>
            <w:r w:rsidR="007704F1">
              <w:rPr>
                <w:rFonts w:cstheme="minorHAnsi"/>
              </w:rPr>
              <w:t>3</w:t>
            </w:r>
            <w:r w:rsidRPr="0028291A">
              <w:rPr>
                <w:rFonts w:cstheme="minorHAnsi"/>
              </w:rPr>
              <w:t>/202</w:t>
            </w:r>
            <w:bookmarkEnd w:id="1"/>
            <w:r w:rsidR="00F0600F" w:rsidRPr="0028291A">
              <w:rPr>
                <w:rFonts w:cstheme="minorHAnsi"/>
              </w:rPr>
              <w:t>5</w:t>
            </w:r>
          </w:p>
          <w:p w:rsidR="00006865" w:rsidRPr="0028291A" w:rsidRDefault="00006865" w:rsidP="00415B94">
            <w:pPr>
              <w:rPr>
                <w:rFonts w:cstheme="minorHAnsi"/>
              </w:rPr>
            </w:pPr>
            <w:r w:rsidRPr="0028291A">
              <w:rPr>
                <w:rFonts w:cstheme="minorHAnsi"/>
              </w:rPr>
              <w:t xml:space="preserve">ΑΡΙΘΜΟΣ ΜΕΛΕΤΗΣ  </w:t>
            </w:r>
            <w:r w:rsidR="00F0600F" w:rsidRPr="0028291A">
              <w:rPr>
                <w:rFonts w:cstheme="minorHAnsi"/>
              </w:rPr>
              <w:t>1</w:t>
            </w:r>
            <w:r w:rsidRPr="0028291A">
              <w:rPr>
                <w:rFonts w:cstheme="minorHAnsi"/>
                <w:b/>
              </w:rPr>
              <w:t>/202</w:t>
            </w:r>
            <w:r w:rsidR="00F0600F" w:rsidRPr="0028291A">
              <w:rPr>
                <w:rFonts w:cstheme="minorHAnsi"/>
                <w:b/>
              </w:rPr>
              <w:t>5</w:t>
            </w:r>
            <w:r w:rsidRPr="0028291A">
              <w:rPr>
                <w:rFonts w:cstheme="minorHAnsi"/>
              </w:rPr>
              <w:t xml:space="preserve">  </w:t>
            </w:r>
          </w:p>
          <w:p w:rsidR="00006865" w:rsidRPr="0028291A" w:rsidRDefault="00006865" w:rsidP="00415B94">
            <w:pPr>
              <w:rPr>
                <w:rFonts w:cstheme="minorHAnsi"/>
              </w:rPr>
            </w:pPr>
          </w:p>
          <w:p w:rsidR="00006865" w:rsidRPr="0028291A" w:rsidRDefault="00006865" w:rsidP="00415B94">
            <w:pPr>
              <w:jc w:val="both"/>
              <w:rPr>
                <w:rStyle w:val="FontStyle47"/>
                <w:rFonts w:ascii="Calibri" w:hAnsi="Calibri" w:cs="Calibri"/>
              </w:rPr>
            </w:pPr>
            <w:r w:rsidRPr="0028291A">
              <w:rPr>
                <w:rStyle w:val="FontStyle47"/>
                <w:rFonts w:ascii="Calibri" w:hAnsi="Calibri" w:cs="Calibri"/>
                <w:b/>
              </w:rPr>
              <w:t>Φορέας:</w:t>
            </w:r>
            <w:r w:rsidRPr="0028291A">
              <w:rPr>
                <w:rStyle w:val="FontStyle47"/>
                <w:rFonts w:ascii="Calibri" w:hAnsi="Calibri" w:cs="Calibri"/>
              </w:rPr>
              <w:t xml:space="preserve"> Δήμος Μαραθώνος</w:t>
            </w:r>
          </w:p>
          <w:p w:rsidR="00370896" w:rsidRPr="0028291A" w:rsidRDefault="00006865" w:rsidP="00415B94">
            <w:pPr>
              <w:rPr>
                <w:rFonts w:cstheme="minorHAnsi"/>
              </w:rPr>
            </w:pPr>
            <w:r w:rsidRPr="0028291A">
              <w:rPr>
                <w:rStyle w:val="FontStyle47"/>
                <w:rFonts w:ascii="Calibri" w:hAnsi="Calibri" w:cs="Calibri"/>
                <w:b/>
              </w:rPr>
              <w:t xml:space="preserve">Παροχή υπηρεσιών </w:t>
            </w:r>
            <w:r w:rsidRPr="0028291A">
              <w:rPr>
                <w:rStyle w:val="FontStyle47"/>
                <w:rFonts w:ascii="Calibri" w:hAnsi="Calibri" w:cs="Calibri"/>
              </w:rPr>
              <w:t xml:space="preserve">για την </w:t>
            </w:r>
            <w:r w:rsidR="00C43C99" w:rsidRPr="0028291A">
              <w:rPr>
                <w:rStyle w:val="FontStyle47"/>
                <w:rFonts w:ascii="Calibri" w:hAnsi="Calibri" w:cs="Calibri"/>
              </w:rPr>
              <w:t xml:space="preserve">διαχείριση και </w:t>
            </w:r>
            <w:r w:rsidRPr="0028291A">
              <w:rPr>
                <w:rStyle w:val="FontStyle47"/>
                <w:rFonts w:ascii="Calibri" w:hAnsi="Calibri" w:cs="Calibri"/>
              </w:rPr>
              <w:t>στείρωση αδέσποτων ζώων συντροφιάς κατά τα οριζόμενα στον ν. 4830/2021»</w:t>
            </w:r>
            <w:r w:rsidRPr="0028291A">
              <w:rPr>
                <w:rStyle w:val="FontStyle47"/>
                <w:rFonts w:ascii="Calibri" w:hAnsi="Calibri" w:cs="Calibri"/>
                <w:b/>
              </w:rPr>
              <w:t xml:space="preserve"> </w:t>
            </w:r>
            <w:r w:rsidRPr="0028291A">
              <w:rPr>
                <w:rFonts w:cstheme="minorHAnsi"/>
                <w:b/>
              </w:rPr>
              <w:t>Προϋπολογισμός:</w:t>
            </w:r>
            <w:r w:rsidRPr="0028291A">
              <w:rPr>
                <w:rFonts w:cstheme="minorHAnsi"/>
              </w:rPr>
              <w:t xml:space="preserve"> </w:t>
            </w:r>
          </w:p>
          <w:p w:rsidR="00006865" w:rsidRPr="0028291A" w:rsidRDefault="00006865" w:rsidP="001B7445">
            <w:pPr>
              <w:rPr>
                <w:rFonts w:cstheme="minorHAnsi"/>
              </w:rPr>
            </w:pPr>
            <w:r w:rsidRPr="0028291A">
              <w:rPr>
                <w:rFonts w:cstheme="minorHAnsi"/>
                <w:b/>
              </w:rPr>
              <w:t xml:space="preserve">€ </w:t>
            </w:r>
            <w:r w:rsidR="00227C85" w:rsidRPr="0028291A">
              <w:rPr>
                <w:rFonts w:cstheme="minorHAnsi"/>
                <w:b/>
              </w:rPr>
              <w:t>37.</w:t>
            </w:r>
            <w:r w:rsidR="00BC6A5D" w:rsidRPr="0028291A">
              <w:rPr>
                <w:rFonts w:cstheme="minorHAnsi"/>
                <w:b/>
              </w:rPr>
              <w:t>541</w:t>
            </w:r>
            <w:r w:rsidR="00227C85" w:rsidRPr="0028291A">
              <w:rPr>
                <w:rFonts w:cstheme="minorHAnsi"/>
                <w:b/>
              </w:rPr>
              <w:t>,</w:t>
            </w:r>
            <w:r w:rsidR="00BC6A5D" w:rsidRPr="0028291A">
              <w:rPr>
                <w:rFonts w:cstheme="minorHAnsi"/>
                <w:b/>
              </w:rPr>
              <w:t>00</w:t>
            </w:r>
            <w:r w:rsidR="00227C85" w:rsidRPr="0028291A">
              <w:rPr>
                <w:rFonts w:cstheme="minorHAnsi"/>
              </w:rPr>
              <w:t xml:space="preserve"> </w:t>
            </w:r>
            <w:r w:rsidR="001B7445" w:rsidRPr="0028291A">
              <w:rPr>
                <w:rFonts w:cstheme="minorHAnsi"/>
              </w:rPr>
              <w:t xml:space="preserve"> </w:t>
            </w:r>
            <w:r w:rsidRPr="0028291A">
              <w:rPr>
                <w:rFonts w:cstheme="minorHAnsi"/>
              </w:rPr>
              <w:t>(συμπεριλαμβάνεται το ΦΠΑ   24%)</w:t>
            </w:r>
          </w:p>
          <w:p w:rsidR="00006865" w:rsidRPr="0028291A" w:rsidRDefault="00006865" w:rsidP="00415B94">
            <w:pPr>
              <w:rPr>
                <w:rFonts w:cstheme="minorHAnsi"/>
              </w:rPr>
            </w:pPr>
            <w:r w:rsidRPr="0028291A">
              <w:rPr>
                <w:rFonts w:cstheme="minorHAnsi"/>
                <w:b/>
              </w:rPr>
              <w:t>Πηγή:</w:t>
            </w:r>
            <w:r w:rsidR="001B7445" w:rsidRPr="0028291A">
              <w:t xml:space="preserve"> </w:t>
            </w:r>
            <w:r w:rsidR="001B7445" w:rsidRPr="0028291A">
              <w:rPr>
                <w:rFonts w:cstheme="minorHAnsi"/>
                <w:b/>
              </w:rPr>
              <w:t xml:space="preserve">Χρηματοδότηση ΚΑΠ και </w:t>
            </w:r>
            <w:r w:rsidRPr="0028291A">
              <w:rPr>
                <w:rFonts w:cstheme="minorHAnsi"/>
              </w:rPr>
              <w:t xml:space="preserve"> </w:t>
            </w:r>
            <w:r w:rsidRPr="0028291A">
              <w:rPr>
                <w:rFonts w:cstheme="minorHAnsi"/>
                <w:b/>
              </w:rPr>
              <w:t>Ίδιοι Πόροι</w:t>
            </w:r>
          </w:p>
          <w:p w:rsidR="00006865" w:rsidRPr="0028291A" w:rsidRDefault="00006865" w:rsidP="00415B94">
            <w:pPr>
              <w:rPr>
                <w:rFonts w:ascii="Calibri" w:hAnsi="Calibri" w:cs="Calibri"/>
              </w:rPr>
            </w:pPr>
            <w:r w:rsidRPr="0028291A">
              <w:rPr>
                <w:rFonts w:cstheme="minorHAnsi"/>
                <w:b/>
              </w:rPr>
              <w:t>CPV:</w:t>
            </w:r>
            <w:r w:rsidRPr="0028291A">
              <w:rPr>
                <w:rFonts w:cstheme="minorHAnsi"/>
              </w:rPr>
              <w:t xml:space="preserve"> </w:t>
            </w:r>
            <w:r w:rsidRPr="0028291A">
              <w:rPr>
                <w:rFonts w:ascii="Calibri" w:hAnsi="Calibri" w:cs="Calibri"/>
              </w:rPr>
              <w:t>CPV 85200000-1 "Κτηνιατρικές υπηρεσίες"</w:t>
            </w:r>
          </w:p>
          <w:p w:rsidR="00370896" w:rsidRPr="0028291A" w:rsidRDefault="00370896" w:rsidP="00415B94">
            <w:pPr>
              <w:rPr>
                <w:rFonts w:ascii="Calibri" w:hAnsi="Calibri" w:cs="Calibri"/>
              </w:rPr>
            </w:pPr>
            <w:r w:rsidRPr="0028291A">
              <w:rPr>
                <w:rFonts w:ascii="Calibri" w:eastAsia="Times New Roman" w:hAnsi="Calibri" w:cs="Calibri"/>
                <w:b/>
                <w:bCs/>
                <w:sz w:val="22"/>
                <w:szCs w:val="22"/>
              </w:rPr>
              <w:t>CPV: 35820000-8 «Εξοπλισμός υποστήριξης»</w:t>
            </w:r>
          </w:p>
          <w:p w:rsidR="00370896" w:rsidRPr="0028291A" w:rsidRDefault="00370896" w:rsidP="00415B94">
            <w:pPr>
              <w:rPr>
                <w:rFonts w:cstheme="minorHAnsi"/>
              </w:rPr>
            </w:pPr>
          </w:p>
        </w:tc>
      </w:tr>
      <w:bookmarkEnd w:id="0"/>
    </w:tbl>
    <w:p w:rsidR="00006865" w:rsidRDefault="00006865"/>
    <w:p w:rsidR="00006865" w:rsidRDefault="000068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296"/>
      </w:tblGrid>
      <w:tr w:rsidR="000F4018" w:rsidRPr="008F297D" w:rsidTr="00006865">
        <w:tc>
          <w:tcPr>
            <w:tcW w:w="8296" w:type="dxa"/>
            <w:shd w:val="clear" w:color="auto" w:fill="A8D08D"/>
          </w:tcPr>
          <w:p w:rsidR="00837304" w:rsidRPr="00837304" w:rsidRDefault="00837304" w:rsidP="00415B94">
            <w:pPr>
              <w:spacing w:line="360" w:lineRule="auto"/>
              <w:jc w:val="center"/>
              <w:rPr>
                <w:rFonts w:ascii="Calibri" w:eastAsia="Calibri" w:hAnsi="Calibri" w:cs="Calibri"/>
                <w:b/>
              </w:rPr>
            </w:pPr>
            <w:r w:rsidRPr="00837304">
              <w:rPr>
                <w:rFonts w:ascii="Calibri" w:eastAsia="Times New Roman" w:hAnsi="Calibri" w:cs="Calibri"/>
                <w:b/>
                <w:bCs/>
                <w:sz w:val="22"/>
                <w:szCs w:val="22"/>
              </w:rPr>
              <w:t>ΟΜΑΔΑ – ΤΜΗΜΑ Α</w:t>
            </w:r>
          </w:p>
          <w:p w:rsidR="000F4018" w:rsidRPr="008F297D" w:rsidRDefault="000F4018" w:rsidP="00415B94">
            <w:pPr>
              <w:spacing w:line="360" w:lineRule="auto"/>
              <w:jc w:val="center"/>
              <w:rPr>
                <w:rFonts w:ascii="Calibri" w:eastAsia="Calibri" w:hAnsi="Calibri" w:cs="Calibri"/>
                <w:b/>
                <w:color w:val="000000"/>
              </w:rPr>
            </w:pPr>
            <w:r w:rsidRPr="008F297D">
              <w:rPr>
                <w:rFonts w:ascii="Calibri" w:eastAsia="Calibri" w:hAnsi="Calibri" w:cs="Calibri"/>
                <w:b/>
                <w:color w:val="000000"/>
              </w:rPr>
              <w:t xml:space="preserve">ΤΕΧΝΙΚΗ ΠΕΡΙΓΡΑΦΗ </w:t>
            </w:r>
          </w:p>
          <w:p w:rsidR="000F4018" w:rsidRPr="008F297D" w:rsidRDefault="000F4018" w:rsidP="00D25D7D">
            <w:pPr>
              <w:spacing w:line="360" w:lineRule="auto"/>
              <w:jc w:val="center"/>
              <w:rPr>
                <w:rFonts w:ascii="Calibri" w:eastAsia="Calibri" w:hAnsi="Calibri" w:cs="Calibri"/>
              </w:rPr>
            </w:pPr>
            <w:bookmarkStart w:id="2" w:name="_GoBack"/>
            <w:r w:rsidRPr="008F297D">
              <w:rPr>
                <w:rFonts w:ascii="Calibri" w:eastAsia="Calibri" w:hAnsi="Calibri" w:cs="Calibri"/>
              </w:rPr>
              <w:t xml:space="preserve">Παροχή υπηρεσιών για </w:t>
            </w:r>
            <w:r w:rsidRPr="00F50CBF">
              <w:rPr>
                <w:rFonts w:ascii="Calibri" w:eastAsia="Calibri" w:hAnsi="Calibri" w:cs="Calibri"/>
              </w:rPr>
              <w:t xml:space="preserve">την </w:t>
            </w:r>
            <w:r w:rsidR="00B66C14" w:rsidRPr="00F50CBF">
              <w:rPr>
                <w:rFonts w:ascii="Calibri" w:eastAsia="Calibri" w:hAnsi="Calibri" w:cs="Calibri"/>
              </w:rPr>
              <w:t>δ</w:t>
            </w:r>
            <w:r w:rsidR="00B66C14" w:rsidRPr="00F50CBF">
              <w:rPr>
                <w:rFonts w:eastAsia="Calibri"/>
              </w:rPr>
              <w:t>ιαχείριση και</w:t>
            </w:r>
            <w:r w:rsidR="00B66C14">
              <w:rPr>
                <w:rFonts w:eastAsia="Calibri"/>
              </w:rPr>
              <w:t xml:space="preserve"> </w:t>
            </w:r>
            <w:r w:rsidRPr="008F297D">
              <w:rPr>
                <w:rFonts w:ascii="Calibri" w:eastAsia="Calibri" w:hAnsi="Calibri" w:cs="Calibri"/>
              </w:rPr>
              <w:t>στείρωση αδέσποτων ζώων συντροφιάς κατά τα οριζόμενα στον ν. 4830/2021»</w:t>
            </w:r>
            <w:bookmarkEnd w:id="2"/>
            <w:r w:rsidRPr="008F297D">
              <w:rPr>
                <w:rFonts w:ascii="Calibri" w:eastAsia="Calibri" w:hAnsi="Calibri" w:cs="Calibri"/>
              </w:rPr>
              <w:t xml:space="preserve"> </w:t>
            </w:r>
          </w:p>
        </w:tc>
      </w:tr>
    </w:tbl>
    <w:p w:rsidR="000F4018" w:rsidRPr="008F297D" w:rsidRDefault="000F4018" w:rsidP="000F4018">
      <w:pPr>
        <w:jc w:val="center"/>
        <w:rPr>
          <w:rFonts w:ascii="Calibri" w:hAnsi="Calibri" w:cs="Calibri"/>
          <w:b/>
          <w:color w:val="000000"/>
        </w:rPr>
      </w:pPr>
    </w:p>
    <w:p w:rsidR="004368C5" w:rsidRDefault="004368C5" w:rsidP="000F4018">
      <w:pPr>
        <w:ind w:firstLine="709"/>
        <w:jc w:val="both"/>
        <w:rPr>
          <w:rFonts w:ascii="Calibri" w:hAnsi="Calibri" w:cs="Calibri"/>
        </w:rPr>
      </w:pPr>
      <w:r>
        <w:rPr>
          <w:rFonts w:ascii="Calibri" w:hAnsi="Calibri" w:cs="Calibri"/>
        </w:rPr>
        <w:t xml:space="preserve">Στις 8 Οκτωβρίου 2024 υπογράφηκε η σύμβαση </w:t>
      </w:r>
      <w:r w:rsidRPr="004368C5">
        <w:rPr>
          <w:rFonts w:ascii="Calibri" w:hAnsi="Calibri" w:cs="Calibri"/>
        </w:rPr>
        <w:t>για την διαχείριση και στείρωση αδέσποτων ζώων συντροφιάς κατά τα οριζόμενα στον ν. 4830/2021»</w:t>
      </w:r>
      <w:r>
        <w:rPr>
          <w:rFonts w:ascii="Calibri" w:hAnsi="Calibri" w:cs="Calibri"/>
        </w:rPr>
        <w:t xml:space="preserve"> με τοπικό κτηνίατρο, </w:t>
      </w:r>
      <w:r w:rsidR="003508F2">
        <w:rPr>
          <w:rFonts w:ascii="Calibri" w:hAnsi="Calibri" w:cs="Calibri"/>
        </w:rPr>
        <w:t xml:space="preserve">λόγω </w:t>
      </w:r>
      <w:r>
        <w:rPr>
          <w:rFonts w:ascii="Calibri" w:hAnsi="Calibri" w:cs="Calibri"/>
        </w:rPr>
        <w:t xml:space="preserve">όμως </w:t>
      </w:r>
      <w:r w:rsidR="003508F2">
        <w:rPr>
          <w:rFonts w:ascii="Calibri" w:hAnsi="Calibri" w:cs="Calibri"/>
        </w:rPr>
        <w:t>της</w:t>
      </w:r>
      <w:r>
        <w:rPr>
          <w:rFonts w:ascii="Calibri" w:hAnsi="Calibri" w:cs="Calibri"/>
        </w:rPr>
        <w:t xml:space="preserve"> πληθώρα</w:t>
      </w:r>
      <w:r w:rsidR="003508F2">
        <w:rPr>
          <w:rFonts w:ascii="Calibri" w:hAnsi="Calibri" w:cs="Calibri"/>
        </w:rPr>
        <w:t>ς</w:t>
      </w:r>
      <w:r>
        <w:rPr>
          <w:rFonts w:ascii="Calibri" w:hAnsi="Calibri" w:cs="Calibri"/>
        </w:rPr>
        <w:t xml:space="preserve"> των</w:t>
      </w:r>
      <w:r w:rsidR="003508F2">
        <w:rPr>
          <w:rFonts w:ascii="Calibri" w:hAnsi="Calibri" w:cs="Calibri"/>
        </w:rPr>
        <w:t xml:space="preserve"> αδέσποτων κουταβιών και γατιών, το συμβατικό αντικείμενο του ενός χρόνου τέλειωσε στους πέντε μήνες, για τον λόγο αυτό είναι επιβεβλημένο να γίνει νέα διαγωνιστική διαδικασία για να καλυφθεί το έτος 2025. </w:t>
      </w:r>
    </w:p>
    <w:p w:rsidR="000F4018" w:rsidRPr="008F297D" w:rsidRDefault="000F4018" w:rsidP="000F4018">
      <w:pPr>
        <w:ind w:firstLine="709"/>
        <w:jc w:val="both"/>
        <w:rPr>
          <w:rFonts w:ascii="Calibri" w:hAnsi="Calibri" w:cs="Calibri"/>
        </w:rPr>
      </w:pPr>
      <w:r w:rsidRPr="008F297D">
        <w:rPr>
          <w:rFonts w:ascii="Calibri" w:hAnsi="Calibri" w:cs="Calibri"/>
        </w:rPr>
        <w:t xml:space="preserve">Η </w:t>
      </w:r>
      <w:r w:rsidR="00D25D7D">
        <w:rPr>
          <w:rFonts w:ascii="Calibri" w:hAnsi="Calibri" w:cs="Calibri"/>
        </w:rPr>
        <w:t>τεχνική περιγραφή</w:t>
      </w:r>
      <w:r w:rsidRPr="008F297D">
        <w:rPr>
          <w:rFonts w:ascii="Calibri" w:hAnsi="Calibri" w:cs="Calibri"/>
        </w:rPr>
        <w:t xml:space="preserve"> περιλαμβάνει την παροχή υπηρεσιών για την στείρωση αδέσποτων ζώων συντροφιάς κατά τα οριζόμενα στον ν. 4830/2021. Η ομάδα αυτή συνδράμει </w:t>
      </w:r>
      <w:r w:rsidRPr="0028291A">
        <w:rPr>
          <w:rFonts w:ascii="Calibri" w:hAnsi="Calibri" w:cs="Calibri"/>
        </w:rPr>
        <w:t xml:space="preserve">συμπληρωματικά στην προσπάθεια </w:t>
      </w:r>
      <w:r w:rsidR="00B44238" w:rsidRPr="0028291A">
        <w:rPr>
          <w:rFonts w:ascii="Calibri" w:hAnsi="Calibri" w:cs="Calibri"/>
        </w:rPr>
        <w:t xml:space="preserve"> </w:t>
      </w:r>
      <w:r w:rsidR="00F246E9" w:rsidRPr="0028291A">
        <w:rPr>
          <w:rFonts w:ascii="Calibri" w:hAnsi="Calibri" w:cs="Calibri"/>
        </w:rPr>
        <w:t>μείωσης του πληθυσμού των αδέσποτων και την ευζωία τους</w:t>
      </w:r>
      <w:r w:rsidRPr="0028291A">
        <w:rPr>
          <w:rFonts w:ascii="Calibri" w:hAnsi="Calibri" w:cs="Calibri"/>
        </w:rPr>
        <w:t xml:space="preserve"> και θεωρήθηκε σκόπιμο να εξειδικευτεί για τα ζώα που φιλοξενούνται σε αναδόχους</w:t>
      </w:r>
      <w:r w:rsidR="00F246E9" w:rsidRPr="0028291A">
        <w:rPr>
          <w:rFonts w:ascii="Calibri" w:hAnsi="Calibri" w:cs="Calibri"/>
        </w:rPr>
        <w:t xml:space="preserve"> (κουτάβια και γάτες)</w:t>
      </w:r>
      <w:r w:rsidR="004B3AA9" w:rsidRPr="0028291A">
        <w:rPr>
          <w:rFonts w:ascii="Calibri" w:hAnsi="Calibri" w:cs="Calibri"/>
        </w:rPr>
        <w:t xml:space="preserve">, για αδέσποτες γάτες χωρίς αναδοχή (ανεξαρτήτως ηλικίας), </w:t>
      </w:r>
      <w:r w:rsidRPr="0028291A">
        <w:rPr>
          <w:rFonts w:ascii="Calibri" w:hAnsi="Calibri" w:cs="Calibri"/>
        </w:rPr>
        <w:t>καθώς</w:t>
      </w:r>
      <w:r w:rsidR="004B3AA9" w:rsidRPr="0028291A">
        <w:rPr>
          <w:rFonts w:ascii="Calibri" w:hAnsi="Calibri" w:cs="Calibri"/>
        </w:rPr>
        <w:t xml:space="preserve"> </w:t>
      </w:r>
      <w:r w:rsidRPr="0028291A">
        <w:rPr>
          <w:rFonts w:ascii="Calibri" w:hAnsi="Calibri" w:cs="Calibri"/>
        </w:rPr>
        <w:t>και για οποιοδήποτε δηλητηριασμένο ζώο χρήζει βοήθειας.</w:t>
      </w:r>
      <w:r w:rsidRPr="008F297D">
        <w:rPr>
          <w:rFonts w:ascii="Calibri" w:hAnsi="Calibri" w:cs="Calibri"/>
        </w:rPr>
        <w:t xml:space="preserve"> </w:t>
      </w:r>
    </w:p>
    <w:p w:rsidR="000F4018" w:rsidRPr="008F297D" w:rsidRDefault="000F4018" w:rsidP="000F4018">
      <w:pPr>
        <w:jc w:val="both"/>
        <w:rPr>
          <w:rFonts w:ascii="Calibri" w:hAnsi="Calibri" w:cs="Calibri"/>
        </w:rPr>
      </w:pPr>
      <w:r w:rsidRPr="008F297D">
        <w:rPr>
          <w:rFonts w:ascii="Calibri" w:eastAsia="Calibri" w:hAnsi="Calibri" w:cs="Calibri"/>
          <w:u w:val="single"/>
          <w:lang w:eastAsia="en-US"/>
        </w:rPr>
        <w:t>Μικρά ζώα :</w:t>
      </w:r>
      <w:r w:rsidRPr="008F297D">
        <w:rPr>
          <w:rFonts w:ascii="Calibri" w:eastAsia="Calibri" w:hAnsi="Calibri" w:cs="Calibri"/>
          <w:lang w:eastAsia="en-US"/>
        </w:rPr>
        <w:t xml:space="preserve"> </w:t>
      </w:r>
      <w:r w:rsidRPr="008F297D">
        <w:rPr>
          <w:rFonts w:ascii="Calibri" w:hAnsi="Calibri" w:cs="Calibri"/>
        </w:rPr>
        <w:t xml:space="preserve">Τα εγκαταλελειμμένα κουτάβια ή γατάκια μικρής ηλικίας που περισυλλέγουν φιλόζωοι πολίτες, οι οποίοι δηλώνουν την επιθυμία τους να τα </w:t>
      </w:r>
      <w:r w:rsidRPr="008F297D">
        <w:rPr>
          <w:rFonts w:ascii="Calibri" w:hAnsi="Calibri" w:cs="Calibri"/>
        </w:rPr>
        <w:lastRenderedPageBreak/>
        <w:t xml:space="preserve">φροντίσουν μέχρι να βρεθεί κάποιος να τα υιοθετήσει, ή μέχρι να φτάσουν σε κατάλληλη ηλικία στείρωσης, παραχωρούνται από το δήμο με σύμβαση αναδοχής, διότι ο δήμος δεν διαθέτει ιδιόκτητη κατάλληλη υποδομή και ο χώρος του κτηνιατρείου που ο δήμος χρησιμοποιεί για τη φιλοξενία ζώων που έχουν ανάγκη, δεν επαρκεί. Προκειμένου να δοθούν τα μικρά ζώα σε φιλόζωους – αναδόχους πρέπει να εμβολιαστούν, να αποπαρασιτωθούν, να σημανθούν και να καταγραφούν ως αδέσποτα του Δήμου Μαραθώνος, ώστε να δοθούν υγιή προς φιλοξενία στους αναδόχους.  </w:t>
      </w:r>
    </w:p>
    <w:p w:rsidR="000F4018" w:rsidRDefault="000F4018" w:rsidP="000F4018">
      <w:pPr>
        <w:jc w:val="both"/>
        <w:rPr>
          <w:rFonts w:ascii="Calibri" w:hAnsi="Calibri" w:cs="Calibri"/>
        </w:rPr>
      </w:pPr>
      <w:r w:rsidRPr="008F297D">
        <w:rPr>
          <w:rFonts w:ascii="Calibri" w:hAnsi="Calibri" w:cs="Calibri"/>
        </w:rPr>
        <w:t xml:space="preserve">Τα ζώα αυτά μέχρι να φτάσουν σε ηλικία στείρωσης, εφόσον δεν έχουν δοθεί ακόμα για υιοθεσία, θα πρέπει να ελέγχονται στην υγεία τους και να κάνουν τον τακτικό εμβολιασμό τους. Επίσης όταν φτάσουν σε ηλικία στείρωσης και δεν έχουν δοθεί για υιοθεσία, θα πρέπει ο δήμος να φροντίσει για τη στείρωσή τους. </w:t>
      </w:r>
    </w:p>
    <w:p w:rsidR="004B3AA9" w:rsidRPr="008F297D" w:rsidRDefault="004B3AA9" w:rsidP="000F4018">
      <w:pPr>
        <w:jc w:val="both"/>
        <w:rPr>
          <w:rFonts w:ascii="Calibri" w:hAnsi="Calibri" w:cs="Calibri"/>
        </w:rPr>
      </w:pPr>
      <w:r>
        <w:rPr>
          <w:rFonts w:ascii="Calibri" w:hAnsi="Calibri" w:cs="Calibri"/>
        </w:rPr>
        <w:t xml:space="preserve">Επίσης για τον έλεγχο του πληθυσμού των γατιών σήμανση και στείρωση τους ανεξαρτήτως ηλικίας και χωρίς αναδοχή. </w:t>
      </w:r>
    </w:p>
    <w:p w:rsidR="000F4018" w:rsidRPr="008F297D" w:rsidRDefault="000F4018" w:rsidP="000F4018">
      <w:pPr>
        <w:jc w:val="both"/>
        <w:rPr>
          <w:rFonts w:ascii="Calibri" w:hAnsi="Calibri" w:cs="Calibri"/>
        </w:rPr>
      </w:pPr>
      <w:r w:rsidRPr="008F297D">
        <w:rPr>
          <w:rFonts w:ascii="Calibri" w:hAnsi="Calibri" w:cs="Calibri"/>
          <w:u w:val="single"/>
        </w:rPr>
        <w:t>Ζώα με λεϊσμανίωση:</w:t>
      </w:r>
      <w:r w:rsidRPr="008F297D">
        <w:rPr>
          <w:rFonts w:ascii="Calibri" w:hAnsi="Calibri" w:cs="Calibri"/>
        </w:rPr>
        <w:t xml:space="preserve"> Τα ζώα οποιασδήποτε ηλικίας που έχουν κάνει ήδη θεραπεία λεϊσμανίωσης και έχουν παραχωρηθεί σε αναδόχους, πρέπει να επανέρχονται για επανεξέταση με έξοδα του δήμου κάθε έξι μήνες. </w:t>
      </w:r>
    </w:p>
    <w:p w:rsidR="000F4018" w:rsidRPr="008F297D" w:rsidRDefault="000F4018" w:rsidP="000F4018">
      <w:pPr>
        <w:ind w:firstLine="720"/>
        <w:jc w:val="both"/>
        <w:rPr>
          <w:rFonts w:ascii="Calibri" w:hAnsi="Calibri" w:cs="Calibri"/>
        </w:rPr>
      </w:pPr>
      <w:r w:rsidRPr="008F297D">
        <w:rPr>
          <w:rFonts w:ascii="Calibri" w:hAnsi="Calibri" w:cs="Calibri"/>
        </w:rPr>
        <w:t xml:space="preserve">Οι ανάδοχοι των παραπάνω ζώων προσφέρουν εθελοντικά τις υπηρεσίες τους και κρίθηκε σκόπιμο να διευκολυνθούν στα έξοδα μετακίνησής τους στον κτηνίατρο, διανύοντας μικρές αποστάσεις εντός των διοικητικών ορίων του δήμου. Τα μικρά ζώα εμβολιάζονται αρχικά σε δύο δόσεις και άνω των τριών μηνών επίσης. Ανάλογα με τη διάρκεια φιλοξενίας τους μπορεί να εμβολιάζονται σε τακτά χρονικά διαστήματα. Αυτό σημαίνει ότι οι ανάδοχοι χρειάζεται να μετακινηθούν αντίστοιχα τουλάχιστον τρεις φορές, ενώ για τα ζώα με λεισμανίωση χρειάζεται να μετακινούνται επανειλημμένα κάθε έξι μήνες ή όποτε χρειαστεί. Τα δηλητηριασμένα ζώα χρήζουν άμεσης βοήθειας και είναι απαραίτητο να υπάρχει η αμεσότητα του κτηνιάτρου. </w:t>
      </w:r>
    </w:p>
    <w:p w:rsidR="000F4018" w:rsidRPr="008F297D" w:rsidRDefault="000F4018" w:rsidP="000F4018">
      <w:pPr>
        <w:ind w:firstLine="709"/>
        <w:jc w:val="both"/>
        <w:rPr>
          <w:rFonts w:ascii="Calibri" w:hAnsi="Calibri" w:cs="Calibri"/>
          <w:b/>
        </w:rPr>
      </w:pPr>
      <w:r w:rsidRPr="008F297D">
        <w:rPr>
          <w:rFonts w:ascii="Calibri" w:hAnsi="Calibri" w:cs="Calibri"/>
          <w:b/>
        </w:rPr>
        <w:t>Για όλους αυτούς τους λόγους ο ανάδοχος κτηνίατρος οφείλει να έχει κτηνιατρείο εντός των διοικητικών ορίων του δήμου, ή να συνεργάζεται με κτηνιατρείο που έχει την έδρα του στο δήμο. Επίσης θα πρέπει να είναι άμεσα διαθέσιμος για τις περιπτώσεις ενδεχόμενων δηλητηριάσεων ζώων.</w:t>
      </w:r>
    </w:p>
    <w:p w:rsidR="000F4018" w:rsidRPr="008F297D" w:rsidRDefault="000F4018" w:rsidP="000F4018">
      <w:pPr>
        <w:spacing w:after="120"/>
        <w:ind w:firstLine="709"/>
        <w:jc w:val="both"/>
        <w:rPr>
          <w:rFonts w:ascii="Calibri" w:hAnsi="Calibri" w:cs="Calibri"/>
          <w:color w:val="000000"/>
        </w:rPr>
      </w:pPr>
      <w:r w:rsidRPr="008F297D">
        <w:rPr>
          <w:rFonts w:ascii="Calibri" w:hAnsi="Calibri" w:cs="Calibri"/>
          <w:color w:val="000000"/>
        </w:rPr>
        <w:t xml:space="preserve">Οι υπηρεσίες του αναδόχου κτηνιάτρου θα περιλαμβάνουν: τον εμβολιασμό, αποπαρασίτωση, σήμανση και καταγραφή μικρών ζώων συντροφιάς, </w:t>
      </w:r>
      <w:r w:rsidR="0026258C">
        <w:rPr>
          <w:rFonts w:ascii="Calibri" w:hAnsi="Calibri" w:cs="Calibri"/>
          <w:color w:val="000000"/>
        </w:rPr>
        <w:t xml:space="preserve">εξέταση και </w:t>
      </w:r>
      <w:r w:rsidRPr="008F297D">
        <w:rPr>
          <w:rFonts w:ascii="Calibri" w:hAnsi="Calibri" w:cs="Calibri"/>
          <w:color w:val="000000"/>
        </w:rPr>
        <w:t xml:space="preserve">επανεξέταση ζώων με λεϊσμάνια, εξετάσεις ερλιχίωσης, γενικές εξετάσεις αίματος στειρώσεις, κτηνιατρική εξέταση - παραμονή και νοσηλεία εφόσον χρειαστεί, αποκλειστικά για τα ζώα που φιλοξενούνται από αναδόχους-φιλόζωους πολίτες, καθώς και τη φροντίδα οποιουδήποτε δηλητηριασμένου ζώου. </w:t>
      </w:r>
    </w:p>
    <w:p w:rsidR="000F4018" w:rsidRPr="008F297D" w:rsidRDefault="000F4018" w:rsidP="000F4018">
      <w:pPr>
        <w:spacing w:after="120"/>
        <w:ind w:firstLine="709"/>
        <w:jc w:val="both"/>
        <w:rPr>
          <w:rFonts w:ascii="Calibri" w:hAnsi="Calibri" w:cs="Calibri"/>
          <w:i/>
          <w:color w:val="000000"/>
        </w:rPr>
      </w:pPr>
      <w:r w:rsidRPr="008F297D">
        <w:rPr>
          <w:rFonts w:ascii="Calibri" w:hAnsi="Calibri" w:cs="Calibri"/>
          <w:color w:val="000000"/>
        </w:rPr>
        <w:t xml:space="preserve">Οι υπηρεσίες αυτές θα παρέχονται από κτηνίατρο, ο οποίος ασκεί νόμιμα το επάγγελμα, σε κτηνιατρείο που θα διαθέτει την κατάλληλη υποδομή και άδεια, βάσει της νομοθεσίας </w:t>
      </w:r>
      <w:r w:rsidRPr="008F297D">
        <w:rPr>
          <w:rFonts w:ascii="Calibri" w:hAnsi="Calibri" w:cs="Calibri"/>
          <w:i/>
          <w:color w:val="000000"/>
        </w:rPr>
        <w:t xml:space="preserve">(Ν604/77,ΦΕΚ163Α΄/13-6-77 και το ΠΔ469/78, όπως αυτά τροποποιήθηκαν και ισχύουν από το άρθ. 14 του Ν.3170/03, καθώς και του Ν. 4830/2021). </w:t>
      </w:r>
    </w:p>
    <w:p w:rsidR="00816BE1" w:rsidRPr="00816BE1" w:rsidRDefault="000F4018" w:rsidP="000F4018">
      <w:pPr>
        <w:spacing w:after="120"/>
        <w:jc w:val="both"/>
        <w:rPr>
          <w:rFonts w:ascii="Calibri" w:hAnsi="Calibri" w:cs="Calibri"/>
        </w:rPr>
      </w:pPr>
      <w:r w:rsidRPr="00816BE1">
        <w:rPr>
          <w:rFonts w:ascii="Calibri" w:hAnsi="Calibri" w:cs="Calibri"/>
          <w:u w:val="single"/>
        </w:rPr>
        <w:t>Εμβολιασμός και χορήγηση φαρμακευτικών ουσιών:</w:t>
      </w:r>
      <w:r w:rsidRPr="00816BE1">
        <w:rPr>
          <w:rFonts w:ascii="Calibri" w:hAnsi="Calibri" w:cs="Calibri"/>
        </w:rPr>
        <w:t xml:space="preserve"> Στην παρούσα σύμβαση προβλέπεται και ο κτηνιατρικός εμβολιασμός και η χορήγηση φαρμακευτικών ουσιών σε περιπτώσεις δηλητηριασμένων ζώων μη συμπεριλαμβανομένου του κόστους εμ</w:t>
      </w:r>
      <w:r w:rsidR="00816BE1" w:rsidRPr="00816BE1">
        <w:rPr>
          <w:rFonts w:ascii="Calibri" w:hAnsi="Calibri" w:cs="Calibri"/>
        </w:rPr>
        <w:t>βολίου και φαρμακευτικών ουσιών.</w:t>
      </w:r>
    </w:p>
    <w:p w:rsidR="000F4018" w:rsidRPr="00816BE1" w:rsidRDefault="000F4018" w:rsidP="000F4018">
      <w:pPr>
        <w:spacing w:after="120"/>
        <w:jc w:val="both"/>
        <w:rPr>
          <w:rFonts w:ascii="Calibri" w:hAnsi="Calibri" w:cs="Calibri"/>
        </w:rPr>
      </w:pPr>
      <w:r w:rsidRPr="00816BE1">
        <w:rPr>
          <w:rFonts w:ascii="Calibri" w:hAnsi="Calibri" w:cs="Calibri"/>
        </w:rPr>
        <w:t xml:space="preserve"> Αφορά σε οποιοδήποτε ζώο, φιλοξενούμενο ή όχι, χρειάζεται  τα συγκεκριμένα σκευάσματα κατά περίπτωση και κατά την κρ</w:t>
      </w:r>
      <w:r w:rsidR="00816BE1" w:rsidRPr="00816BE1">
        <w:rPr>
          <w:rFonts w:ascii="Calibri" w:hAnsi="Calibri" w:cs="Calibri"/>
        </w:rPr>
        <w:t>ίση του κτηνιάτρου της παρούσας.</w:t>
      </w:r>
    </w:p>
    <w:p w:rsidR="000F4018" w:rsidRPr="008F297D" w:rsidRDefault="000F4018" w:rsidP="000F4018">
      <w:pPr>
        <w:ind w:firstLine="709"/>
        <w:jc w:val="both"/>
        <w:rPr>
          <w:rFonts w:ascii="Calibri" w:hAnsi="Calibri" w:cs="Calibri"/>
        </w:rPr>
      </w:pPr>
      <w:r w:rsidRPr="008F297D">
        <w:rPr>
          <w:rFonts w:ascii="Calibri" w:hAnsi="Calibri" w:cs="Calibri"/>
        </w:rPr>
        <w:t xml:space="preserve">Οι υποψήφιοι φιλόζωοι - ανάδοχοι θα πρέπει να ενημερώνουν με γραπτό αίτημά τους την αρμόδια υπηρεσία του δήμου για την επιθυμία τους να γίνουν </w:t>
      </w:r>
      <w:r w:rsidRPr="008F297D">
        <w:rPr>
          <w:rFonts w:ascii="Calibri" w:hAnsi="Calibri" w:cs="Calibri"/>
        </w:rPr>
        <w:lastRenderedPageBreak/>
        <w:t xml:space="preserve">ανάδοχοι του μικρού σε ηλικία ζώου που </w:t>
      </w:r>
      <w:r w:rsidR="00855B41" w:rsidRPr="008F297D">
        <w:rPr>
          <w:rFonts w:ascii="Calibri" w:hAnsi="Calibri" w:cs="Calibri"/>
        </w:rPr>
        <w:t>περισυνέλλεξαν</w:t>
      </w:r>
      <w:r w:rsidRPr="008F297D">
        <w:rPr>
          <w:rFonts w:ascii="Calibri" w:hAnsi="Calibri" w:cs="Calibri"/>
        </w:rPr>
        <w:t xml:space="preserve">. Οι ανάδοχοι που φιλοξενούν υγιή ζώα ή ζώα με λεϊσμάνια, θα απευθύνονται στην αρμόδια υπηρεσία του δήμου για τον τακτικό εμβολιασμό, ή τη στείρωση, ή την επανεξέταση του ζώου με λεϊσμάνια που φιλοξενούν. Η αρμόδια υπηρεσία κατόπιν συνεννόησης θα κλείνει ραντεβού με γραπτό ηλεκτρονικό μήνυμα προς τον κτηνίατρο της ομάδας - τμήματος </w:t>
      </w:r>
      <w:r w:rsidR="0026258C">
        <w:rPr>
          <w:rFonts w:ascii="Calibri" w:hAnsi="Calibri" w:cs="Calibri"/>
        </w:rPr>
        <w:t>Α</w:t>
      </w:r>
      <w:r w:rsidRPr="008F297D">
        <w:rPr>
          <w:rFonts w:ascii="Calibri" w:hAnsi="Calibri" w:cs="Calibri"/>
        </w:rPr>
        <w:t xml:space="preserve"> και κοινοποίηση στον ανάδοχο του ζώου. Ο ανάδοχος θα μεταφέρει με δικά του έξοδα το ζώο που περισυλλέγει, ή ήδη φιλοξενεί, στον ανάδοχο της ομάδας - τμήματος </w:t>
      </w:r>
      <w:r w:rsidR="0026258C">
        <w:rPr>
          <w:rFonts w:ascii="Calibri" w:hAnsi="Calibri" w:cs="Calibri"/>
        </w:rPr>
        <w:t>Α</w:t>
      </w:r>
      <w:r w:rsidRPr="008F297D">
        <w:rPr>
          <w:rFonts w:ascii="Calibri" w:hAnsi="Calibri" w:cs="Calibri"/>
        </w:rPr>
        <w:t xml:space="preserve">. Σε οποιαδήποτε άλλη περίπτωση που το ζώο χρειαστεί θεραπεία, νοσηλεία, ή χειρουργική επέμβαση εκτός της στείρωσης, το ζώο θα περισυλλέγεται από τον κτηνίατρο </w:t>
      </w:r>
      <w:r w:rsidR="00A13DA3">
        <w:rPr>
          <w:rFonts w:ascii="Calibri" w:hAnsi="Calibri" w:cs="Calibri"/>
        </w:rPr>
        <w:t>του κυρίου προγράμματος</w:t>
      </w:r>
      <w:r w:rsidRPr="008F297D">
        <w:rPr>
          <w:rFonts w:ascii="Calibri" w:hAnsi="Calibri" w:cs="Calibri"/>
        </w:rPr>
        <w:t>.</w:t>
      </w:r>
    </w:p>
    <w:p w:rsidR="000F4018" w:rsidRPr="008F297D" w:rsidRDefault="000F4018" w:rsidP="000F4018">
      <w:pPr>
        <w:ind w:firstLine="709"/>
        <w:jc w:val="both"/>
        <w:rPr>
          <w:rFonts w:ascii="Calibri" w:hAnsi="Calibri" w:cs="Calibri"/>
        </w:rPr>
      </w:pPr>
      <w:r w:rsidRPr="008F297D">
        <w:rPr>
          <w:rFonts w:ascii="Calibri" w:hAnsi="Calibri" w:cs="Calibri"/>
          <w:color w:val="000000"/>
        </w:rPr>
        <w:t xml:space="preserve">Τα ζώα θα εισέρχονται στο ιατρείο αποκλειστικά και μόνο κατόπιν έγγραφης εντολής της αρμόδιας υπηρεσίας του δήμου, με εξαίρεση τα δηλητηριασμένα ζώα, για τα οποία ο δήμος θα ενημερώνεται άμεσα είτε εγγράφως είτε τηλεφωνικά. </w:t>
      </w:r>
      <w:r w:rsidRPr="008F297D">
        <w:rPr>
          <w:rFonts w:ascii="Calibri" w:hAnsi="Calibri" w:cs="Calibri"/>
        </w:rPr>
        <w:t>Ο κτηνίατρος θα πρέπει να ελέγχει το ζώο προκειμένου να διαπιστωθεί αν πρόκειται για δεσποζόμενο ζώο και εφόσον πρόκειται για αδέσποτο ζώο θα εισάγει το ζώο στο κτηνιατρείο, όπου θα υποβάλλεται σε κτηνιατρική εξέταση. Εφόσον το ζώο είναι ιδιόκτητο θα ενημερώνεται άμεσα ο ιδιοκτήτης του. Στη συνέχεια το ζώο θα εμβολιάζεται, θα αποπαρασιτώνεται και θα ταυτοποιείται ηλεκτρονικά με την τοποθέτηση μικροπλακέτας (microchip), ως αδέσποτο του Δήμου Μαραθώνος και θα καταγράφεται στη διαδικτυακή βάση του ΥΠΑΑΤ ή στο Εθνικό Μητρώο Ζώων Συντροφιάς του Ν. 4830/2021</w:t>
      </w:r>
      <w:r w:rsidR="0026258C">
        <w:rPr>
          <w:rFonts w:ascii="Calibri" w:hAnsi="Calibri" w:cs="Calibri"/>
        </w:rPr>
        <w:t>.</w:t>
      </w:r>
      <w:r w:rsidRPr="008F297D">
        <w:rPr>
          <w:rFonts w:ascii="Calibri" w:hAnsi="Calibri" w:cs="Calibri"/>
        </w:rPr>
        <w:t xml:space="preserve"> </w:t>
      </w:r>
    </w:p>
    <w:p w:rsidR="000F4018" w:rsidRPr="008F297D" w:rsidRDefault="000F4018" w:rsidP="000F4018">
      <w:pPr>
        <w:ind w:firstLine="709"/>
        <w:jc w:val="both"/>
        <w:rPr>
          <w:rFonts w:ascii="Calibri" w:hAnsi="Calibri" w:cs="Calibri"/>
        </w:rPr>
      </w:pPr>
      <w:r w:rsidRPr="008F297D">
        <w:rPr>
          <w:rFonts w:ascii="Calibri" w:hAnsi="Calibri" w:cs="Calibri"/>
        </w:rPr>
        <w:t xml:space="preserve">Εφόσον το ζώο είναι σε κατάλληλη ηλικία και υγιές, θα εξετάζεται και θα στειρώνεται. Αν το ζώο παρουσιάσει επιπλοκές μετά τη στείρωση, </w:t>
      </w:r>
      <w:r w:rsidRPr="008F297D">
        <w:rPr>
          <w:rFonts w:ascii="Calibri" w:hAnsi="Calibri" w:cs="Calibri"/>
          <w:b/>
        </w:rPr>
        <w:t>ανάλογα με την κρίση του κτηνιάτρου</w:t>
      </w:r>
      <w:r w:rsidRPr="008F297D">
        <w:rPr>
          <w:rFonts w:ascii="Calibri" w:hAnsi="Calibri" w:cs="Calibri"/>
        </w:rPr>
        <w:t xml:space="preserve"> το ζώο είτε θα παραμένει στο κτηνιατρείο του για παρακολούθηση, ή στο χώρο φιλοξενίας του αναδόχου υπό παρακολούθηση του κτηνιάτρου και σύμφωνα με τις υποδείξεις του. Αν παρουσιάσει οποιοδήποτε άλλο πρόβλημα υγείας που δεν προβλέπεται από τη σύμβαση της παρούσας ομάδας – τμήματος </w:t>
      </w:r>
      <w:r w:rsidR="0026258C">
        <w:rPr>
          <w:rFonts w:ascii="Calibri" w:hAnsi="Calibri" w:cs="Calibri"/>
        </w:rPr>
        <w:t>Α</w:t>
      </w:r>
      <w:r w:rsidRPr="008F297D">
        <w:rPr>
          <w:rFonts w:ascii="Calibri" w:hAnsi="Calibri" w:cs="Calibri"/>
        </w:rPr>
        <w:t xml:space="preserve">, το ζώο θα </w:t>
      </w:r>
      <w:r w:rsidR="00C43C99" w:rsidRPr="008F297D">
        <w:rPr>
          <w:rFonts w:ascii="Calibri" w:hAnsi="Calibri" w:cs="Calibri"/>
        </w:rPr>
        <w:t>περισυλλέγετε</w:t>
      </w:r>
      <w:r w:rsidRPr="008F297D">
        <w:rPr>
          <w:rFonts w:ascii="Calibri" w:hAnsi="Calibri" w:cs="Calibri"/>
        </w:rPr>
        <w:t xml:space="preserve"> από τον κτηνίατρο </w:t>
      </w:r>
      <w:r w:rsidR="00471C13" w:rsidRPr="00471C13">
        <w:rPr>
          <w:rFonts w:ascii="Calibri" w:hAnsi="Calibri" w:cs="Calibri"/>
        </w:rPr>
        <w:t xml:space="preserve">του κυρίου προγράμματος </w:t>
      </w:r>
      <w:r w:rsidRPr="008F297D">
        <w:rPr>
          <w:rFonts w:ascii="Calibri" w:hAnsi="Calibri" w:cs="Calibri"/>
        </w:rPr>
        <w:t xml:space="preserve">(κεντρικό πρόγραμμα διαχείρισης). Το ίδιο ισχύει και αν διαπιστωθεί από την κτηνιατρική εξέταση ότι είναι τραυματισμένο, ή υπάρχει υποψία ότι έχει ενδεχομένως κάποιο νόσημα (το ζώο θα παραπέμπεται στον ανάδοχο </w:t>
      </w:r>
      <w:r w:rsidR="0026258C">
        <w:rPr>
          <w:rFonts w:ascii="Calibri" w:hAnsi="Calibri" w:cs="Calibri"/>
        </w:rPr>
        <w:t>του κυρίου προγράμματος</w:t>
      </w:r>
      <w:r w:rsidRPr="008F297D">
        <w:rPr>
          <w:rFonts w:ascii="Calibri" w:hAnsi="Calibri" w:cs="Calibri"/>
        </w:rPr>
        <w:t xml:space="preserve">). Εφόσον το ζώο είναι υγιές, θα παραδίδεται στον ανάδοχο που το φιλοξενεί, ο οποίος θα φροντίζει να επαναλάβει τον εμβολιασμό του ή την επανεξέτασή του (για τα ζώα με λεϊσμάνια) σύμφωνα με τις υποδείξεις του κτηνιάτρου. </w:t>
      </w:r>
    </w:p>
    <w:p w:rsidR="000F4018" w:rsidRPr="008F297D" w:rsidRDefault="000F4018" w:rsidP="000F4018">
      <w:pPr>
        <w:spacing w:after="120"/>
        <w:ind w:firstLine="709"/>
        <w:jc w:val="both"/>
        <w:rPr>
          <w:rFonts w:ascii="Calibri" w:hAnsi="Calibri" w:cs="Calibri"/>
          <w:color w:val="000000"/>
        </w:rPr>
      </w:pPr>
      <w:r w:rsidRPr="008F297D">
        <w:rPr>
          <w:rFonts w:ascii="Calibri" w:hAnsi="Calibri" w:cs="Calibri"/>
          <w:color w:val="000000"/>
        </w:rPr>
        <w:t>Αν διαπιστωθεί από την κτηνιατρική εξέταση ότι απαιτείται οποιαδήποτε θεραπεία, το ζώο θα περισυλλέγεται από τον κτηνίατρο του κυρίως προγράμματος. Περιπτώσεις θεραπείας είναι δυνατό να ολοκληρώνονται από υπεύθυνους ζωόφιλους εθελοντές με δική τους οικονομική επιβάρυνση και κατ΄ οίκον νοσηλεία, εφόσον δηλώσουν εγγράφως την επιθυμία τους αυτή και ενώ υπάρχει η σύμφωνη γνώμη του κτηνιάτρου, με παράλληλη έγγραφη ενημέρωση και γραπτή αγωγή που θα συνοδεύουν τα έγγραφα επιστροφής του ζώου στον ανάδοχο φιλόζωο πολίτη. Σε κάθε περίπτωση όταν απαιτείται ειδική φροντίδα, ο κτηνίατρος οφείλει να ενημερώνει εγγράφως τον ανάδοχο που φιλοξενεί το ζώο, με αντίστοιχη κοινοποίηση στην υπηρεσία του δήμου.</w:t>
      </w:r>
    </w:p>
    <w:p w:rsidR="000F4018" w:rsidRPr="008F297D" w:rsidRDefault="000F4018" w:rsidP="000F4018">
      <w:pPr>
        <w:spacing w:after="120"/>
        <w:ind w:firstLine="709"/>
        <w:jc w:val="both"/>
        <w:rPr>
          <w:rFonts w:ascii="Calibri" w:hAnsi="Calibri" w:cs="Calibri"/>
          <w:color w:val="000000"/>
        </w:rPr>
      </w:pPr>
      <w:r w:rsidRPr="008F297D">
        <w:rPr>
          <w:rFonts w:ascii="Calibri" w:hAnsi="Calibri" w:cs="Calibri"/>
          <w:color w:val="000000"/>
        </w:rPr>
        <w:t xml:space="preserve">Εφόσον κριθεί ότι το ζώο είναι υγιές, αλλά μικρής ηλικίας για να στειρωθεί, ο ανάδοχος– φιλόζωος θα το φιλοξενήσει μέχρι να έρθει σε κατάλληλη ηλικία στείρωσης. Το ζώο αφού εκτελεστούν οι κτηνιατρικές πράξεις εμβολιασμού </w:t>
      </w:r>
      <w:r w:rsidR="00855B41" w:rsidRPr="008F297D">
        <w:rPr>
          <w:rFonts w:ascii="Calibri" w:hAnsi="Calibri" w:cs="Calibri"/>
          <w:color w:val="000000"/>
        </w:rPr>
        <w:t>κ.λπ.</w:t>
      </w:r>
      <w:r w:rsidRPr="008F297D">
        <w:rPr>
          <w:rFonts w:ascii="Calibri" w:hAnsi="Calibri" w:cs="Calibri"/>
          <w:color w:val="000000"/>
        </w:rPr>
        <w:t xml:space="preserve"> θα παραλαμβάνεται από τον ανάδοχο - φιλόζωο μέχρι την ενηλικίωση ή την υιοθεσία του. Αν ο ανάδοχος φιλόζωος δεν μπορεί για οποιοδήποτε λόγο να φιλοξενήσει ζώο </w:t>
      </w:r>
      <w:r w:rsidRPr="008F297D">
        <w:rPr>
          <w:rFonts w:ascii="Calibri" w:hAnsi="Calibri" w:cs="Calibri"/>
          <w:color w:val="000000"/>
        </w:rPr>
        <w:lastRenderedPageBreak/>
        <w:t xml:space="preserve">που δεν μπορεί για οποιοδήποτε λόγο να επανενταχθεί, το ζώο περισυλλέγεται από τον ανάδοχο κτηνίατρο </w:t>
      </w:r>
      <w:r w:rsidR="0019409A">
        <w:rPr>
          <w:rFonts w:ascii="Calibri" w:hAnsi="Calibri" w:cs="Calibri"/>
          <w:color w:val="000000"/>
        </w:rPr>
        <w:t xml:space="preserve">του κυρίου προγράμματος. </w:t>
      </w:r>
      <w:r w:rsidRPr="008F297D">
        <w:rPr>
          <w:rFonts w:ascii="Calibri" w:hAnsi="Calibri" w:cs="Calibri"/>
          <w:color w:val="000000"/>
        </w:rPr>
        <w:t xml:space="preserve">Σε κάθε περίπτωση που το ζώο είναι υγιές και στειρωμένο, θα επανεντάσσεται στο οικείο του περιβάλλον σύμφωνα με απόφαση που έχει ήδη λάβει η πενταμελής επιτροπή παρακολούθησης του προγράμματος, εφόσον δεν βρεθεί χώρος φιλοξενίας σε ανάδοχο - φιλόζωο, ή δεν υιοθετηθεί  </w:t>
      </w:r>
      <w:r w:rsidRPr="008F297D">
        <w:rPr>
          <w:rFonts w:ascii="Calibri" w:hAnsi="Calibri" w:cs="Calibri"/>
          <w:i/>
          <w:color w:val="000000"/>
        </w:rPr>
        <w:t>(παρ. 5 περ. βαδ και βαε του άρθ. 10 του Ν. 4830/2021)</w:t>
      </w:r>
      <w:r w:rsidRPr="008F297D">
        <w:rPr>
          <w:rFonts w:ascii="Calibri" w:hAnsi="Calibri" w:cs="Calibri"/>
          <w:color w:val="000000"/>
        </w:rPr>
        <w:t>.</w:t>
      </w:r>
    </w:p>
    <w:p w:rsidR="000F4018" w:rsidRPr="008F297D" w:rsidRDefault="000F4018" w:rsidP="000F4018">
      <w:pPr>
        <w:spacing w:after="120"/>
        <w:ind w:firstLine="709"/>
        <w:jc w:val="both"/>
        <w:rPr>
          <w:rFonts w:ascii="Calibri" w:hAnsi="Calibri" w:cs="Calibri"/>
          <w:color w:val="000000"/>
        </w:rPr>
      </w:pPr>
      <w:r w:rsidRPr="008F297D">
        <w:rPr>
          <w:rFonts w:ascii="Calibri" w:hAnsi="Calibri" w:cs="Calibri"/>
          <w:color w:val="000000"/>
        </w:rPr>
        <w:t xml:space="preserve">Επιπλέον, σύμφωνα με την </w:t>
      </w:r>
      <w:r w:rsidRPr="008F297D">
        <w:rPr>
          <w:rFonts w:ascii="Calibri" w:hAnsi="Calibri" w:cs="Calibri"/>
          <w:i/>
          <w:color w:val="000000"/>
        </w:rPr>
        <w:t>ΚΥΑ 331/10301/25-1-2013 (ΑΔΑ ΒΕΥΥΒ-ΨΕΖ) «Πρόγραμμα επιτήρησης και καταπολέμησης λύσσας στην Ελλάδα», άρθρο 5 παρ. 3,</w:t>
      </w:r>
      <w:r w:rsidRPr="008F297D">
        <w:rPr>
          <w:rFonts w:ascii="Calibri" w:hAnsi="Calibri" w:cs="Calibri"/>
          <w:color w:val="000000"/>
        </w:rPr>
        <w:t xml:space="preserve"> «Στην περίπτωση των αδέσποτων σκύλων και γατιών άνω των 3 μηνών, επιβάλλεται η διασφάλιση του αντιλυσσικού εμβολίου στις περιπτώσεις που αυτά δεν έχουν ιστορικό εμβολιασμού κατά της λύσσας, μέχρι την στιγμή της εξέτασής τους, ή έχει παρέλθει η ημερομηνία του επαναληπτικού τους εμβολιασμού». </w:t>
      </w:r>
    </w:p>
    <w:p w:rsidR="000F4018" w:rsidRPr="008F297D" w:rsidRDefault="000F4018" w:rsidP="000F4018">
      <w:pPr>
        <w:spacing w:after="120"/>
        <w:ind w:firstLine="709"/>
        <w:jc w:val="both"/>
        <w:rPr>
          <w:rFonts w:ascii="Calibri" w:hAnsi="Calibri" w:cs="Calibri"/>
          <w:color w:val="000000"/>
        </w:rPr>
      </w:pPr>
      <w:r w:rsidRPr="008F297D">
        <w:rPr>
          <w:rFonts w:ascii="Calibri" w:hAnsi="Calibri" w:cs="Calibri"/>
          <w:color w:val="000000"/>
        </w:rPr>
        <w:t xml:space="preserve">Η αντιμετώπιση των ενδεχόμενων περιστατικών λύσσας γίνεται σύμφωνα με τις οδηγίες των </w:t>
      </w:r>
      <w:r w:rsidRPr="008F297D">
        <w:rPr>
          <w:rFonts w:ascii="Calibri" w:hAnsi="Calibri" w:cs="Calibri"/>
          <w:i/>
          <w:color w:val="000000"/>
        </w:rPr>
        <w:t>υπ’ αριθ. Υ1/ΓΠ.οικ.52929/3-6-2013 (ΑΔΑ ΒΕΖΕΘ-Ω06) και Γ1α/Γ.Π.109853/23-1-2015 (ΑΔΑ 7ΠΛΒΘ-0ΨΟ) Εγκυκλίων του Υπουργείου Υγείας</w:t>
      </w:r>
      <w:r w:rsidRPr="008F297D">
        <w:rPr>
          <w:rFonts w:ascii="Calibri" w:hAnsi="Calibri" w:cs="Calibri"/>
          <w:color w:val="000000"/>
        </w:rPr>
        <w:t>. Το ζώο αυτό θα παραλαμβάνεται από τον ανάδοχο του κυρίως προγράμματος</w:t>
      </w:r>
      <w:r w:rsidR="007A26C6">
        <w:rPr>
          <w:rFonts w:ascii="Calibri" w:hAnsi="Calibri" w:cs="Calibri"/>
        </w:rPr>
        <w:t>.</w:t>
      </w:r>
    </w:p>
    <w:p w:rsidR="007A26C6" w:rsidRDefault="000F4018" w:rsidP="000F4018">
      <w:pPr>
        <w:spacing w:after="120"/>
        <w:ind w:firstLine="720"/>
        <w:jc w:val="both"/>
        <w:rPr>
          <w:rFonts w:ascii="Calibri" w:hAnsi="Calibri" w:cs="Calibri"/>
        </w:rPr>
      </w:pPr>
      <w:r w:rsidRPr="008F297D">
        <w:rPr>
          <w:rFonts w:ascii="Calibri" w:hAnsi="Calibri" w:cs="Calibri"/>
          <w:color w:val="000000"/>
        </w:rPr>
        <w:t xml:space="preserve">Οποιαδήποτε άλλη κτηνιατρική πράξη όπως χειρουργικές επεμβάσεις, θεραπείες </w:t>
      </w:r>
      <w:r w:rsidR="00855B41" w:rsidRPr="008F297D">
        <w:rPr>
          <w:rFonts w:ascii="Calibri" w:hAnsi="Calibri" w:cs="Calibri"/>
          <w:color w:val="000000"/>
        </w:rPr>
        <w:t>κ.λπ.</w:t>
      </w:r>
      <w:r w:rsidRPr="008F297D">
        <w:rPr>
          <w:rFonts w:ascii="Calibri" w:hAnsi="Calibri" w:cs="Calibri"/>
          <w:color w:val="000000"/>
        </w:rPr>
        <w:t xml:space="preserve"> που τυχόν χρειαστεί κάποιο ζώο, θα καλύπτεται από το κυρίως πρόγ</w:t>
      </w:r>
      <w:r w:rsidR="00A263C3">
        <w:rPr>
          <w:rFonts w:ascii="Calibri" w:hAnsi="Calibri" w:cs="Calibri"/>
          <w:color w:val="000000"/>
        </w:rPr>
        <w:t>ραμμα που εφαρμόζει ο δήμος</w:t>
      </w:r>
      <w:r w:rsidR="007A26C6">
        <w:rPr>
          <w:rFonts w:ascii="Calibri" w:hAnsi="Calibri" w:cs="Calibri"/>
        </w:rPr>
        <w:t>.</w:t>
      </w:r>
    </w:p>
    <w:p w:rsidR="000F4018" w:rsidRPr="008F297D" w:rsidRDefault="000F4018" w:rsidP="000F4018">
      <w:pPr>
        <w:spacing w:after="120"/>
        <w:ind w:firstLine="720"/>
        <w:jc w:val="both"/>
        <w:rPr>
          <w:rFonts w:ascii="Calibri" w:hAnsi="Calibri" w:cs="Calibri"/>
          <w:color w:val="000000"/>
        </w:rPr>
      </w:pPr>
      <w:r w:rsidRPr="008F297D">
        <w:rPr>
          <w:rFonts w:ascii="Calibri" w:hAnsi="Calibri" w:cs="Calibri"/>
          <w:color w:val="000000"/>
        </w:rPr>
        <w:t xml:space="preserve">Η περισυλλογή και μεταφορά των ζώων στο κτηνιατρείο του αναδόχου θα γίνεται από φιλόζωους, εφόσον ενημερωθεί η υπηρεσία και δοθεί έγγραφη εντολή του εντεταλμένου δημοτικού συμβούλου μέσω της </w:t>
      </w:r>
      <w:r w:rsidR="00855B41" w:rsidRPr="008F297D">
        <w:rPr>
          <w:rFonts w:ascii="Calibri" w:hAnsi="Calibri" w:cs="Calibri"/>
          <w:color w:val="000000"/>
        </w:rPr>
        <w:t>αρμόδιας</w:t>
      </w:r>
      <w:r w:rsidRPr="008F297D">
        <w:rPr>
          <w:rFonts w:ascii="Calibri" w:hAnsi="Calibri" w:cs="Calibri"/>
          <w:color w:val="000000"/>
        </w:rPr>
        <w:t xml:space="preserve"> υπηρεσίας του δήμου στον κτηνίατρο, ώστε να κανονιστεί ραντεβού. </w:t>
      </w:r>
    </w:p>
    <w:p w:rsidR="000F4018" w:rsidRPr="008F297D" w:rsidRDefault="000F4018" w:rsidP="000F4018">
      <w:pPr>
        <w:spacing w:after="120"/>
        <w:ind w:firstLine="720"/>
        <w:jc w:val="both"/>
        <w:rPr>
          <w:rFonts w:ascii="Calibri" w:hAnsi="Calibri" w:cs="Calibri"/>
          <w:color w:val="000000"/>
          <w:lang w:eastAsia="ja-JP"/>
        </w:rPr>
      </w:pPr>
      <w:r w:rsidRPr="00816BE1">
        <w:rPr>
          <w:rFonts w:ascii="Calibri" w:hAnsi="Calibri" w:cs="Calibri"/>
        </w:rPr>
        <w:t xml:space="preserve">Σε περίπτωση </w:t>
      </w:r>
      <w:r w:rsidRPr="00816BE1">
        <w:rPr>
          <w:rFonts w:ascii="Calibri" w:hAnsi="Calibri" w:cs="Calibri"/>
          <w:lang w:eastAsia="ja-JP"/>
        </w:rPr>
        <w:t xml:space="preserve">απρόοπτου περιστατικού π.χ. τροχαίο ατύχημα κ.α. (εκτός της περίπτωσης δηλητηρίασης), το ζώο θα περισυλλέγεται από τον κτηνίατρο του κυρίως προγράμματος. Σε περίπτωση δηλητηριασμένου ζώου, ο ανάδοχος κτηνίατρος θα κληθεί να εξυπηρετήσει </w:t>
      </w:r>
      <w:r w:rsidRPr="008F297D">
        <w:rPr>
          <w:rFonts w:ascii="Calibri" w:hAnsi="Calibri" w:cs="Calibri"/>
          <w:color w:val="000000"/>
          <w:lang w:eastAsia="ja-JP"/>
        </w:rPr>
        <w:t xml:space="preserve">την ανάγκη δίνοντας τις πρώτες βοήθειες στο ζώο, εφόσον έχει προηγηθεί έγγραφη (με </w:t>
      </w:r>
      <w:r w:rsidRPr="008F297D">
        <w:rPr>
          <w:rFonts w:ascii="Calibri" w:hAnsi="Calibri" w:cs="Calibri"/>
          <w:color w:val="000000"/>
          <w:lang w:val="en-US" w:eastAsia="ja-JP"/>
        </w:rPr>
        <w:t>email</w:t>
      </w:r>
      <w:r w:rsidRPr="008F297D">
        <w:rPr>
          <w:rFonts w:ascii="Calibri" w:hAnsi="Calibri" w:cs="Calibri"/>
          <w:color w:val="000000"/>
          <w:lang w:eastAsia="ja-JP"/>
        </w:rPr>
        <w:t>) ή τηλεφωνική ειδοποίηση του δήμου. Εφόσον το ζώο χρειαστεί παραπέρα νοσηλεία, θα περισυλλέγεται από τον κτηνίατρο του κυρίως προγράμματος.</w:t>
      </w:r>
    </w:p>
    <w:p w:rsidR="000F4018" w:rsidRPr="008F297D" w:rsidRDefault="000F4018" w:rsidP="000F4018">
      <w:pPr>
        <w:tabs>
          <w:tab w:val="left" w:pos="360"/>
        </w:tabs>
        <w:spacing w:after="120"/>
        <w:jc w:val="both"/>
        <w:rPr>
          <w:rFonts w:ascii="Calibri" w:hAnsi="Calibri" w:cs="Calibri"/>
          <w:color w:val="000000"/>
        </w:rPr>
      </w:pPr>
      <w:r w:rsidRPr="008F297D">
        <w:rPr>
          <w:rFonts w:ascii="Calibri" w:hAnsi="Calibri" w:cs="Calibri"/>
          <w:color w:val="000000"/>
        </w:rPr>
        <w:tab/>
      </w:r>
      <w:r w:rsidRPr="008F297D">
        <w:rPr>
          <w:rFonts w:ascii="Calibri" w:hAnsi="Calibri" w:cs="Calibri"/>
          <w:color w:val="000000"/>
        </w:rPr>
        <w:tab/>
        <w:t xml:space="preserve">O ανάδοχος υποχρεούται να παραλαμβάνει έως τρία (3) ζώα την εβδομάδα για στείρωση και έως δέκα (10) ζώα την εβδομάδα για εμβολιασμό </w:t>
      </w:r>
      <w:r w:rsidR="00855B41" w:rsidRPr="008F297D">
        <w:rPr>
          <w:rFonts w:ascii="Calibri" w:hAnsi="Calibri" w:cs="Calibri"/>
          <w:color w:val="000000"/>
        </w:rPr>
        <w:t>κ.λπ.</w:t>
      </w:r>
      <w:r w:rsidRPr="008F297D">
        <w:rPr>
          <w:rFonts w:ascii="Calibri" w:hAnsi="Calibri" w:cs="Calibri"/>
          <w:color w:val="000000"/>
        </w:rPr>
        <w:t xml:space="preserve"> ανάλογα με τις προκύπτουσες ανάγκες και κατόπιν συνεννόησης με τον κτηνίατρο και εντολών της υπηρεσίας του δήμου. Για κάθε περίπτωση ζώου που κρίνεται ότι πρέπει να νοσηλευτεί για θεραπεία, θα αποστέλλονται άμεσα και εγγράφως από τον ανάδοχο στην αρμόδια υπηρεσία του δήμου τυχόν εξετάσεις  (ιατρικές, εργαστηριακές, αιματολογικές </w:t>
      </w:r>
      <w:r w:rsidR="00855B41" w:rsidRPr="008F297D">
        <w:rPr>
          <w:rFonts w:ascii="Calibri" w:hAnsi="Calibri" w:cs="Calibri"/>
          <w:color w:val="000000"/>
        </w:rPr>
        <w:t>κ.λπ.</w:t>
      </w:r>
      <w:r w:rsidRPr="008F297D">
        <w:rPr>
          <w:rFonts w:ascii="Calibri" w:hAnsi="Calibri" w:cs="Calibri"/>
          <w:color w:val="000000"/>
        </w:rPr>
        <w:t>) καθώς και η γνωμάτευση του κτηνιάτρου για την ανάγκη της επιπλέον νοσηλείας και το ζώο θα παραλαμβάνεται από τον ανάδοχο του κυρίως προγράμματος. Η αποθεραπεία θα γίνεται στο κτηνιατρείο του αναδόχου του κυρίως προγράμματος. Εάν χρειάζονται εξετάσεις ή θεραπείες που δεν ανήκουν στις υποχρεωτικές υπηρεσίες, αυτές θα γίνονται από τον κτηνίατρο του κυρίως προγράμματος, κατόπιν συνεννόησης με την αρμόδια υπηρεσία του δήμου.</w:t>
      </w:r>
    </w:p>
    <w:p w:rsidR="000F4018" w:rsidRPr="008F297D" w:rsidRDefault="000F4018" w:rsidP="000F4018">
      <w:pPr>
        <w:tabs>
          <w:tab w:val="left" w:pos="360"/>
        </w:tabs>
        <w:spacing w:after="120"/>
        <w:jc w:val="both"/>
        <w:rPr>
          <w:rFonts w:ascii="Calibri" w:hAnsi="Calibri" w:cs="Calibri"/>
        </w:rPr>
      </w:pPr>
      <w:r w:rsidRPr="008F297D">
        <w:rPr>
          <w:rFonts w:ascii="Calibri" w:hAnsi="Calibri" w:cs="Calibri"/>
        </w:rPr>
        <w:tab/>
      </w:r>
      <w:r w:rsidRPr="008F297D">
        <w:rPr>
          <w:rFonts w:ascii="Calibri" w:hAnsi="Calibri" w:cs="Calibri"/>
        </w:rPr>
        <w:tab/>
        <w:t xml:space="preserve">Σε περίπτωση ζώου, το οποίο αμέσως μετά την επιστροφή του στο φυσικό περιβάλλον ή τον ανάδοχο που το φιλοξενεί παρουσιάσει επιπλοκές, τα έξοδα θεραπείας και νοσηλείας θα βαρύνουν τον κτηνίατρο της ομάδας που έκρινε ότι ήταν υγιές για επανένταξη, εφόσον αποδεδειγμένα οι επιπλοκές οφείλονται σε κακή αντιμετώπιση, ή λάθος γνωμάτευση κατά τη νοσηλεία του. </w:t>
      </w:r>
    </w:p>
    <w:p w:rsidR="000F4018" w:rsidRPr="008F297D" w:rsidRDefault="000F4018" w:rsidP="000F4018">
      <w:pPr>
        <w:tabs>
          <w:tab w:val="left" w:pos="360"/>
        </w:tabs>
        <w:spacing w:after="120"/>
        <w:jc w:val="both"/>
        <w:rPr>
          <w:rFonts w:ascii="Calibri" w:hAnsi="Calibri" w:cs="Calibri"/>
        </w:rPr>
      </w:pPr>
      <w:r w:rsidRPr="008F297D">
        <w:rPr>
          <w:rFonts w:ascii="Calibri" w:hAnsi="Calibri" w:cs="Calibri"/>
        </w:rPr>
        <w:lastRenderedPageBreak/>
        <w:tab/>
      </w:r>
      <w:r w:rsidRPr="008F297D">
        <w:rPr>
          <w:rFonts w:ascii="Calibri" w:hAnsi="Calibri" w:cs="Calibri"/>
        </w:rPr>
        <w:tab/>
        <w:t xml:space="preserve">Σε κάθε περίπτωση θανάτου ή αιφνίδιου θανάτου ζώου που νοσηλεύεται στο κτηνιατρείο ή φιλοξενείται σε ανάδοχο θα ακολουθεί άμεση γραπτή ενημέρωση του εποπτεύοντος κτηνιάτρου πλήρως αιτιολογημένη με όλες τις εξετάσεις (ιατρικές, εργαστηριακές, αιματολογικές </w:t>
      </w:r>
      <w:r w:rsidR="00855B41" w:rsidRPr="008F297D">
        <w:rPr>
          <w:rFonts w:ascii="Calibri" w:hAnsi="Calibri" w:cs="Calibri"/>
        </w:rPr>
        <w:t>κ.λπ.</w:t>
      </w:r>
      <w:r w:rsidRPr="008F297D">
        <w:rPr>
          <w:rFonts w:ascii="Calibri" w:hAnsi="Calibri" w:cs="Calibri"/>
        </w:rPr>
        <w:t>) του ζώου, στην αρμόδια υπηρεσία του δήμου.</w:t>
      </w:r>
    </w:p>
    <w:p w:rsidR="000F4018" w:rsidRPr="008F297D" w:rsidRDefault="000F4018" w:rsidP="000F4018">
      <w:pPr>
        <w:tabs>
          <w:tab w:val="left" w:pos="360"/>
        </w:tabs>
        <w:spacing w:after="120"/>
        <w:jc w:val="both"/>
        <w:rPr>
          <w:rFonts w:ascii="Calibri" w:hAnsi="Calibri" w:cs="Calibri"/>
          <w:color w:val="000000"/>
        </w:rPr>
      </w:pPr>
      <w:r w:rsidRPr="008F297D">
        <w:rPr>
          <w:rFonts w:ascii="Calibri" w:hAnsi="Calibri" w:cs="Calibri"/>
        </w:rPr>
        <w:tab/>
      </w:r>
      <w:r w:rsidRPr="008F297D">
        <w:rPr>
          <w:rFonts w:ascii="Calibri" w:hAnsi="Calibri" w:cs="Calibri"/>
        </w:rPr>
        <w:tab/>
      </w:r>
      <w:r w:rsidRPr="008F297D">
        <w:rPr>
          <w:rFonts w:ascii="Calibri" w:hAnsi="Calibri" w:cs="Calibri"/>
          <w:color w:val="000000"/>
        </w:rPr>
        <w:t xml:space="preserve">Ο ανάδοχος θα τηρεί καρτέλα με στοιχεία για κάθε ζώο (εμβόλια εξετάσεις </w:t>
      </w:r>
      <w:r w:rsidR="00855B41" w:rsidRPr="008F297D">
        <w:rPr>
          <w:rFonts w:ascii="Calibri" w:hAnsi="Calibri" w:cs="Calibri"/>
          <w:color w:val="000000"/>
        </w:rPr>
        <w:t>κ.λπ.</w:t>
      </w:r>
      <w:r w:rsidRPr="008F297D">
        <w:rPr>
          <w:rFonts w:ascii="Calibri" w:hAnsi="Calibri" w:cs="Calibri"/>
          <w:color w:val="000000"/>
        </w:rPr>
        <w:t xml:space="preserve">), η οποία θα πρέπει να παραδίδεται στο δήμο με το πέρας των κτηνιατρικών πράξεων και εργασιών παράδοσης του ζώου και όχι αργότερα από μια εβδομάδα από την επιστροφή του ζώου στον ανάδοχο - φιλόζωο. </w:t>
      </w:r>
    </w:p>
    <w:p w:rsidR="000F4018" w:rsidRPr="008F297D" w:rsidRDefault="000F4018" w:rsidP="000F4018">
      <w:pPr>
        <w:tabs>
          <w:tab w:val="left" w:pos="360"/>
        </w:tabs>
        <w:spacing w:after="120"/>
        <w:jc w:val="both"/>
        <w:rPr>
          <w:rFonts w:ascii="Calibri" w:hAnsi="Calibri" w:cs="Calibri"/>
          <w:color w:val="000000"/>
        </w:rPr>
      </w:pPr>
    </w:p>
    <w:p w:rsidR="000F4018" w:rsidRPr="008F297D" w:rsidRDefault="000F4018" w:rsidP="000F4018">
      <w:pPr>
        <w:jc w:val="both"/>
        <w:rPr>
          <w:rFonts w:ascii="Calibri" w:hAnsi="Calibri" w:cs="Calibri"/>
          <w:b/>
        </w:rPr>
      </w:pPr>
      <w:r w:rsidRPr="008F297D">
        <w:rPr>
          <w:rFonts w:ascii="Calibri" w:hAnsi="Calibri" w:cs="Calibri"/>
          <w:b/>
        </w:rPr>
        <w:t xml:space="preserve">Για την εκτέλεση των παραπάνω εργασιών ο ανάδοχος θα πρέπει να διαθέτει και να προσκομίσει τα εξής : </w:t>
      </w:r>
    </w:p>
    <w:p w:rsidR="000F4018" w:rsidRPr="008F297D" w:rsidRDefault="000F4018" w:rsidP="000F4018">
      <w:pPr>
        <w:jc w:val="both"/>
        <w:rPr>
          <w:rFonts w:ascii="Calibri" w:hAnsi="Calibri" w:cs="Calibri"/>
        </w:rPr>
      </w:pPr>
    </w:p>
    <w:p w:rsidR="000F4018" w:rsidRPr="008F297D" w:rsidRDefault="000F4018" w:rsidP="000F4018">
      <w:pPr>
        <w:jc w:val="both"/>
        <w:rPr>
          <w:rFonts w:ascii="Calibri" w:hAnsi="Calibri" w:cs="Calibri"/>
        </w:rPr>
      </w:pPr>
      <w:r w:rsidRPr="008F297D">
        <w:rPr>
          <w:rFonts w:ascii="Calibri" w:hAnsi="Calibri" w:cs="Calibri"/>
          <w:b/>
        </w:rPr>
        <w:t>α</w:t>
      </w:r>
      <w:r w:rsidRPr="008F297D">
        <w:rPr>
          <w:rFonts w:ascii="Calibri" w:hAnsi="Calibri" w:cs="Calibri"/>
        </w:rPr>
        <w:t xml:space="preserve">) </w:t>
      </w:r>
      <w:r w:rsidRPr="008F297D">
        <w:rPr>
          <w:rFonts w:ascii="Calibri" w:hAnsi="Calibri" w:cs="Calibri"/>
          <w:b/>
          <w:u w:val="single"/>
        </w:rPr>
        <w:t xml:space="preserve">Άδεια </w:t>
      </w:r>
      <w:r w:rsidRPr="008F297D">
        <w:rPr>
          <w:rFonts w:ascii="Calibri" w:hAnsi="Calibri" w:cs="Calibri"/>
        </w:rPr>
        <w:t xml:space="preserve">άσκησης επαγγέλματος Κτηνίατρου από τον ΓΕΩΤΕΕ και αποδεικτικό  εγγραφής του στον Πανελλήνιο Κτηνιατρικό Σύλλογο. Εφόσον υπάρχουν συνεργάτες/ης θα επισυνάπτεται η άδεια άσκησης επαγγέλματος Κτηνίατρου από τον ΓΕΩΤΕΕ και αποδεικτικό εγγραφής τους/του στον Πανελλήνιο Κτηνιατρικό Σύλλογο). </w:t>
      </w:r>
    </w:p>
    <w:p w:rsidR="000F4018" w:rsidRPr="008F297D" w:rsidRDefault="000F4018" w:rsidP="000F4018">
      <w:pPr>
        <w:jc w:val="both"/>
        <w:rPr>
          <w:rFonts w:ascii="Calibri" w:hAnsi="Calibri" w:cs="Calibri"/>
        </w:rPr>
      </w:pPr>
    </w:p>
    <w:p w:rsidR="000F4018" w:rsidRPr="008F297D" w:rsidRDefault="000F4018" w:rsidP="000F4018">
      <w:pPr>
        <w:jc w:val="both"/>
        <w:rPr>
          <w:rFonts w:ascii="Calibri" w:hAnsi="Calibri" w:cs="Calibri"/>
        </w:rPr>
      </w:pPr>
      <w:r w:rsidRPr="008F297D">
        <w:rPr>
          <w:rFonts w:ascii="Calibri" w:hAnsi="Calibri" w:cs="Calibri"/>
          <w:b/>
        </w:rPr>
        <w:t>β)</w:t>
      </w:r>
      <w:r w:rsidRPr="008F297D">
        <w:rPr>
          <w:rFonts w:ascii="Calibri" w:hAnsi="Calibri" w:cs="Calibri"/>
        </w:rPr>
        <w:t xml:space="preserve"> </w:t>
      </w:r>
      <w:r w:rsidRPr="008F297D">
        <w:rPr>
          <w:rFonts w:ascii="Calibri" w:hAnsi="Calibri" w:cs="Calibri"/>
          <w:b/>
          <w:u w:val="single"/>
        </w:rPr>
        <w:t>Υπεύθυνη δήλωση</w:t>
      </w:r>
      <w:r w:rsidRPr="008F297D">
        <w:rPr>
          <w:rFonts w:ascii="Calibri" w:hAnsi="Calibri" w:cs="Calibri"/>
        </w:rPr>
        <w:t xml:space="preserve"> του αναδόχου με το γνήσιο της υπογραφής του, στην οποία θα αναφέρεται ότι: </w:t>
      </w:r>
    </w:p>
    <w:p w:rsidR="000F4018" w:rsidRPr="008F297D" w:rsidRDefault="000F4018" w:rsidP="000F4018">
      <w:pPr>
        <w:numPr>
          <w:ilvl w:val="0"/>
          <w:numId w:val="1"/>
        </w:numPr>
        <w:jc w:val="both"/>
        <w:rPr>
          <w:rFonts w:ascii="Calibri" w:hAnsi="Calibri" w:cs="Calibri"/>
        </w:rPr>
      </w:pPr>
      <w:r w:rsidRPr="008F297D">
        <w:rPr>
          <w:rFonts w:ascii="Calibri" w:hAnsi="Calibri" w:cs="Calibri"/>
        </w:rPr>
        <w:t>ότι έλαβε γνώση της παρούσας μελέτης και των όρων της σχετικής πρόσκλησης, τα οποία αποδέχεται πλήρως και ανεπιφύλακτα.</w:t>
      </w:r>
    </w:p>
    <w:p w:rsidR="000F4018" w:rsidRPr="008F297D" w:rsidRDefault="000F4018" w:rsidP="000F4018">
      <w:pPr>
        <w:numPr>
          <w:ilvl w:val="0"/>
          <w:numId w:val="1"/>
        </w:numPr>
        <w:jc w:val="both"/>
        <w:rPr>
          <w:rFonts w:ascii="Calibri" w:hAnsi="Calibri" w:cs="Calibri"/>
        </w:rPr>
      </w:pPr>
      <w:r w:rsidRPr="008F297D">
        <w:rPr>
          <w:rFonts w:ascii="Calibri" w:hAnsi="Calibri" w:cs="Calibri"/>
        </w:rPr>
        <w:t>οι κτηνιατρικές εργασίες των αδέσποτων ζώων του δήμου, θα είναι άριστης ποιότητας, σύμφωνα με τους κανόνες της επιστήμης.</w:t>
      </w:r>
    </w:p>
    <w:p w:rsidR="000F4018" w:rsidRPr="008F297D" w:rsidRDefault="000F4018" w:rsidP="000F4018">
      <w:pPr>
        <w:numPr>
          <w:ilvl w:val="0"/>
          <w:numId w:val="1"/>
        </w:numPr>
        <w:jc w:val="both"/>
        <w:rPr>
          <w:rFonts w:ascii="Calibri" w:hAnsi="Calibri" w:cs="Calibri"/>
        </w:rPr>
      </w:pPr>
      <w:r w:rsidRPr="008F297D">
        <w:rPr>
          <w:rFonts w:ascii="Calibri" w:hAnsi="Calibri" w:cs="Calibri"/>
        </w:rPr>
        <w:t>θα εκτελεί άμεσα τις υπηρεσίες, όπως αυτές αναφέρονται στην παρούσα μελέτη, στο χώρο του κτηνιατρείου του, το οποίο θα πρέπει να διαθέτει την κατάλληλη υποδομή, ώστε να μπορούν να γίνονται οι κτηνιατρικές πράξεις στα ζώα και να φιλοξενούνται μέχρι την αποθεραπεία τους ανάλογα με την κρίση του κτηνιάτρου.</w:t>
      </w:r>
    </w:p>
    <w:p w:rsidR="000F4018" w:rsidRPr="008F297D" w:rsidRDefault="000F4018" w:rsidP="000F4018">
      <w:pPr>
        <w:numPr>
          <w:ilvl w:val="0"/>
          <w:numId w:val="1"/>
        </w:numPr>
        <w:jc w:val="both"/>
        <w:rPr>
          <w:rFonts w:ascii="Calibri" w:hAnsi="Calibri" w:cs="Calibri"/>
        </w:rPr>
      </w:pPr>
      <w:r w:rsidRPr="008F297D">
        <w:rPr>
          <w:rFonts w:ascii="Calibri" w:hAnsi="Calibri" w:cs="Calibri"/>
        </w:rPr>
        <w:t>σε κάθε έκτακτη περίπτωση δηλητηριασμένου ζώου θα δέχεται περιστατικά, όλες τις ημέρες και ώρες, του χρόνου διάρκειας της σύμβασης (καθόλη τη διάρκεια του 24ώρου, όλες τις ημέρες της εβδομάδας καθώς και Σαββατοκύριακα και αργίες), κατόπιν συνεννόησης με το δήμο. Σε περίπτωση προσωρινής και αντικειμενικής αδυναμίας του θα ενημερώνεται εγκαίρως ο δήμος.</w:t>
      </w:r>
    </w:p>
    <w:p w:rsidR="000F4018" w:rsidRPr="008F297D" w:rsidRDefault="000F4018" w:rsidP="000F4018">
      <w:pPr>
        <w:numPr>
          <w:ilvl w:val="0"/>
          <w:numId w:val="1"/>
        </w:numPr>
        <w:jc w:val="both"/>
        <w:rPr>
          <w:rFonts w:ascii="Calibri" w:hAnsi="Calibri" w:cs="Calibri"/>
        </w:rPr>
      </w:pPr>
      <w:r w:rsidRPr="008F297D">
        <w:rPr>
          <w:rFonts w:ascii="Calibri" w:hAnsi="Calibri" w:cs="Calibri"/>
        </w:rPr>
        <w:t>Θα διαθέτει ένα τουλάχιστον άτομο το οποίο θα είναι προσωπικά χρεωμένο με την κάλυψη των αναγκών του δήμου και διαθέσιμο οποιαδήποτε στιγμή της ημέρας να επικοινωνήσει με τις υπηρεσίες του δήμου, σε σταθερό και κινητό τηλέφωνο. Επίσης θα ενημερώνει άμεσα και χωρίς καθυστέρηση το δήμο για κάθε αλλαγή του σχετικού ατόμου, ώστε να μη δημιουργείται το παραμικρό κενό στην κάλυψη των αναγκών του δήμου. Τα στοιχεία και τηλέφωνα αυτού θα γνωστοποιούνται εγγράφως στην αρμόδια υπηρεσία του δήμου με την έναρξη της σύμβασης.</w:t>
      </w:r>
    </w:p>
    <w:p w:rsidR="000F4018" w:rsidRPr="008F297D" w:rsidRDefault="000F4018" w:rsidP="000F4018">
      <w:pPr>
        <w:ind w:left="720"/>
        <w:jc w:val="both"/>
        <w:rPr>
          <w:rFonts w:ascii="Calibri" w:hAnsi="Calibri" w:cs="Calibri"/>
        </w:rPr>
      </w:pPr>
    </w:p>
    <w:p w:rsidR="000F4018" w:rsidRPr="008F297D" w:rsidRDefault="000F4018" w:rsidP="000F4018">
      <w:pPr>
        <w:jc w:val="both"/>
        <w:rPr>
          <w:rFonts w:ascii="Calibri" w:hAnsi="Calibri" w:cs="Calibri"/>
        </w:rPr>
      </w:pPr>
      <w:r w:rsidRPr="008F297D">
        <w:rPr>
          <w:rFonts w:ascii="Calibri" w:hAnsi="Calibri" w:cs="Calibri"/>
          <w:b/>
        </w:rPr>
        <w:t xml:space="preserve">γ) </w:t>
      </w:r>
      <w:r w:rsidRPr="008F297D">
        <w:rPr>
          <w:rFonts w:ascii="Calibri" w:hAnsi="Calibri" w:cs="Calibri"/>
          <w:b/>
          <w:u w:val="single"/>
        </w:rPr>
        <w:t>Κατάσταση</w:t>
      </w:r>
      <w:r w:rsidRPr="008F297D">
        <w:rPr>
          <w:rFonts w:ascii="Calibri" w:hAnsi="Calibri" w:cs="Calibri"/>
        </w:rPr>
        <w:t xml:space="preserve"> με το επιστημονικό ή άλλο προσωπικό που τυχόν απασχολεί, ή το συμφωνητικό συνεργασίας με εξωτερικό/ούς συνεργάτη/ες για την εκτέλεση των εργασιών της παρούσας. </w:t>
      </w:r>
    </w:p>
    <w:p w:rsidR="000F4018" w:rsidRPr="008F297D" w:rsidRDefault="000F4018" w:rsidP="000F4018">
      <w:pPr>
        <w:jc w:val="both"/>
        <w:rPr>
          <w:rFonts w:ascii="Calibri" w:hAnsi="Calibri" w:cs="Calibri"/>
        </w:rPr>
      </w:pPr>
    </w:p>
    <w:p w:rsidR="000F4018" w:rsidRPr="008F297D" w:rsidRDefault="000F4018" w:rsidP="000F4018">
      <w:pPr>
        <w:jc w:val="both"/>
        <w:rPr>
          <w:rFonts w:ascii="Calibri" w:hAnsi="Calibri" w:cs="Calibri"/>
        </w:rPr>
      </w:pPr>
      <w:r w:rsidRPr="008F297D">
        <w:rPr>
          <w:rFonts w:ascii="Calibri" w:hAnsi="Calibri" w:cs="Calibri"/>
          <w:b/>
        </w:rPr>
        <w:t xml:space="preserve">δ) </w:t>
      </w:r>
      <w:r w:rsidRPr="008F297D">
        <w:rPr>
          <w:rFonts w:ascii="Calibri" w:hAnsi="Calibri" w:cs="Calibri"/>
          <w:b/>
          <w:u w:val="single"/>
        </w:rPr>
        <w:t>Οικονομική προσφορά</w:t>
      </w:r>
      <w:r w:rsidRPr="008F297D">
        <w:rPr>
          <w:rFonts w:ascii="Calibri" w:hAnsi="Calibri" w:cs="Calibri"/>
        </w:rPr>
        <w:t xml:space="preserve"> συμπληρώνοντας το έντυπο της υπηρεσίας </w:t>
      </w:r>
    </w:p>
    <w:p w:rsidR="000F4018" w:rsidRPr="008F297D" w:rsidRDefault="000F4018" w:rsidP="000F4018">
      <w:pPr>
        <w:jc w:val="both"/>
        <w:rPr>
          <w:rFonts w:ascii="Calibri" w:hAnsi="Calibri" w:cs="Calibri"/>
        </w:rPr>
      </w:pPr>
    </w:p>
    <w:p w:rsidR="000F4018" w:rsidRPr="008F297D" w:rsidRDefault="000F4018" w:rsidP="000F4018">
      <w:pPr>
        <w:rPr>
          <w:rFonts w:ascii="Calibri" w:hAnsi="Calibri" w:cs="Calibri"/>
          <w:b/>
        </w:rPr>
      </w:pPr>
      <w:r w:rsidRPr="008F297D">
        <w:rPr>
          <w:rFonts w:ascii="Calibri" w:hAnsi="Calibri" w:cs="Calibri"/>
          <w:b/>
        </w:rPr>
        <w:t>ε ) Αντίγραφα των παρακάτω εγγράφων</w:t>
      </w:r>
      <w:r w:rsidRPr="008F297D">
        <w:rPr>
          <w:rFonts w:ascii="Calibri" w:hAnsi="Calibri" w:cs="Calibri"/>
        </w:rPr>
        <w:t>:</w:t>
      </w:r>
    </w:p>
    <w:p w:rsidR="000F4018" w:rsidRPr="008F297D" w:rsidRDefault="000F4018" w:rsidP="000F4018">
      <w:pPr>
        <w:numPr>
          <w:ilvl w:val="0"/>
          <w:numId w:val="2"/>
        </w:numPr>
        <w:jc w:val="both"/>
        <w:rPr>
          <w:rFonts w:ascii="Calibri" w:hAnsi="Calibri" w:cs="Calibri"/>
        </w:rPr>
      </w:pPr>
      <w:r w:rsidRPr="008F297D">
        <w:rPr>
          <w:rFonts w:ascii="Calibri" w:hAnsi="Calibri" w:cs="Calibri"/>
        </w:rPr>
        <w:t>Άδεια λειτουργείας κτηνιατρείου εν ισχύ το οποίο θα βρίσκεται εντός των διοικητικών ορίων του δήμου.</w:t>
      </w:r>
    </w:p>
    <w:p w:rsidR="000F4018" w:rsidRPr="008F297D" w:rsidRDefault="000F4018" w:rsidP="000F4018">
      <w:pPr>
        <w:numPr>
          <w:ilvl w:val="0"/>
          <w:numId w:val="2"/>
        </w:numPr>
        <w:jc w:val="both"/>
        <w:rPr>
          <w:rFonts w:ascii="Calibri" w:hAnsi="Calibri" w:cs="Calibri"/>
        </w:rPr>
      </w:pPr>
      <w:r w:rsidRPr="008F297D">
        <w:rPr>
          <w:rFonts w:ascii="Calibri" w:hAnsi="Calibri" w:cs="Calibri"/>
        </w:rPr>
        <w:t>Αντίγραφο συμφωνητικού μίσθωσης ή παραχώρησης εφόσον ο χώρος του κτηνιατρείου δεν είναι ιδιωτικός αλλά μισθωμένος ή παραχωρημένος.</w:t>
      </w:r>
    </w:p>
    <w:p w:rsidR="000F4018" w:rsidRPr="008F297D" w:rsidRDefault="000F4018" w:rsidP="000F4018">
      <w:pPr>
        <w:numPr>
          <w:ilvl w:val="0"/>
          <w:numId w:val="2"/>
        </w:numPr>
        <w:jc w:val="both"/>
        <w:rPr>
          <w:rFonts w:ascii="Calibri" w:hAnsi="Calibri" w:cs="Calibri"/>
        </w:rPr>
      </w:pPr>
      <w:r w:rsidRPr="008F297D">
        <w:rPr>
          <w:rFonts w:ascii="Calibri" w:hAnsi="Calibri" w:cs="Calibri"/>
        </w:rPr>
        <w:t>Πιστοποιητικό Πρωτοδικείου περί λειτουργίας, εφ’ όσον πρόκειται για σωματείο.</w:t>
      </w:r>
    </w:p>
    <w:p w:rsidR="000F4018" w:rsidRPr="008F297D" w:rsidRDefault="000F4018" w:rsidP="000F4018">
      <w:pPr>
        <w:ind w:left="360"/>
        <w:jc w:val="both"/>
        <w:rPr>
          <w:rFonts w:ascii="Calibri" w:hAnsi="Calibri" w:cs="Calibri"/>
        </w:rPr>
      </w:pPr>
      <w:r w:rsidRPr="008F297D">
        <w:rPr>
          <w:rFonts w:ascii="Calibri" w:hAnsi="Calibri" w:cs="Calibri"/>
        </w:rPr>
        <w:t>Τα ανωτέρω έγγραφα θα πρέπει να είναι σε ισχύ.</w:t>
      </w:r>
    </w:p>
    <w:p w:rsidR="000F4018" w:rsidRPr="008F297D" w:rsidRDefault="000F4018" w:rsidP="000F4018">
      <w:pPr>
        <w:ind w:left="360"/>
        <w:jc w:val="both"/>
        <w:rPr>
          <w:rFonts w:ascii="Calibri" w:hAnsi="Calibri" w:cs="Calibri"/>
        </w:rPr>
      </w:pPr>
    </w:p>
    <w:p w:rsidR="000F4018" w:rsidRPr="008F297D" w:rsidRDefault="000F4018" w:rsidP="000F4018">
      <w:pPr>
        <w:jc w:val="both"/>
        <w:rPr>
          <w:rFonts w:ascii="Calibri" w:hAnsi="Calibri" w:cs="Calibri"/>
          <w:b/>
        </w:rPr>
      </w:pPr>
    </w:p>
    <w:p w:rsidR="000F4018" w:rsidRPr="008F297D" w:rsidRDefault="000F4018" w:rsidP="000F4018">
      <w:pPr>
        <w:jc w:val="both"/>
        <w:rPr>
          <w:rFonts w:ascii="Calibri" w:hAnsi="Calibri" w:cs="Calibri"/>
          <w:b/>
          <w:color w:val="000000"/>
        </w:rPr>
      </w:pPr>
      <w:r w:rsidRPr="008F297D">
        <w:rPr>
          <w:rFonts w:ascii="Calibri" w:hAnsi="Calibri" w:cs="Calibri"/>
          <w:b/>
        </w:rPr>
        <w:t xml:space="preserve">Στο πρόγραμμα περιλαμβάνονται </w:t>
      </w:r>
      <w:r w:rsidRPr="008F297D">
        <w:rPr>
          <w:rFonts w:ascii="Calibri" w:hAnsi="Calibri" w:cs="Calibri"/>
          <w:b/>
          <w:color w:val="000000"/>
        </w:rPr>
        <w:t xml:space="preserve">κτηνιατρικές πράξεις που αφορούν σκύλους και γάτες, ως εξής: </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 xml:space="preserve">Ηλεκτρονική Σήμανση - καταγραφή στην ηλεκτρονική διαδικτυακή βάση του ΥΠΑΑΤ ή το ΕΜΖΣ εφόσον αυτό τεθεί σε λειτουργία, </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 xml:space="preserve">Εμβολιασμούς, </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Γενικές Εξετάσεις Αίματος</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Εξετάσεις Ερλιχίωσης</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Εξετάσεις Λεϊσμανίωσης</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 xml:space="preserve">Αποπαρασίτωση εσωτερική </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 xml:space="preserve">Αποπαρασίτωση εξωτερική </w:t>
      </w:r>
    </w:p>
    <w:p w:rsidR="000F4018" w:rsidRPr="008F297D" w:rsidRDefault="000F4018" w:rsidP="000F4018">
      <w:pPr>
        <w:numPr>
          <w:ilvl w:val="0"/>
          <w:numId w:val="3"/>
        </w:numPr>
        <w:rPr>
          <w:rFonts w:ascii="Calibri" w:hAnsi="Calibri" w:cs="Calibri"/>
          <w:color w:val="000000"/>
        </w:rPr>
      </w:pPr>
      <w:r w:rsidRPr="008F297D">
        <w:rPr>
          <w:rFonts w:ascii="Calibri" w:hAnsi="Calibri" w:cs="Calibri"/>
          <w:color w:val="000000"/>
        </w:rPr>
        <w:t>Στειρώσεις θηλυκών και αρσενικών ζώων</w:t>
      </w:r>
    </w:p>
    <w:p w:rsidR="000F4018" w:rsidRPr="008F297D" w:rsidRDefault="000F4018" w:rsidP="000F4018">
      <w:pPr>
        <w:numPr>
          <w:ilvl w:val="0"/>
          <w:numId w:val="3"/>
        </w:numPr>
        <w:jc w:val="both"/>
        <w:rPr>
          <w:rFonts w:ascii="Calibri" w:hAnsi="Calibri" w:cs="Calibri"/>
          <w:color w:val="000000"/>
        </w:rPr>
      </w:pPr>
      <w:r w:rsidRPr="008F297D">
        <w:rPr>
          <w:rFonts w:ascii="Calibri" w:hAnsi="Calibri" w:cs="Calibri"/>
          <w:color w:val="000000"/>
        </w:rPr>
        <w:t>Παραμονή και νοσηλεία (εφόσον κρίνει ο κτηνίατρος ότι χρειάζεται)</w:t>
      </w:r>
    </w:p>
    <w:p w:rsidR="000F4018" w:rsidRDefault="000F4018" w:rsidP="000F4018">
      <w:pPr>
        <w:numPr>
          <w:ilvl w:val="0"/>
          <w:numId w:val="3"/>
        </w:numPr>
        <w:jc w:val="both"/>
        <w:rPr>
          <w:rFonts w:ascii="Calibri" w:hAnsi="Calibri" w:cs="Calibri"/>
          <w:color w:val="000000"/>
        </w:rPr>
      </w:pPr>
      <w:r w:rsidRPr="008F297D">
        <w:rPr>
          <w:rFonts w:ascii="Calibri" w:hAnsi="Calibri" w:cs="Calibri"/>
          <w:color w:val="000000"/>
        </w:rPr>
        <w:t>Διαχείριση δηλητηριασμένου ζώου</w:t>
      </w:r>
    </w:p>
    <w:p w:rsidR="00CE4532" w:rsidRDefault="00CE4532" w:rsidP="00CE4532">
      <w:pPr>
        <w:ind w:left="1441"/>
        <w:jc w:val="both"/>
        <w:rPr>
          <w:rFonts w:ascii="Calibri" w:hAnsi="Calibri" w:cs="Calibri"/>
          <w:color w:val="000000"/>
        </w:rPr>
      </w:pPr>
    </w:p>
    <w:p w:rsidR="004E6F9D" w:rsidRDefault="004E6F9D" w:rsidP="00CE4532">
      <w:pPr>
        <w:ind w:left="1441"/>
        <w:jc w:val="both"/>
        <w:rPr>
          <w:rFonts w:ascii="Calibri" w:hAnsi="Calibri" w:cs="Calibri"/>
          <w:color w:val="000000"/>
        </w:rPr>
      </w:pPr>
    </w:p>
    <w:p w:rsidR="004E6F9D" w:rsidRDefault="004E6F9D" w:rsidP="00CE4532">
      <w:pPr>
        <w:ind w:left="1441"/>
        <w:jc w:val="both"/>
        <w:rPr>
          <w:rFonts w:ascii="Calibri" w:hAnsi="Calibri" w:cs="Calibri"/>
          <w:color w:val="000000"/>
        </w:rPr>
      </w:pPr>
    </w:p>
    <w:p w:rsidR="004E6F9D" w:rsidRDefault="004E6F9D" w:rsidP="00CE4532">
      <w:pPr>
        <w:ind w:left="1441"/>
        <w:jc w:val="both"/>
        <w:rPr>
          <w:rFonts w:ascii="Calibri" w:hAnsi="Calibri" w:cs="Calibri"/>
          <w:color w:val="000000"/>
        </w:rPr>
      </w:pPr>
    </w:p>
    <w:p w:rsidR="004E6F9D" w:rsidRDefault="004E6F9D" w:rsidP="004E6F9D">
      <w:pPr>
        <w:jc w:val="center"/>
      </w:pPr>
      <w:r w:rsidRPr="00AF1874">
        <w:t>Μαραθώνας</w:t>
      </w:r>
      <w:r>
        <w:t xml:space="preserve"> </w:t>
      </w:r>
      <w:r>
        <w:rPr>
          <w:rFonts w:cstheme="minorHAnsi"/>
        </w:rPr>
        <w:t>1</w:t>
      </w:r>
      <w:r w:rsidR="000A5B66">
        <w:rPr>
          <w:rFonts w:cstheme="minorHAnsi"/>
          <w:lang w:val="en-US"/>
        </w:rPr>
        <w:t>3</w:t>
      </w:r>
      <w:r>
        <w:rPr>
          <w:rFonts w:cstheme="minorHAnsi"/>
          <w:lang w:val="en-US"/>
        </w:rPr>
        <w:t>/</w:t>
      </w:r>
      <w:r>
        <w:rPr>
          <w:rFonts w:cstheme="minorHAnsi"/>
        </w:rPr>
        <w:t>0</w:t>
      </w:r>
      <w:r w:rsidR="000A5B66">
        <w:rPr>
          <w:rFonts w:cstheme="minorHAnsi"/>
          <w:lang w:val="en-US"/>
        </w:rPr>
        <w:t>3</w:t>
      </w:r>
      <w:r w:rsidRPr="00F81798">
        <w:rPr>
          <w:rFonts w:cstheme="minorHAnsi"/>
        </w:rPr>
        <w:t>/202</w:t>
      </w:r>
      <w:r>
        <w:rPr>
          <w:rFonts w:cstheme="minorHAnsi"/>
        </w:rPr>
        <w:t>5</w:t>
      </w:r>
    </w:p>
    <w:p w:rsidR="004E6F9D" w:rsidRDefault="004E6F9D" w:rsidP="004E6F9D">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765"/>
      </w:tblGrid>
      <w:tr w:rsidR="004E6F9D" w:rsidTr="004368C5">
        <w:tc>
          <w:tcPr>
            <w:tcW w:w="4531" w:type="dxa"/>
          </w:tcPr>
          <w:p w:rsidR="004E6F9D" w:rsidRDefault="004E6F9D" w:rsidP="004368C5">
            <w:pPr>
              <w:jc w:val="center"/>
            </w:pPr>
            <w:r>
              <w:t>Η Συντάξασα</w:t>
            </w:r>
          </w:p>
          <w:p w:rsidR="004E6F9D" w:rsidRDefault="004E6F9D" w:rsidP="004368C5">
            <w:pPr>
              <w:jc w:val="center"/>
            </w:pPr>
          </w:p>
          <w:p w:rsidR="004E6F9D" w:rsidRDefault="004E6F9D" w:rsidP="004368C5">
            <w:pPr>
              <w:jc w:val="center"/>
            </w:pPr>
          </w:p>
          <w:p w:rsidR="004E6F9D" w:rsidRDefault="004E6F9D" w:rsidP="004368C5">
            <w:pPr>
              <w:jc w:val="center"/>
            </w:pPr>
          </w:p>
          <w:p w:rsidR="004E6F9D" w:rsidRDefault="004E6F9D" w:rsidP="004368C5">
            <w:pPr>
              <w:jc w:val="center"/>
            </w:pPr>
            <w:r>
              <w:t>Χατζηστεφάνου Σοφία</w:t>
            </w:r>
          </w:p>
          <w:p w:rsidR="004E6F9D" w:rsidRDefault="004E6F9D" w:rsidP="004368C5">
            <w:pPr>
              <w:jc w:val="center"/>
            </w:pPr>
          </w:p>
        </w:tc>
        <w:tc>
          <w:tcPr>
            <w:tcW w:w="3765" w:type="dxa"/>
          </w:tcPr>
          <w:p w:rsidR="004E6F9D" w:rsidRDefault="004E6F9D" w:rsidP="004368C5">
            <w:pPr>
              <w:jc w:val="center"/>
            </w:pPr>
            <w:r>
              <w:t>Θεωρήθηκε</w:t>
            </w:r>
          </w:p>
          <w:p w:rsidR="004E6F9D" w:rsidRDefault="004E6F9D" w:rsidP="004368C5">
            <w:pPr>
              <w:jc w:val="center"/>
            </w:pPr>
            <w:r>
              <w:t>Η Προϊσταμένη Δ/νσης</w:t>
            </w:r>
          </w:p>
          <w:p w:rsidR="004E6F9D" w:rsidRDefault="004E6F9D" w:rsidP="004368C5">
            <w:pPr>
              <w:jc w:val="center"/>
            </w:pPr>
            <w:r w:rsidRPr="00AF1874">
              <w:t>Τ</w:t>
            </w:r>
            <w:r>
              <w:t>οπικής</w:t>
            </w:r>
            <w:r w:rsidRPr="00AF1874">
              <w:t xml:space="preserve"> Ο</w:t>
            </w:r>
            <w:r>
              <w:t>ικονομικής</w:t>
            </w:r>
            <w:r w:rsidRPr="00AF1874">
              <w:t xml:space="preserve"> Α</w:t>
            </w:r>
            <w:r>
              <w:t>νάπτυξης</w:t>
            </w:r>
          </w:p>
          <w:p w:rsidR="004E6F9D" w:rsidRDefault="004E6F9D" w:rsidP="004368C5">
            <w:pPr>
              <w:jc w:val="center"/>
            </w:pPr>
          </w:p>
          <w:p w:rsidR="004E6F9D" w:rsidRDefault="004E6F9D" w:rsidP="004368C5">
            <w:pPr>
              <w:jc w:val="center"/>
            </w:pPr>
          </w:p>
          <w:p w:rsidR="004E6F9D" w:rsidRDefault="004E6F9D" w:rsidP="004368C5">
            <w:pPr>
              <w:jc w:val="center"/>
            </w:pPr>
            <w:r>
              <w:t>Ελευθερία Χατζηγαβριήλ</w:t>
            </w:r>
          </w:p>
        </w:tc>
      </w:tr>
    </w:tbl>
    <w:p w:rsidR="004E6F9D" w:rsidRDefault="004E6F9D" w:rsidP="00CE4532">
      <w:pPr>
        <w:ind w:left="1441"/>
        <w:jc w:val="both"/>
        <w:rPr>
          <w:rFonts w:ascii="Calibri" w:hAnsi="Calibri" w:cs="Calibri"/>
          <w:color w:val="000000"/>
        </w:rPr>
      </w:pPr>
    </w:p>
    <w:p w:rsidR="004E6F9D" w:rsidRDefault="004E6F9D" w:rsidP="00CE4532">
      <w:pPr>
        <w:ind w:left="1441"/>
        <w:jc w:val="both"/>
        <w:rPr>
          <w:rFonts w:ascii="Calibri" w:hAnsi="Calibri" w:cs="Calibri"/>
          <w:color w:val="000000"/>
        </w:rPr>
      </w:pPr>
    </w:p>
    <w:p w:rsidR="00CE4532" w:rsidRDefault="00CE4532"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0A5B66" w:rsidRDefault="000A5B66" w:rsidP="00CE4532">
      <w:pPr>
        <w:ind w:left="1441"/>
        <w:jc w:val="both"/>
        <w:rPr>
          <w:rFonts w:ascii="Calibri" w:hAnsi="Calibri" w:cs="Calibri"/>
          <w:color w:val="000000"/>
        </w:rPr>
      </w:pPr>
    </w:p>
    <w:p w:rsidR="00CE4532" w:rsidRDefault="00CE4532" w:rsidP="00CE4532">
      <w:pPr>
        <w:ind w:left="1441"/>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296"/>
      </w:tblGrid>
      <w:tr w:rsidR="00CE4532" w:rsidRPr="008F297D" w:rsidTr="00415B94">
        <w:tc>
          <w:tcPr>
            <w:tcW w:w="8764" w:type="dxa"/>
            <w:shd w:val="clear" w:color="auto" w:fill="A8D08D"/>
          </w:tcPr>
          <w:p w:rsidR="00CE4532" w:rsidRPr="00CE4532" w:rsidRDefault="00A44F18" w:rsidP="00A44F18">
            <w:pPr>
              <w:pStyle w:val="a4"/>
              <w:spacing w:line="360" w:lineRule="auto"/>
              <w:ind w:left="1441"/>
              <w:rPr>
                <w:rFonts w:ascii="Calibri" w:eastAsia="Calibri" w:hAnsi="Calibri" w:cs="Calibri"/>
                <w:b/>
                <w:color w:val="000000"/>
              </w:rPr>
            </w:pPr>
            <w:r w:rsidRPr="00A44F18">
              <w:rPr>
                <w:rFonts w:ascii="Calibri" w:eastAsia="Calibri" w:hAnsi="Calibri" w:cs="Calibri"/>
                <w:b/>
                <w:color w:val="000000"/>
              </w:rPr>
              <w:lastRenderedPageBreak/>
              <w:t xml:space="preserve">                    </w:t>
            </w:r>
            <w:r w:rsidR="00CE4532" w:rsidRPr="00CE4532">
              <w:rPr>
                <w:rFonts w:ascii="Calibri" w:eastAsia="Calibri" w:hAnsi="Calibri" w:cs="Calibri"/>
                <w:b/>
                <w:color w:val="000000"/>
              </w:rPr>
              <w:t xml:space="preserve">ΤΕΧΝΙΚΗ ΠΕΡΙΓΡΑΦΗ </w:t>
            </w:r>
          </w:p>
          <w:p w:rsidR="00A44F18" w:rsidRDefault="00A44F18" w:rsidP="00A44F18">
            <w:pPr>
              <w:pStyle w:val="a4"/>
              <w:spacing w:line="360" w:lineRule="auto"/>
              <w:ind w:left="1441"/>
              <w:rPr>
                <w:rFonts w:ascii="Calibri" w:eastAsia="Calibri" w:hAnsi="Calibri" w:cs="Calibri"/>
                <w:b/>
                <w:color w:val="000000"/>
              </w:rPr>
            </w:pPr>
            <w:r w:rsidRPr="00A44F18">
              <w:rPr>
                <w:rFonts w:ascii="Calibri" w:eastAsia="Calibri" w:hAnsi="Calibri" w:cs="Calibri"/>
                <w:b/>
                <w:color w:val="000000"/>
              </w:rPr>
              <w:t xml:space="preserve">             </w:t>
            </w:r>
            <w:r w:rsidR="00CE4532" w:rsidRPr="00CE4532">
              <w:rPr>
                <w:rFonts w:ascii="Calibri" w:eastAsia="Calibri" w:hAnsi="Calibri" w:cs="Calibri"/>
                <w:b/>
                <w:color w:val="000000"/>
              </w:rPr>
              <w:t xml:space="preserve">ΟΜΑΔΑ - ΤΜΗΜΑ Β </w:t>
            </w:r>
          </w:p>
          <w:p w:rsidR="00CE4532" w:rsidRPr="00CE4532" w:rsidRDefault="00CE4532" w:rsidP="00A44F18">
            <w:pPr>
              <w:pStyle w:val="a4"/>
              <w:spacing w:line="360" w:lineRule="auto"/>
              <w:ind w:left="1441"/>
              <w:rPr>
                <w:rFonts w:ascii="Calibri" w:eastAsia="Calibri" w:hAnsi="Calibri" w:cs="Calibri"/>
                <w:b/>
                <w:color w:val="000000"/>
              </w:rPr>
            </w:pPr>
            <w:r w:rsidRPr="00CE4532">
              <w:rPr>
                <w:rFonts w:ascii="Calibri" w:eastAsia="Calibri" w:hAnsi="Calibri" w:cs="Calibri"/>
              </w:rPr>
              <w:t>Προμήθεια εξοπλισμού για την υλοποίηση των επιχειρησιακών προγραμμάτων του άρθρου 10 του  ν. 4830/2021 (Α΄169)»</w:t>
            </w:r>
          </w:p>
        </w:tc>
      </w:tr>
    </w:tbl>
    <w:p w:rsidR="00CE4532" w:rsidRPr="008F297D" w:rsidRDefault="00CE4532" w:rsidP="00CE4532">
      <w:pPr>
        <w:jc w:val="center"/>
        <w:rPr>
          <w:rFonts w:ascii="Calibri" w:hAnsi="Calibri" w:cs="Calibri"/>
          <w:b/>
          <w:color w:val="000000"/>
        </w:rPr>
      </w:pPr>
    </w:p>
    <w:p w:rsidR="00CE4532" w:rsidRPr="008F297D" w:rsidRDefault="00CE4532" w:rsidP="00CE4532">
      <w:pPr>
        <w:spacing w:after="120"/>
        <w:jc w:val="both"/>
        <w:rPr>
          <w:rFonts w:ascii="Calibri" w:hAnsi="Calibri" w:cs="Calibri"/>
          <w:bCs/>
        </w:rPr>
      </w:pPr>
      <w:r w:rsidRPr="008F297D">
        <w:rPr>
          <w:rFonts w:ascii="Calibri" w:hAnsi="Calibri" w:cs="Calibri"/>
          <w:bCs/>
        </w:rPr>
        <w:t>Στην Ομάδα - Τμήμα Β περιλαμβάνεται η προμήθεια εξοπλισμού που ο Δήμος Μαραθώνος χρειάζεται να προμηθευτεί για την υλοποίηση των επιχειρησιακών</w:t>
      </w:r>
      <w:r w:rsidRPr="008F297D">
        <w:rPr>
          <w:rFonts w:ascii="Calibri" w:hAnsi="Calibri" w:cs="Calibri"/>
        </w:rPr>
        <w:t xml:space="preserve"> </w:t>
      </w:r>
      <w:r w:rsidRPr="008F297D">
        <w:rPr>
          <w:rFonts w:ascii="Calibri" w:hAnsi="Calibri" w:cs="Calibri"/>
          <w:bCs/>
        </w:rPr>
        <w:t xml:space="preserve">προγραμμάτων του άρθρου 10 του  ν. 4830/2021 (Α΄169)» αδέσποτων ζώων συντροφιάς που βρίσκονται εντός των διοικητικών του ορίων. </w:t>
      </w:r>
    </w:p>
    <w:p w:rsidR="00CE4532" w:rsidRPr="008F297D" w:rsidRDefault="00CE4532" w:rsidP="00CE4532">
      <w:pPr>
        <w:spacing w:after="120"/>
        <w:jc w:val="both"/>
        <w:rPr>
          <w:rFonts w:ascii="Calibri" w:hAnsi="Calibri" w:cs="Calibri"/>
          <w:bCs/>
        </w:rPr>
      </w:pPr>
      <w:r w:rsidRPr="008F297D">
        <w:rPr>
          <w:rFonts w:ascii="Calibri" w:hAnsi="Calibri" w:cs="Calibri"/>
          <w:bCs/>
        </w:rPr>
        <w:t>Ο εξοπλισμός αυτός θα πρέπει να είναι κατάλληλος και άριστης ποιότητας χωρίς κακοτεχνίες και ελαττώματα, αλλιώς θα επιστρέφεται  στον ανάδοχο ως απαράδεκτος.</w:t>
      </w:r>
    </w:p>
    <w:p w:rsidR="00CE4532" w:rsidRDefault="00CE4532" w:rsidP="00CE4532">
      <w:pPr>
        <w:spacing w:after="120"/>
        <w:jc w:val="both"/>
        <w:rPr>
          <w:rFonts w:ascii="Calibri" w:hAnsi="Calibri" w:cs="Calibri"/>
          <w:bCs/>
        </w:rPr>
      </w:pPr>
      <w:r w:rsidRPr="008F297D">
        <w:rPr>
          <w:rFonts w:ascii="Calibri" w:hAnsi="Calibri" w:cs="Calibri"/>
          <w:bCs/>
        </w:rPr>
        <w:t xml:space="preserve">Η Ομάδα -Τμήμα Β για την προμήθεια </w:t>
      </w:r>
      <w:r w:rsidR="00A44F18" w:rsidRPr="00A44F18">
        <w:rPr>
          <w:rFonts w:ascii="Calibri" w:hAnsi="Calibri" w:cs="Calibri"/>
          <w:bCs/>
        </w:rPr>
        <w:t xml:space="preserve">12 </w:t>
      </w:r>
      <w:r w:rsidR="00A44F18">
        <w:rPr>
          <w:rFonts w:ascii="Calibri" w:hAnsi="Calibri" w:cs="Calibri"/>
          <w:bCs/>
        </w:rPr>
        <w:t xml:space="preserve">σκυλόσπιτων </w:t>
      </w:r>
      <w:r w:rsidRPr="008F297D">
        <w:rPr>
          <w:rFonts w:ascii="Calibri" w:hAnsi="Calibri" w:cs="Calibri"/>
          <w:bCs/>
        </w:rPr>
        <w:t xml:space="preserve">για την </w:t>
      </w:r>
      <w:r w:rsidR="007A26C6" w:rsidRPr="008F297D">
        <w:rPr>
          <w:rFonts w:ascii="Calibri" w:hAnsi="Calibri" w:cs="Calibri"/>
          <w:bCs/>
        </w:rPr>
        <w:t>ευζωία</w:t>
      </w:r>
      <w:r w:rsidRPr="008F297D">
        <w:rPr>
          <w:rFonts w:ascii="Calibri" w:hAnsi="Calibri" w:cs="Calibri"/>
          <w:bCs/>
        </w:rPr>
        <w:t xml:space="preserve"> των αδέσποτων ζώων συντροφιάς.</w:t>
      </w:r>
    </w:p>
    <w:p w:rsidR="00A44F18" w:rsidRPr="008F297D" w:rsidRDefault="00A44F18" w:rsidP="00A44F18">
      <w:pPr>
        <w:spacing w:after="120"/>
        <w:jc w:val="both"/>
        <w:rPr>
          <w:rFonts w:ascii="Calibri" w:hAnsi="Calibri" w:cs="Calibri"/>
        </w:rPr>
      </w:pPr>
      <w:r w:rsidRPr="008F297D">
        <w:rPr>
          <w:rFonts w:ascii="Calibri" w:hAnsi="Calibri" w:cs="Calibri"/>
          <w:b/>
          <w:u w:val="single"/>
        </w:rPr>
        <w:t>Η ομάδα - τμήμα Β</w:t>
      </w:r>
      <w:r w:rsidRPr="008F297D">
        <w:rPr>
          <w:rFonts w:ascii="Calibri" w:hAnsi="Calibri" w:cs="Calibri"/>
        </w:rPr>
        <w:t xml:space="preserve"> περιλαμβάνει την προμήθεια των παρακάτω ειδών:</w:t>
      </w:r>
    </w:p>
    <w:p w:rsidR="00A44F18" w:rsidRPr="00370896" w:rsidRDefault="00A44F18" w:rsidP="00AF6D10">
      <w:pPr>
        <w:spacing w:after="120"/>
        <w:jc w:val="both"/>
        <w:rPr>
          <w:rFonts w:ascii="Calibri" w:eastAsia="Times New Roman" w:hAnsi="Calibri" w:cs="Calibri"/>
        </w:rPr>
      </w:pPr>
      <w:r w:rsidRPr="00370896">
        <w:rPr>
          <w:rFonts w:ascii="Calibri" w:hAnsi="Calibri" w:cs="Calibri"/>
          <w:b/>
        </w:rPr>
        <w:t>Β</w:t>
      </w:r>
      <w:r w:rsidR="00AF6D10" w:rsidRPr="00370896">
        <w:rPr>
          <w:rFonts w:ascii="Calibri" w:hAnsi="Calibri" w:cs="Calibri"/>
          <w:b/>
        </w:rPr>
        <w:t>.1</w:t>
      </w:r>
      <w:r w:rsidRPr="00370896">
        <w:rPr>
          <w:rFonts w:ascii="Calibri" w:eastAsia="Times New Roman" w:hAnsi="Calibri" w:cs="Calibri"/>
        </w:rPr>
        <w:t xml:space="preserve"> </w:t>
      </w:r>
      <w:r w:rsidR="00AF6D10" w:rsidRPr="00370896">
        <w:rPr>
          <w:rFonts w:ascii="Calibri" w:eastAsia="Times New Roman" w:hAnsi="Calibri" w:cs="Calibri"/>
        </w:rPr>
        <w:t xml:space="preserve">ΣΠΙΤΙ ΣΚΥΛΟΥ </w:t>
      </w:r>
      <w:bookmarkStart w:id="3" w:name="_Hlk190336189"/>
      <w:r w:rsidR="002D3F14" w:rsidRPr="002D3F14">
        <w:rPr>
          <w:rFonts w:ascii="Calibri" w:eastAsia="Times New Roman" w:hAnsi="Calibri" w:cs="Calibri"/>
        </w:rPr>
        <w:t>ΠΛΑΣΤΙΚΟ</w:t>
      </w:r>
      <w:bookmarkEnd w:id="3"/>
      <w:r w:rsidR="002D3F14" w:rsidRPr="002D3F14">
        <w:rPr>
          <w:rFonts w:ascii="Calibri" w:eastAsia="Times New Roman" w:hAnsi="Calibri" w:cs="Calibri"/>
        </w:rPr>
        <w:t xml:space="preserve"> </w:t>
      </w:r>
      <w:r w:rsidR="00AF6D10" w:rsidRPr="00370896">
        <w:rPr>
          <w:rFonts w:ascii="Calibri" w:eastAsia="Times New Roman" w:hAnsi="Calibri" w:cs="Calibri"/>
        </w:rPr>
        <w:t>ΚΑΦΕ ΣΚΕΠΗ (</w:t>
      </w:r>
      <w:r w:rsidR="002D3F14">
        <w:rPr>
          <w:rFonts w:ascii="Calibri" w:eastAsia="Times New Roman" w:hAnsi="Calibri" w:cs="Calibri"/>
        </w:rPr>
        <w:t xml:space="preserve">Τύπου </w:t>
      </w:r>
      <w:r w:rsidR="00AF6D10" w:rsidRPr="00370896">
        <w:rPr>
          <w:rFonts w:ascii="Calibri" w:eastAsia="Times New Roman" w:hAnsi="Calibri" w:cs="Calibri"/>
        </w:rPr>
        <w:t>IGLOO)</w:t>
      </w:r>
      <w:r w:rsidR="002D3F14">
        <w:rPr>
          <w:rFonts w:ascii="Calibri" w:eastAsia="Times New Roman" w:hAnsi="Calibri" w:cs="Calibri"/>
        </w:rPr>
        <w:t xml:space="preserve"> </w:t>
      </w:r>
      <w:r w:rsidR="00AF6D10" w:rsidRPr="00370896">
        <w:rPr>
          <w:rFonts w:ascii="Calibri" w:eastAsia="Times New Roman" w:hAnsi="Calibri" w:cs="Calibri"/>
        </w:rPr>
        <w:t xml:space="preserve">ΔΙΑΣΤΑΣΕΙΣ 81Χ60Χ61cm    </w:t>
      </w:r>
      <w:bookmarkStart w:id="4" w:name="_Hlk190335144"/>
      <w:r w:rsidR="00AF6D10" w:rsidRPr="00370896">
        <w:rPr>
          <w:rFonts w:ascii="Calibri" w:eastAsia="Times New Roman" w:hAnsi="Calibri" w:cs="Calibri"/>
        </w:rPr>
        <w:t xml:space="preserve">(Τεμ. δύο)                                  </w:t>
      </w:r>
      <w:bookmarkEnd w:id="4"/>
    </w:p>
    <w:p w:rsidR="00AF6D10" w:rsidRPr="00370896" w:rsidRDefault="00AF6D10" w:rsidP="00AF6D10">
      <w:pPr>
        <w:spacing w:after="120"/>
        <w:jc w:val="both"/>
        <w:rPr>
          <w:rFonts w:ascii="Calibri" w:hAnsi="Calibri" w:cs="Calibri"/>
          <w:bCs/>
        </w:rPr>
      </w:pPr>
      <w:r w:rsidRPr="00370896">
        <w:rPr>
          <w:rFonts w:ascii="Calibri" w:hAnsi="Calibri" w:cs="Calibri"/>
          <w:b/>
        </w:rPr>
        <w:t>Β.2</w:t>
      </w:r>
      <w:r w:rsidRPr="00370896">
        <w:rPr>
          <w:rFonts w:ascii="Calibri" w:eastAsia="Times New Roman" w:hAnsi="Calibri" w:cs="Calibri"/>
        </w:rPr>
        <w:t xml:space="preserve"> </w:t>
      </w:r>
      <w:r w:rsidR="00513EB0" w:rsidRPr="00513EB0">
        <w:rPr>
          <w:rFonts w:ascii="Calibri" w:eastAsia="Times New Roman" w:hAnsi="Calibri" w:cs="Calibri"/>
        </w:rPr>
        <w:t xml:space="preserve">ΣΠΙΤΙ ΣΚΥΛΟΥ ΠΛΑΣΤΙΚΟ ΛΕΥΚΗ ΣΚΕΠΗ (Τύπου IGLOO)  </w:t>
      </w:r>
      <w:r w:rsidR="00513EB0" w:rsidRPr="00370896">
        <w:rPr>
          <w:rFonts w:ascii="Calibri" w:eastAsia="Times New Roman" w:hAnsi="Calibri" w:cs="Calibri"/>
        </w:rPr>
        <w:t>ΔΙΑΣΤΑΣΕΙΣ</w:t>
      </w:r>
      <w:r w:rsidR="00513EB0" w:rsidRPr="00513EB0">
        <w:rPr>
          <w:rFonts w:ascii="Calibri" w:eastAsia="Times New Roman" w:hAnsi="Calibri" w:cs="Calibri"/>
        </w:rPr>
        <w:t xml:space="preserve"> </w:t>
      </w:r>
      <w:r w:rsidR="00A36E47" w:rsidRPr="00A36E47">
        <w:rPr>
          <w:rFonts w:ascii="Calibri" w:eastAsia="Times New Roman" w:hAnsi="Calibri" w:cs="Calibri"/>
        </w:rPr>
        <w:t>100Χ70Χ70cm</w:t>
      </w:r>
      <w:r w:rsidR="00A36E47">
        <w:rPr>
          <w:rFonts w:ascii="Calibri" w:eastAsia="Times New Roman" w:hAnsi="Calibri" w:cs="Calibri"/>
        </w:rPr>
        <w:t xml:space="preserve"> </w:t>
      </w:r>
      <w:r w:rsidRPr="00A36E47">
        <w:rPr>
          <w:rFonts w:ascii="Calibri" w:eastAsia="Times New Roman" w:hAnsi="Calibri" w:cs="Calibri"/>
        </w:rPr>
        <w:t>(</w:t>
      </w:r>
      <w:r w:rsidR="00A36E47" w:rsidRPr="00A36E47">
        <w:rPr>
          <w:rFonts w:ascii="Calibri" w:eastAsia="Times New Roman" w:hAnsi="Calibri" w:cs="Calibri"/>
        </w:rPr>
        <w:t xml:space="preserve"> </w:t>
      </w:r>
      <w:r w:rsidRPr="00370896">
        <w:rPr>
          <w:rFonts w:ascii="Calibri" w:eastAsia="Times New Roman" w:hAnsi="Calibri" w:cs="Calibri"/>
        </w:rPr>
        <w:t xml:space="preserve">Τεμ. δέκα)                                  </w:t>
      </w:r>
    </w:p>
    <w:p w:rsidR="004C13DE" w:rsidRPr="00A36E47" w:rsidRDefault="004C13DE" w:rsidP="004C13DE">
      <w:pPr>
        <w:jc w:val="both"/>
        <w:rPr>
          <w:rFonts w:ascii="Calibri" w:hAnsi="Calibri" w:cs="Calibri"/>
          <w:color w:val="000000"/>
        </w:rPr>
      </w:pPr>
    </w:p>
    <w:p w:rsidR="004C13DE" w:rsidRPr="008F297D" w:rsidRDefault="004C13DE" w:rsidP="004C13DE">
      <w:pPr>
        <w:jc w:val="both"/>
        <w:rPr>
          <w:rFonts w:ascii="Calibri" w:hAnsi="Calibri" w:cs="Calibri"/>
          <w:color w:val="000000"/>
        </w:rPr>
      </w:pPr>
    </w:p>
    <w:p w:rsidR="000F4018" w:rsidRPr="008F297D" w:rsidRDefault="000F4018" w:rsidP="000F4018">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8D08D"/>
        <w:tblLook w:val="04A0" w:firstRow="1" w:lastRow="0" w:firstColumn="1" w:lastColumn="0" w:noHBand="0" w:noVBand="1"/>
      </w:tblPr>
      <w:tblGrid>
        <w:gridCol w:w="8296"/>
      </w:tblGrid>
      <w:tr w:rsidR="00D25D7D" w:rsidRPr="00D25D7D" w:rsidTr="00415B94">
        <w:tc>
          <w:tcPr>
            <w:tcW w:w="8764" w:type="dxa"/>
            <w:shd w:val="clear" w:color="auto" w:fill="A8D08D"/>
          </w:tcPr>
          <w:p w:rsidR="00D25D7D" w:rsidRPr="00D25D7D" w:rsidRDefault="00D25D7D" w:rsidP="00D25D7D">
            <w:pPr>
              <w:spacing w:line="360" w:lineRule="auto"/>
              <w:ind w:left="-142"/>
              <w:jc w:val="center"/>
              <w:rPr>
                <w:rFonts w:ascii="Calibri" w:eastAsia="Calibri" w:hAnsi="Calibri" w:cs="Calibri"/>
                <w:b/>
              </w:rPr>
            </w:pPr>
            <w:r w:rsidRPr="00D25D7D">
              <w:rPr>
                <w:rFonts w:ascii="Calibri" w:eastAsia="Calibri" w:hAnsi="Calibri" w:cs="Calibri"/>
                <w:b/>
              </w:rPr>
              <w:t>ΤΙΜΟΛΟΓΙΟ ΜΕΛΕΤΗΣ</w:t>
            </w:r>
          </w:p>
          <w:p w:rsidR="00D25D7D" w:rsidRPr="00D25D7D" w:rsidRDefault="00D25D7D" w:rsidP="00D25D7D">
            <w:pPr>
              <w:spacing w:line="360" w:lineRule="auto"/>
              <w:jc w:val="center"/>
              <w:rPr>
                <w:rFonts w:ascii="Calibri" w:eastAsia="Calibri" w:hAnsi="Calibri" w:cs="Calibri"/>
                <w:b/>
                <w:color w:val="000000"/>
              </w:rPr>
            </w:pPr>
          </w:p>
        </w:tc>
      </w:tr>
    </w:tbl>
    <w:p w:rsidR="00D25D7D" w:rsidRPr="00D25D7D" w:rsidRDefault="00D25D7D" w:rsidP="00D25D7D">
      <w:pPr>
        <w:tabs>
          <w:tab w:val="left" w:pos="426"/>
        </w:tabs>
        <w:jc w:val="center"/>
        <w:rPr>
          <w:rFonts w:ascii="Calibri" w:hAnsi="Calibri" w:cs="Calibri"/>
          <w:b/>
          <w:u w:val="single"/>
        </w:rPr>
      </w:pPr>
    </w:p>
    <w:p w:rsidR="00D25D7D" w:rsidRPr="00D25D7D" w:rsidRDefault="00D25D7D" w:rsidP="00D25D7D">
      <w:pPr>
        <w:tabs>
          <w:tab w:val="left" w:pos="426"/>
        </w:tabs>
        <w:jc w:val="center"/>
        <w:rPr>
          <w:rFonts w:ascii="Calibri" w:hAnsi="Calibri" w:cs="Calibri"/>
          <w:b/>
          <w:u w:val="single"/>
        </w:rPr>
      </w:pPr>
      <w:r w:rsidRPr="00D25D7D">
        <w:rPr>
          <w:rFonts w:ascii="Calibri" w:hAnsi="Calibri" w:cs="Calibri"/>
          <w:b/>
          <w:u w:val="single"/>
        </w:rPr>
        <w:t>ΠΑΡΟΧΗ ΥΠΗΡΕΣΙΩΝ ΚΤΗΝΙΑΤΡΙΚΩΝ ΠΡΑΞΕΩΝ ΣΕ ΣΚΥΛΟΥΣ</w:t>
      </w:r>
    </w:p>
    <w:p w:rsidR="00D25D7D" w:rsidRPr="00D25D7D" w:rsidRDefault="00D25D7D" w:rsidP="00D25D7D">
      <w:pPr>
        <w:tabs>
          <w:tab w:val="left" w:pos="426"/>
        </w:tabs>
        <w:spacing w:before="60" w:after="100" w:afterAutospacing="1"/>
        <w:jc w:val="both"/>
        <w:rPr>
          <w:rFonts w:ascii="Calibri" w:hAnsi="Calibri" w:cs="Calibri"/>
        </w:rPr>
      </w:pPr>
      <w:r w:rsidRPr="00D25D7D">
        <w:rPr>
          <w:rFonts w:ascii="Calibri" w:hAnsi="Calibri" w:cs="Calibri"/>
          <w:b/>
        </w:rPr>
        <w:t>1.</w:t>
      </w:r>
      <w:r w:rsidRPr="00D25D7D">
        <w:rPr>
          <w:rFonts w:ascii="Calibri" w:hAnsi="Calibri" w:cs="Calibri"/>
        </w:rPr>
        <w:tab/>
      </w:r>
      <w:r w:rsidRPr="00D25D7D">
        <w:rPr>
          <w:rFonts w:ascii="Calibri" w:hAnsi="Calibri" w:cs="Calibri"/>
          <w:b/>
        </w:rPr>
        <w:t>Ηλεκτρονική ταυτοποίηση σκύλου</w:t>
      </w:r>
      <w:r w:rsidRPr="00D25D7D">
        <w:rPr>
          <w:rFonts w:ascii="Calibri" w:hAnsi="Calibri" w:cs="Calibri"/>
        </w:rPr>
        <w:tab/>
      </w:r>
    </w:p>
    <w:p w:rsidR="00D25D7D" w:rsidRPr="00D25D7D" w:rsidRDefault="00D25D7D" w:rsidP="00D25D7D">
      <w:pPr>
        <w:jc w:val="both"/>
        <w:rPr>
          <w:rFonts w:ascii="Calibri" w:hAnsi="Calibri" w:cs="Calibri"/>
        </w:rPr>
      </w:pPr>
      <w:r w:rsidRPr="00D25D7D">
        <w:rPr>
          <w:rFonts w:ascii="Calibri" w:hAnsi="Calibri" w:cs="Calibri"/>
        </w:rPr>
        <w:t xml:space="preserve">Αφορά την τοποθέτηση microchip συμβατό με τη νομοθεσία. Πραγματοποιείται με την τοποθέτηση στην αριστερή εξωτερική πλευρά του τραχήλου του σκύλου συστήματος ηλεκτρονικής αναγνώρισης, το οποίο είναι παθητική συσκευή αναγνώρισης ραδιοσυχνότητας μόνο για αναγνώριση και καταχώριση στη Διαδικτυακή Ηλεκτρονική Βάση του ΥΠΑΑΤ </w:t>
      </w:r>
      <w:r w:rsidR="00A36E47">
        <w:rPr>
          <w:rFonts w:ascii="Calibri" w:hAnsi="Calibri" w:cs="Calibri"/>
        </w:rPr>
        <w:t>και σ</w:t>
      </w:r>
      <w:r w:rsidRPr="00D25D7D">
        <w:rPr>
          <w:rFonts w:ascii="Calibri" w:hAnsi="Calibri" w:cs="Calibri"/>
        </w:rPr>
        <w:t>το ΕΜΖΣ σήμανσης και καταγραφής των ζώων συντροφιάς και των ιδιοκτητών τους.</w:t>
      </w:r>
    </w:p>
    <w:p w:rsidR="00D25D7D" w:rsidRPr="00D25D7D" w:rsidRDefault="00D25D7D" w:rsidP="00D25D7D">
      <w:pPr>
        <w:tabs>
          <w:tab w:val="left" w:pos="426"/>
        </w:tabs>
        <w:spacing w:before="60" w:after="100" w:afterAutospacing="1"/>
        <w:jc w:val="both"/>
        <w:rPr>
          <w:rFonts w:ascii="Calibri" w:hAnsi="Calibri" w:cs="Calibri"/>
        </w:rPr>
      </w:pPr>
      <w:r w:rsidRPr="00D25D7D">
        <w:rPr>
          <w:rFonts w:ascii="Calibri" w:hAnsi="Calibri" w:cs="Calibri"/>
          <w:lang w:eastAsia="en-US"/>
        </w:rPr>
        <w:t xml:space="preserve">Τιμή εφαρμογής : </w:t>
      </w:r>
      <w:r w:rsidR="002B23D7">
        <w:rPr>
          <w:rFonts w:ascii="Calibri" w:hAnsi="Calibri" w:cs="Calibri"/>
          <w:lang w:eastAsia="en-US"/>
        </w:rPr>
        <w:t>10</w:t>
      </w:r>
      <w:r w:rsidRPr="00D25D7D">
        <w:rPr>
          <w:rFonts w:ascii="Calibri" w:hAnsi="Calibri" w:cs="Calibri"/>
          <w:lang w:eastAsia="en-US"/>
        </w:rPr>
        <w:t xml:space="preserve">€/ανά ζώο πλέον του αναλογούντος ΦΠΑ </w:t>
      </w:r>
    </w:p>
    <w:p w:rsidR="00D25D7D" w:rsidRPr="00D25D7D" w:rsidRDefault="00D25D7D" w:rsidP="00D25D7D">
      <w:pPr>
        <w:tabs>
          <w:tab w:val="left" w:pos="426"/>
        </w:tabs>
        <w:jc w:val="both"/>
        <w:rPr>
          <w:rFonts w:ascii="Calibri" w:hAnsi="Calibri" w:cs="Calibri"/>
          <w:b/>
        </w:rPr>
      </w:pPr>
      <w:r w:rsidRPr="00D25D7D">
        <w:rPr>
          <w:rFonts w:ascii="Calibri" w:hAnsi="Calibri" w:cs="Calibri"/>
          <w:b/>
        </w:rPr>
        <w:t>2</w:t>
      </w:r>
      <w:r>
        <w:rPr>
          <w:rFonts w:ascii="Calibri" w:hAnsi="Calibri" w:cs="Calibri"/>
          <w:b/>
        </w:rPr>
        <w:t>.</w:t>
      </w:r>
      <w:r w:rsidRPr="00D25D7D">
        <w:rPr>
          <w:rFonts w:ascii="Calibri" w:hAnsi="Calibri" w:cs="Calibri"/>
          <w:b/>
        </w:rPr>
        <w:tab/>
        <w:t>Εμβολιασμός νεαρών σκύλων, ηλικίας 5 έως 8 εβδομάδων</w:t>
      </w:r>
      <w:r w:rsidRPr="00D25D7D">
        <w:rPr>
          <w:rFonts w:ascii="Calibri" w:hAnsi="Calibri" w:cs="Calibri"/>
          <w:b/>
        </w:rPr>
        <w:tab/>
      </w:r>
    </w:p>
    <w:p w:rsidR="00D25D7D" w:rsidRPr="00D25D7D" w:rsidRDefault="00D25D7D" w:rsidP="00D25D7D">
      <w:pPr>
        <w:tabs>
          <w:tab w:val="left" w:pos="426"/>
        </w:tabs>
        <w:jc w:val="both"/>
        <w:rPr>
          <w:rFonts w:ascii="Calibri" w:hAnsi="Calibri" w:cs="Calibri"/>
          <w:b/>
        </w:rPr>
      </w:pPr>
      <w:r w:rsidRPr="00D25D7D">
        <w:rPr>
          <w:rFonts w:ascii="Calibri" w:hAnsi="Calibri" w:cs="Calibri"/>
        </w:rPr>
        <w:t>Εμβολιασμός νεαρών σκύλων, ηλικίας 5 έως 8 εβδομάδων, με εμβόλιο κατά του ιού Corre (μόρβα) και κατά του ιού Pavvo-io (ιογενούς γαστρεντερίτιδας), με κλινική εξέταση.</w:t>
      </w:r>
    </w:p>
    <w:p w:rsidR="00D25D7D" w:rsidRPr="00D25D7D" w:rsidRDefault="00D25D7D" w:rsidP="00D25D7D">
      <w:pPr>
        <w:tabs>
          <w:tab w:val="left" w:pos="426"/>
        </w:tabs>
        <w:jc w:val="both"/>
        <w:rPr>
          <w:rFonts w:ascii="Calibri" w:hAnsi="Calibri" w:cs="Calibri"/>
        </w:rPr>
      </w:pPr>
      <w:r w:rsidRPr="00D25D7D">
        <w:rPr>
          <w:rFonts w:ascii="Calibri" w:hAnsi="Calibri" w:cs="Calibri"/>
        </w:rPr>
        <w:t>Τιμή εφαρμογής : 15€/ανά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3</w:t>
      </w:r>
      <w:r>
        <w:rPr>
          <w:rFonts w:ascii="Calibri" w:hAnsi="Calibri" w:cs="Calibri"/>
          <w:b/>
        </w:rPr>
        <w:t>.</w:t>
      </w:r>
      <w:r w:rsidRPr="00D25D7D">
        <w:rPr>
          <w:rFonts w:ascii="Calibri" w:hAnsi="Calibri" w:cs="Calibri"/>
          <w:b/>
        </w:rPr>
        <w:tab/>
        <w:t>Εμβολιασμός σκύλων, ηλικίας άνω των 8 εβδομάδων</w:t>
      </w:r>
      <w:r w:rsidRPr="00D25D7D">
        <w:rPr>
          <w:rFonts w:ascii="Calibri" w:hAnsi="Calibri" w:cs="Calibri"/>
        </w:rPr>
        <w:tab/>
      </w:r>
    </w:p>
    <w:p w:rsidR="00D25D7D" w:rsidRPr="00D25D7D" w:rsidRDefault="00D25D7D" w:rsidP="00D25D7D">
      <w:pPr>
        <w:tabs>
          <w:tab w:val="left" w:pos="426"/>
        </w:tabs>
        <w:jc w:val="both"/>
        <w:rPr>
          <w:rFonts w:ascii="Calibri" w:hAnsi="Calibri" w:cs="Calibri"/>
        </w:rPr>
      </w:pPr>
      <w:r w:rsidRPr="00D25D7D">
        <w:rPr>
          <w:rFonts w:ascii="Calibri" w:hAnsi="Calibri" w:cs="Calibri"/>
        </w:rPr>
        <w:lastRenderedPageBreak/>
        <w:t>Εμβολιασμός σκύλων, ηλικίας άνω των 8 εβδομάδων, με εμβόλιο κατά της Νόσου Corre, της Λοιμώδους Ηπατίτιδας, των Λεπτοσπειρώσεων (L. Canicola, L.  Icterohaemorrhagie), της ιογενούς Παρβοεντερίτιδας, με κλινική εξέταση.</w:t>
      </w:r>
    </w:p>
    <w:p w:rsidR="00D25D7D" w:rsidRPr="00D25D7D" w:rsidRDefault="00D25D7D" w:rsidP="00D25D7D">
      <w:pPr>
        <w:tabs>
          <w:tab w:val="left" w:pos="426"/>
        </w:tabs>
        <w:spacing w:before="60" w:after="100" w:afterAutospacing="1"/>
        <w:jc w:val="both"/>
        <w:rPr>
          <w:rFonts w:ascii="Calibri" w:hAnsi="Calibri" w:cs="Calibri"/>
        </w:rPr>
      </w:pPr>
      <w:r w:rsidRPr="00D25D7D">
        <w:rPr>
          <w:rFonts w:ascii="Calibri" w:hAnsi="Calibri" w:cs="Calibri"/>
        </w:rPr>
        <w:t>Τιμή εφαρμογής : 15€/ανά ζώο πλέον του αναλογούντος ΦΠΑ</w:t>
      </w:r>
    </w:p>
    <w:p w:rsidR="00D25D7D" w:rsidRPr="00D25D7D" w:rsidRDefault="00D25D7D" w:rsidP="00D25D7D">
      <w:pPr>
        <w:tabs>
          <w:tab w:val="left" w:pos="426"/>
        </w:tabs>
        <w:jc w:val="both"/>
        <w:rPr>
          <w:rFonts w:ascii="Calibri" w:hAnsi="Calibri" w:cs="Calibri"/>
        </w:rPr>
      </w:pPr>
      <w:r w:rsidRPr="00D25D7D">
        <w:rPr>
          <w:rFonts w:ascii="Calibri" w:hAnsi="Calibri" w:cs="Calibri"/>
          <w:b/>
        </w:rPr>
        <w:t>4</w:t>
      </w:r>
      <w:r>
        <w:rPr>
          <w:rFonts w:ascii="Calibri" w:hAnsi="Calibri" w:cs="Calibri"/>
          <w:b/>
        </w:rPr>
        <w:t>.</w:t>
      </w:r>
      <w:r w:rsidRPr="00D25D7D">
        <w:rPr>
          <w:rFonts w:ascii="Calibri" w:hAnsi="Calibri" w:cs="Calibri"/>
          <w:b/>
        </w:rPr>
        <w:tab/>
        <w:t>Εμβολιασμός ενηλίκων σκύλων συμπεριλαμβανομένης της Λύσσας</w:t>
      </w:r>
      <w:r w:rsidRPr="00D25D7D">
        <w:rPr>
          <w:rFonts w:ascii="Calibri" w:hAnsi="Calibri" w:cs="Calibri"/>
        </w:rPr>
        <w:tab/>
      </w:r>
    </w:p>
    <w:p w:rsidR="00D25D7D" w:rsidRPr="00D25D7D" w:rsidRDefault="00D25D7D" w:rsidP="00D25D7D">
      <w:pPr>
        <w:jc w:val="both"/>
        <w:rPr>
          <w:rFonts w:ascii="Calibri" w:hAnsi="Calibri" w:cs="Calibri"/>
        </w:rPr>
      </w:pPr>
      <w:r w:rsidRPr="00D25D7D">
        <w:rPr>
          <w:rFonts w:ascii="Calibri" w:hAnsi="Calibri" w:cs="Calibri"/>
        </w:rPr>
        <w:t>Εμβολιασμός ενηλίκων σκύλων με εμβόλιο κατά της Νόσου Corre, της Λοιμώδους Ηπατίτιδας, των Λεπτοσπειρώσεων (L. Canicola, L.  Icterohaemorrhagie), της ιογενούς Παρβοεντερίτιδας και της Λύσσας, με κλινική εξέταση.</w:t>
      </w:r>
    </w:p>
    <w:p w:rsidR="00D25D7D" w:rsidRPr="00D25D7D" w:rsidRDefault="00D25D7D" w:rsidP="00D25D7D">
      <w:pPr>
        <w:jc w:val="both"/>
        <w:rPr>
          <w:rFonts w:ascii="Calibri" w:hAnsi="Calibri" w:cs="Calibri"/>
        </w:rPr>
      </w:pPr>
      <w:r w:rsidRPr="00D25D7D">
        <w:rPr>
          <w:rFonts w:ascii="Calibri" w:hAnsi="Calibri" w:cs="Calibri"/>
        </w:rPr>
        <w:t>Τιμή εφαρμογής : 18€/ανά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5</w:t>
      </w:r>
      <w:r>
        <w:rPr>
          <w:rFonts w:ascii="Calibri" w:hAnsi="Calibri" w:cs="Calibri"/>
          <w:b/>
        </w:rPr>
        <w:t>.</w:t>
      </w:r>
      <w:r w:rsidRPr="00D25D7D">
        <w:rPr>
          <w:rFonts w:ascii="Calibri" w:hAnsi="Calibri" w:cs="Calibri"/>
          <w:b/>
        </w:rPr>
        <w:tab/>
        <w:t>Γενική εξέταση αίματος</w:t>
      </w:r>
      <w:r w:rsidRPr="00D25D7D">
        <w:rPr>
          <w:rFonts w:ascii="Calibri" w:hAnsi="Calibri" w:cs="Calibri"/>
          <w:b/>
        </w:rPr>
        <w:tab/>
      </w:r>
    </w:p>
    <w:p w:rsidR="00D25D7D" w:rsidRPr="00D25D7D" w:rsidRDefault="00D25D7D" w:rsidP="00D25D7D">
      <w:pPr>
        <w:rPr>
          <w:rFonts w:ascii="Calibri" w:hAnsi="Calibri" w:cs="Calibri"/>
        </w:rPr>
      </w:pPr>
      <w:r w:rsidRPr="00D25D7D">
        <w:rPr>
          <w:rFonts w:ascii="Calibri" w:hAnsi="Calibri" w:cs="Calibri"/>
        </w:rPr>
        <w:t>Διενεργείται σε πιστοποιημένο εργαστήριο</w:t>
      </w:r>
    </w:p>
    <w:p w:rsidR="00D25D7D" w:rsidRPr="00D25D7D" w:rsidRDefault="00D25D7D" w:rsidP="00D25D7D">
      <w:pPr>
        <w:rPr>
          <w:rFonts w:ascii="Calibri" w:hAnsi="Calibri" w:cs="Calibri"/>
        </w:rPr>
      </w:pPr>
      <w:r w:rsidRPr="00D25D7D">
        <w:rPr>
          <w:rFonts w:ascii="Calibri" w:hAnsi="Calibri" w:cs="Calibri"/>
        </w:rPr>
        <w:t>Τιμή εφαρμογής : 10€/ανά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6</w:t>
      </w:r>
      <w:r>
        <w:rPr>
          <w:rFonts w:ascii="Calibri" w:hAnsi="Calibri" w:cs="Calibri"/>
          <w:b/>
        </w:rPr>
        <w:t>.</w:t>
      </w:r>
      <w:r w:rsidRPr="00D25D7D">
        <w:rPr>
          <w:rFonts w:ascii="Calibri" w:hAnsi="Calibri" w:cs="Calibri"/>
          <w:b/>
        </w:rPr>
        <w:tab/>
        <w:t>Εξέταση ερλιχίωσης</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Διενεργείται σε πιστοποιημένο εργαστήριο</w:t>
      </w:r>
    </w:p>
    <w:p w:rsidR="00D25D7D" w:rsidRPr="00D25D7D" w:rsidRDefault="00D25D7D" w:rsidP="00D25D7D">
      <w:pPr>
        <w:jc w:val="both"/>
        <w:rPr>
          <w:rFonts w:ascii="Calibri" w:hAnsi="Calibri" w:cs="Calibri"/>
        </w:rPr>
      </w:pPr>
      <w:r w:rsidRPr="00D25D7D">
        <w:rPr>
          <w:rFonts w:ascii="Calibri" w:hAnsi="Calibri" w:cs="Calibri"/>
        </w:rPr>
        <w:t>Τιμή εφαρμογής : 20€/ανά ζώο πλέον του αναλογούντος ΦΠΑ</w:t>
      </w:r>
    </w:p>
    <w:p w:rsidR="00D25D7D" w:rsidRPr="00D25D7D" w:rsidRDefault="00D25D7D" w:rsidP="00D25D7D">
      <w:pPr>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7</w:t>
      </w:r>
      <w:r>
        <w:rPr>
          <w:rFonts w:ascii="Calibri" w:hAnsi="Calibri" w:cs="Calibri"/>
          <w:b/>
        </w:rPr>
        <w:t>.</w:t>
      </w:r>
      <w:r w:rsidRPr="00D25D7D">
        <w:rPr>
          <w:rFonts w:ascii="Calibri" w:hAnsi="Calibri" w:cs="Calibri"/>
          <w:b/>
        </w:rPr>
        <w:tab/>
        <w:t>Εξέταση  λεϊσμανίωσης</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Αφορά την ειδική ορολογική εξέταση για την ανίχνευση τίτλου αντισωμάτων κατά της λεϊσμανίωσης, σύμφωνα με το άρθρο 27 παρ.2 του Ν. 4830/2021.</w:t>
      </w:r>
    </w:p>
    <w:p w:rsidR="00D25D7D" w:rsidRPr="00D25D7D" w:rsidRDefault="00D25D7D" w:rsidP="00D25D7D">
      <w:pPr>
        <w:jc w:val="both"/>
        <w:rPr>
          <w:rFonts w:ascii="Calibri" w:hAnsi="Calibri" w:cs="Calibri"/>
        </w:rPr>
      </w:pPr>
      <w:r w:rsidRPr="00D25D7D">
        <w:rPr>
          <w:rFonts w:ascii="Calibri" w:hAnsi="Calibri" w:cs="Calibri"/>
        </w:rPr>
        <w:t>Τιμή εφαρμογής : 20€/ανά ζώο πλέον του αναλογούντος ΦΠΑ</w:t>
      </w:r>
    </w:p>
    <w:p w:rsidR="00D25D7D" w:rsidRPr="00D25D7D" w:rsidRDefault="00D25D7D" w:rsidP="00D25D7D">
      <w:pPr>
        <w:tabs>
          <w:tab w:val="left" w:pos="426"/>
        </w:tabs>
        <w:jc w:val="both"/>
        <w:rPr>
          <w:rFonts w:ascii="Calibri" w:hAnsi="Calibri" w:cs="Calibri"/>
        </w:rPr>
      </w:pPr>
      <w:r w:rsidRPr="00D25D7D">
        <w:rPr>
          <w:rFonts w:ascii="Calibri" w:hAnsi="Calibri" w:cs="Calibri"/>
        </w:rPr>
        <w:t xml:space="preserve"> </w:t>
      </w:r>
    </w:p>
    <w:p w:rsidR="00D25D7D" w:rsidRPr="00D25D7D" w:rsidRDefault="00D25D7D" w:rsidP="00D25D7D">
      <w:pPr>
        <w:tabs>
          <w:tab w:val="left" w:pos="426"/>
        </w:tabs>
        <w:jc w:val="both"/>
        <w:rPr>
          <w:rFonts w:ascii="Calibri" w:hAnsi="Calibri" w:cs="Calibri"/>
        </w:rPr>
      </w:pPr>
      <w:r w:rsidRPr="00D25D7D">
        <w:rPr>
          <w:rFonts w:ascii="Calibri" w:hAnsi="Calibri" w:cs="Calibri"/>
          <w:b/>
        </w:rPr>
        <w:t>8</w:t>
      </w:r>
      <w:r>
        <w:rPr>
          <w:rFonts w:ascii="Calibri" w:hAnsi="Calibri" w:cs="Calibri"/>
          <w:b/>
        </w:rPr>
        <w:t>.</w:t>
      </w:r>
      <w:r w:rsidRPr="00D25D7D">
        <w:rPr>
          <w:rFonts w:ascii="Calibri" w:hAnsi="Calibri" w:cs="Calibri"/>
          <w:b/>
        </w:rPr>
        <w:tab/>
        <w:t>Αποπαρασίτωση εσωτερική σκύλου</w:t>
      </w:r>
      <w:r w:rsidRPr="00D25D7D">
        <w:rPr>
          <w:rFonts w:ascii="Calibri" w:hAnsi="Calibri" w:cs="Calibri"/>
        </w:rPr>
        <w:tab/>
      </w:r>
    </w:p>
    <w:p w:rsidR="00D25D7D" w:rsidRPr="00D25D7D" w:rsidRDefault="00D25D7D" w:rsidP="00D25D7D">
      <w:pPr>
        <w:jc w:val="both"/>
        <w:rPr>
          <w:rFonts w:ascii="Calibri" w:hAnsi="Calibri" w:cs="Calibri"/>
        </w:rPr>
      </w:pPr>
      <w:r w:rsidRPr="00D25D7D">
        <w:rPr>
          <w:rFonts w:ascii="Calibri" w:hAnsi="Calibri" w:cs="Calibri"/>
        </w:rPr>
        <w:t xml:space="preserve">Στην εσωτερική  αποπαρασίτωση συμπεριλαμβάνεται η χρήση ειδικών κτηνιατρικών σκευασμάτων σε μορφή χαπιού ή αλοιφής για την καταπολέμηση παρασίτων του πεπτικού σωλήνα (ταινίες κλπ.) </w:t>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2B23D7">
        <w:rPr>
          <w:rFonts w:ascii="Calibri" w:hAnsi="Calibri" w:cs="Calibri"/>
        </w:rPr>
        <w:t>5</w:t>
      </w:r>
      <w:r w:rsidRPr="00D25D7D">
        <w:rPr>
          <w:rFonts w:ascii="Calibri" w:hAnsi="Calibri" w:cs="Calibri"/>
        </w:rPr>
        <w:t>€/ανά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9</w:t>
      </w:r>
      <w:r>
        <w:rPr>
          <w:rFonts w:ascii="Calibri" w:hAnsi="Calibri" w:cs="Calibri"/>
          <w:b/>
        </w:rPr>
        <w:t>.</w:t>
      </w:r>
      <w:r w:rsidRPr="00D25D7D">
        <w:rPr>
          <w:rFonts w:ascii="Calibri" w:hAnsi="Calibri" w:cs="Calibri"/>
          <w:b/>
        </w:rPr>
        <w:tab/>
        <w:t>Αποπαρασίτωση εξωτερική σκύλου</w:t>
      </w:r>
      <w:r w:rsidRPr="00D25D7D">
        <w:rPr>
          <w:rFonts w:ascii="Calibri" w:hAnsi="Calibri" w:cs="Calibri"/>
        </w:rPr>
        <w:tab/>
      </w:r>
    </w:p>
    <w:p w:rsidR="00D25D7D" w:rsidRPr="00D25D7D" w:rsidRDefault="00D25D7D" w:rsidP="00D25D7D">
      <w:pPr>
        <w:jc w:val="both"/>
        <w:rPr>
          <w:rFonts w:ascii="Calibri" w:hAnsi="Calibri" w:cs="Calibri"/>
        </w:rPr>
      </w:pPr>
      <w:r w:rsidRPr="00D25D7D">
        <w:rPr>
          <w:rFonts w:ascii="Calibri" w:hAnsi="Calibri" w:cs="Calibri"/>
        </w:rPr>
        <w:t xml:space="preserve">Στην εξωτερική αποπαρασίτωση, περιλαμβάνεται η εφαρμογή ειδικών σκευασμάτων για την καταπολέμηση ακάρεων και άλλων. </w:t>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2B23D7">
        <w:rPr>
          <w:rFonts w:ascii="Calibri" w:hAnsi="Calibri" w:cs="Calibri"/>
        </w:rPr>
        <w:t>10</w:t>
      </w:r>
      <w:r w:rsidRPr="00D25D7D">
        <w:rPr>
          <w:rFonts w:ascii="Calibri" w:hAnsi="Calibri" w:cs="Calibri"/>
        </w:rPr>
        <w:t>€/ανά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10</w:t>
      </w:r>
      <w:r>
        <w:rPr>
          <w:rFonts w:ascii="Calibri" w:hAnsi="Calibri" w:cs="Calibri"/>
          <w:b/>
        </w:rPr>
        <w:t>.</w:t>
      </w:r>
      <w:r w:rsidRPr="00D25D7D">
        <w:rPr>
          <w:rFonts w:ascii="Calibri" w:hAnsi="Calibri" w:cs="Calibri"/>
          <w:b/>
        </w:rPr>
        <w:tab/>
        <w:t>Στείρωση θηλυκού σκύλου με υποχρεωτική κτηνιατρική παρακολούθηση 7 ημερών</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Αφορά στην πλήρη αφαίρεση ωοθηκο-υστερεκτομή και ράμματα απορροφήσιμα στα θηλυκά αδέσποτα σκυλιά, συμπεριλαμβάνεται η προ εγχειρητική κτηνιατρική κλινική εξέταση και η αναισθησία ζώου. Το ζώο θα νοσηλευτεί για όσο διάστημα κρίνει ο κτηνίατρος, ώστε να διαφυλαχτεί και να εξασφαλιστεί η μετέπειτα καλή υγεία του ζώου. Σε περίπτωση που το ζώο επιστραφεί στον ανάδοχο-φιλόζωο μετά από στείρωση και παρουσιάσει προβλήματα τα οποία θα αποδοθούν στην στείρωση, επιστρέφει για αποκατάσταση της υγείας του στον κτηνίατρο, χωρίς πρόσθετη χρηματική επιβάρυνση του δήμου. Σε κάθε περίπτωση που το ζώο επιστραφεί στον ανάδοχο-φιλόζωο είναι υποχρεωτική η παρακολούθηση του ζώου από τον κτηνίατρο της παρούσας ομάδας - τμήματος Γ για επτά ημέρες.</w:t>
      </w:r>
    </w:p>
    <w:p w:rsidR="00D25D7D" w:rsidRPr="00D25D7D" w:rsidRDefault="00D25D7D" w:rsidP="00D25D7D">
      <w:pPr>
        <w:jc w:val="both"/>
        <w:rPr>
          <w:rFonts w:ascii="Calibri" w:hAnsi="Calibri" w:cs="Calibri"/>
        </w:rPr>
      </w:pPr>
      <w:r w:rsidRPr="00D25D7D">
        <w:rPr>
          <w:rFonts w:ascii="Calibri" w:hAnsi="Calibri" w:cs="Calibri"/>
        </w:rPr>
        <w:t>Τιμή εφαρμογής : 90€/ανά ζώο πλέον του αναλογούντος ΦΠΑ (στην τιμή εφαρμογής συμπεριλαμβάνεται η επταήμερη παρακολούθηση του κτηνιάτρου, ενώ οι ημέρες παραμονής-νοσηλείας-διατροφής στο κτηνιατρείο δεν συμπεριλαμβάνονται)</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11</w:t>
      </w:r>
      <w:r>
        <w:rPr>
          <w:rFonts w:ascii="Calibri" w:hAnsi="Calibri" w:cs="Calibri"/>
          <w:b/>
        </w:rPr>
        <w:t>.</w:t>
      </w:r>
      <w:r w:rsidRPr="00D25D7D">
        <w:rPr>
          <w:rFonts w:ascii="Calibri" w:hAnsi="Calibri" w:cs="Calibri"/>
          <w:b/>
        </w:rPr>
        <w:tab/>
        <w:t>Στείρωση αρσενικού σκύλου με υποχρεωτική κτηνιατρική παρακολούθηση 7 ημερών</w:t>
      </w:r>
      <w:r w:rsidRPr="00D25D7D">
        <w:rPr>
          <w:rFonts w:ascii="Calibri" w:hAnsi="Calibri" w:cs="Calibri"/>
        </w:rPr>
        <w:tab/>
      </w:r>
    </w:p>
    <w:p w:rsidR="00D25D7D" w:rsidRPr="00D25D7D" w:rsidRDefault="00D25D7D" w:rsidP="00D25D7D">
      <w:pPr>
        <w:tabs>
          <w:tab w:val="left" w:pos="426"/>
        </w:tabs>
        <w:spacing w:before="60" w:after="60"/>
        <w:jc w:val="both"/>
        <w:rPr>
          <w:rFonts w:ascii="Calibri" w:hAnsi="Calibri" w:cs="Calibri"/>
        </w:rPr>
      </w:pPr>
      <w:r w:rsidRPr="00D25D7D">
        <w:rPr>
          <w:rFonts w:ascii="Calibri" w:hAnsi="Calibri" w:cs="Calibri"/>
        </w:rPr>
        <w:t xml:space="preserve">Θα εφαρμόζεται η μέθοδος της ορχεκτομής με ή χωρίς αφαίρεση του όρχεου, σύμφωνα με την κρίση του χειρούργου κτηνιάτρου κατά περίπτωση, προς αποφυγή του οιδήματος μετεγχειρητικά, κυρίως για τα μεγαλόσωμα ζώα. Συμπεριλαμβάνεται η προ εγχειρητική κτηνιατρική κλινική εξέταση και η αναισθησία ζώου. Το ζώο θα νοσηλευτεί για όσο διάστημα κρίνει ο κτηνίατρος, ώστε να διαφυλαχτεί και να εξασφαλιστεί η μετέπειτα καλή υγεία του ζώου. </w:t>
      </w:r>
      <w:r w:rsidRPr="00D25D7D">
        <w:rPr>
          <w:rFonts w:ascii="Calibri" w:hAnsi="Calibri" w:cs="Calibri"/>
          <w:lang w:eastAsia="en-US"/>
        </w:rPr>
        <w:t>Σε περίπτωση που το ζώο επιστραφεί στον ανάδοχο-φιλόζωο μετά από στείρωση και παρουσιάσει προβλήματα τα οποία θα αποδοθούν στην στείρωση, επιστρέφει για αποκατάσταση της υγείας του στον κτηνίατρο, χωρίς πρόσθετη χρηματική επιβάρυνση του δήμου. Σε κάθε περίπτωση που το ζώο επιστραφεί στον ανάδοχο-φιλόζωο είναι υποχρεωτική η παρακολούθηση του ζώου από τον κτηνίατρο της παρούσας ομάδας - τμήματος Γ για επτά ημέρες.</w:t>
      </w:r>
    </w:p>
    <w:p w:rsidR="00D25D7D" w:rsidRPr="00D25D7D" w:rsidRDefault="00D25D7D" w:rsidP="00D25D7D">
      <w:pPr>
        <w:tabs>
          <w:tab w:val="left" w:pos="426"/>
        </w:tabs>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55</w:t>
      </w:r>
      <w:r w:rsidRPr="00D25D7D">
        <w:rPr>
          <w:rFonts w:ascii="Calibri" w:hAnsi="Calibri" w:cs="Calibri"/>
        </w:rPr>
        <w:t>€/ανά ζώο πλέον του αναλογούντος ΦΠΑ (στην τιμή εφαρμογής συμπεριλαμβάνεται η επταήμερη παρακολούθηση του κτηνιάτρου, ενώ οι ημέρες παραμονής-νοσηλείας-διατροφής στο κτηνιατρείο δεν συμπεριλαμβάνονται)</w:t>
      </w:r>
      <w:r w:rsidRPr="00D25D7D">
        <w:rPr>
          <w:rFonts w:ascii="Calibri" w:hAnsi="Calibri" w:cs="Calibri"/>
        </w:rPr>
        <w:tab/>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12</w:t>
      </w:r>
      <w:r>
        <w:rPr>
          <w:rFonts w:ascii="Calibri" w:hAnsi="Calibri" w:cs="Calibri"/>
          <w:b/>
        </w:rPr>
        <w:t>.</w:t>
      </w:r>
      <w:r w:rsidRPr="00D25D7D">
        <w:rPr>
          <w:rFonts w:ascii="Calibri" w:hAnsi="Calibri" w:cs="Calibri"/>
          <w:b/>
        </w:rPr>
        <w:tab/>
        <w:t>Παραμονή -Νοσηλεία ανά ημέρα σκύλου</w:t>
      </w:r>
      <w:r w:rsidRPr="00D25D7D">
        <w:rPr>
          <w:rFonts w:ascii="Calibri" w:hAnsi="Calibri" w:cs="Calibri"/>
        </w:rPr>
        <w:tab/>
      </w:r>
    </w:p>
    <w:p w:rsidR="00D25D7D" w:rsidRPr="00D25D7D" w:rsidRDefault="00D25D7D" w:rsidP="00D25D7D">
      <w:pPr>
        <w:tabs>
          <w:tab w:val="left" w:pos="426"/>
        </w:tabs>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10</w:t>
      </w:r>
      <w:r w:rsidRPr="00D25D7D">
        <w:rPr>
          <w:rFonts w:ascii="Calibri" w:hAnsi="Calibri" w:cs="Calibri"/>
        </w:rPr>
        <w:t>€/ανά ζώο πλέον του αναλογούντος ΦΠΑ (συμπεριλαμβανομένης της διατροφής του ζώου)</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13</w:t>
      </w:r>
      <w:r>
        <w:rPr>
          <w:rFonts w:ascii="Calibri" w:hAnsi="Calibri" w:cs="Calibri"/>
          <w:b/>
        </w:rPr>
        <w:t>.</w:t>
      </w:r>
      <w:r w:rsidRPr="00D25D7D">
        <w:rPr>
          <w:rFonts w:ascii="Calibri" w:hAnsi="Calibri" w:cs="Calibri"/>
          <w:b/>
        </w:rPr>
        <w:tab/>
        <w:t>Διαχείριση δηλητηριασμένου σκύλου</w:t>
      </w:r>
      <w:r w:rsidRPr="00D25D7D">
        <w:rPr>
          <w:rFonts w:ascii="Calibri" w:hAnsi="Calibri" w:cs="Calibri"/>
        </w:rPr>
        <w:tab/>
      </w:r>
    </w:p>
    <w:p w:rsidR="00D25D7D" w:rsidRPr="00D25D7D" w:rsidRDefault="00D25D7D" w:rsidP="00D25D7D">
      <w:pPr>
        <w:jc w:val="both"/>
        <w:rPr>
          <w:rFonts w:ascii="Calibri" w:hAnsi="Calibri" w:cs="Calibri"/>
        </w:rPr>
      </w:pPr>
      <w:r w:rsidRPr="00D25D7D">
        <w:rPr>
          <w:rFonts w:ascii="Calibri" w:hAnsi="Calibri" w:cs="Calibri"/>
        </w:rPr>
        <w:t>Περιλαμβάνει την οροθεραπεία και τη χορήγηση αντίδοτων ανάλογα με το δηλητήριο στην περίπτωση δηλητηριασμένου ζώου</w:t>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45</w:t>
      </w:r>
      <w:r w:rsidRPr="00D25D7D">
        <w:rPr>
          <w:rFonts w:ascii="Calibri" w:hAnsi="Calibri" w:cs="Calibri"/>
        </w:rPr>
        <w:t>€/ανά ζώο πλέον του αναλογούντος ΦΠΑ</w:t>
      </w:r>
    </w:p>
    <w:p w:rsidR="00D25D7D" w:rsidRPr="00D25D7D" w:rsidRDefault="00D25D7D" w:rsidP="00D25D7D">
      <w:pPr>
        <w:tabs>
          <w:tab w:val="left" w:pos="426"/>
        </w:tabs>
        <w:ind w:left="720"/>
        <w:jc w:val="both"/>
        <w:rPr>
          <w:rFonts w:ascii="Calibri" w:hAnsi="Calibri" w:cs="Calibri"/>
        </w:rPr>
      </w:pPr>
    </w:p>
    <w:p w:rsidR="00D25D7D" w:rsidRPr="00D25D7D" w:rsidRDefault="00D25D7D" w:rsidP="00D25D7D">
      <w:pPr>
        <w:tabs>
          <w:tab w:val="left" w:pos="426"/>
        </w:tabs>
        <w:jc w:val="center"/>
        <w:rPr>
          <w:rFonts w:ascii="Calibri" w:hAnsi="Calibri" w:cs="Calibri"/>
          <w:b/>
          <w:u w:val="single"/>
        </w:rPr>
      </w:pPr>
      <w:r w:rsidRPr="00D25D7D">
        <w:rPr>
          <w:rFonts w:ascii="Calibri" w:hAnsi="Calibri" w:cs="Calibri"/>
          <w:b/>
          <w:u w:val="single"/>
        </w:rPr>
        <w:t>ΠΑΡΟΧΗ ΥΠΗΡΕΣΙΩΝ ΚΤΗΝΙΑΤΡΙΚΩΝ ΠΡΑΞΕΩΝ ΣΕ ΓΑΤΕΣ</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14</w:t>
      </w:r>
      <w:r>
        <w:rPr>
          <w:rFonts w:ascii="Calibri" w:hAnsi="Calibri" w:cs="Calibri"/>
          <w:b/>
        </w:rPr>
        <w:t>.</w:t>
      </w:r>
      <w:r w:rsidRPr="00D25D7D">
        <w:rPr>
          <w:rFonts w:ascii="Calibri" w:hAnsi="Calibri" w:cs="Calibri"/>
          <w:b/>
        </w:rPr>
        <w:tab/>
        <w:t>Ηλεκτρονική ταυτοποίηση γάτας</w:t>
      </w:r>
      <w:r w:rsidRPr="00D25D7D">
        <w:rPr>
          <w:rFonts w:ascii="Calibri" w:hAnsi="Calibri" w:cs="Calibri"/>
        </w:rPr>
        <w:tab/>
      </w:r>
    </w:p>
    <w:p w:rsidR="00D25D7D" w:rsidRPr="00D25D7D" w:rsidRDefault="00D25D7D" w:rsidP="00D25D7D">
      <w:pPr>
        <w:jc w:val="both"/>
        <w:rPr>
          <w:rFonts w:ascii="Calibri" w:hAnsi="Calibri" w:cs="Calibri"/>
        </w:rPr>
      </w:pPr>
      <w:r w:rsidRPr="00D25D7D">
        <w:rPr>
          <w:rFonts w:ascii="Calibri" w:hAnsi="Calibri" w:cs="Calibri"/>
        </w:rPr>
        <w:t xml:space="preserve">Αφορά την τοποθέτηση microchip συμβατό με τη νομοθεσία. Πραγματοποιείται με την τοποθέτηση στην αριστερή εξωτερική πλευρά του τραχήλου της γάτας συστήματος ηλεκτρονικής αναγνώρισης, το οποίο είναι παθητική συσκευή αναγνώρισης ραδιοσυχνότητας μόνο για αναγνώριση και καταχώριση στη Διαδικτυακή Ηλεκτρονική Βάση του ΥΠΑΑΤ </w:t>
      </w:r>
      <w:r w:rsidR="00A36E47">
        <w:rPr>
          <w:rFonts w:ascii="Calibri" w:hAnsi="Calibri" w:cs="Calibri"/>
        </w:rPr>
        <w:t>και σ</w:t>
      </w:r>
      <w:r w:rsidRPr="00D25D7D">
        <w:rPr>
          <w:rFonts w:ascii="Calibri" w:hAnsi="Calibri" w:cs="Calibri"/>
        </w:rPr>
        <w:t>το ΕΜΖΣ σήμανσης και καταγραφής των ζώων συντροφιάς και των ιδιοκτητών τους.</w:t>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10</w:t>
      </w:r>
      <w:r w:rsidRPr="00D25D7D">
        <w:rPr>
          <w:rFonts w:ascii="Calibri" w:hAnsi="Calibri" w:cs="Calibri"/>
        </w:rPr>
        <w:t>€/ανά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15</w:t>
      </w:r>
      <w:r>
        <w:rPr>
          <w:rFonts w:ascii="Calibri" w:hAnsi="Calibri" w:cs="Calibri"/>
          <w:b/>
        </w:rPr>
        <w:t>.</w:t>
      </w:r>
      <w:r w:rsidRPr="00D25D7D">
        <w:rPr>
          <w:rFonts w:ascii="Calibri" w:hAnsi="Calibri" w:cs="Calibri"/>
          <w:b/>
        </w:rPr>
        <w:tab/>
        <w:t xml:space="preserve">Εμβολιασμός </w:t>
      </w:r>
      <w:r w:rsidRPr="00D25D7D">
        <w:rPr>
          <w:rFonts w:ascii="Calibri" w:hAnsi="Calibri" w:cs="Calibri"/>
        </w:rPr>
        <w:t>γατιών κατά της πανλευκοπενίας, καλυκοιώσεως και ρινοτραχειιτιδάς με κλινική εξέταση.</w:t>
      </w:r>
    </w:p>
    <w:p w:rsidR="00D25D7D" w:rsidRPr="00D25D7D" w:rsidRDefault="00D25D7D" w:rsidP="00D25D7D">
      <w:pPr>
        <w:tabs>
          <w:tab w:val="left" w:pos="426"/>
        </w:tabs>
        <w:jc w:val="both"/>
        <w:rPr>
          <w:rFonts w:ascii="Calibri" w:hAnsi="Calibri" w:cs="Calibri"/>
          <w:b/>
        </w:rPr>
      </w:pPr>
      <w:r w:rsidRPr="00D25D7D">
        <w:rPr>
          <w:rFonts w:ascii="Calibri" w:hAnsi="Calibri" w:cs="Calibri"/>
        </w:rPr>
        <w:t>Τιμή εφαρμογής : 18€/ανά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16</w:t>
      </w:r>
      <w:r>
        <w:rPr>
          <w:rFonts w:ascii="Calibri" w:hAnsi="Calibri" w:cs="Calibri"/>
          <w:b/>
        </w:rPr>
        <w:t>.</w:t>
      </w:r>
      <w:r w:rsidRPr="00D25D7D">
        <w:rPr>
          <w:rFonts w:ascii="Calibri" w:hAnsi="Calibri" w:cs="Calibri"/>
          <w:b/>
        </w:rPr>
        <w:tab/>
        <w:t>Γενική εξέταση Αίματος</w:t>
      </w:r>
      <w:r w:rsidRPr="00D25D7D">
        <w:rPr>
          <w:rFonts w:ascii="Calibri" w:hAnsi="Calibri" w:cs="Calibri"/>
        </w:rPr>
        <w:tab/>
      </w:r>
    </w:p>
    <w:p w:rsidR="00D25D7D" w:rsidRPr="00D25D7D" w:rsidRDefault="00D25D7D" w:rsidP="00D25D7D">
      <w:pPr>
        <w:rPr>
          <w:rFonts w:ascii="Calibri" w:hAnsi="Calibri" w:cs="Calibri"/>
        </w:rPr>
      </w:pPr>
      <w:r w:rsidRPr="00D25D7D">
        <w:rPr>
          <w:rFonts w:ascii="Calibri" w:hAnsi="Calibri" w:cs="Calibri"/>
        </w:rPr>
        <w:t xml:space="preserve">Τιμή εφαρμογής : </w:t>
      </w:r>
      <w:r w:rsidR="00371355">
        <w:rPr>
          <w:rFonts w:ascii="Calibri" w:hAnsi="Calibri" w:cs="Calibri"/>
        </w:rPr>
        <w:t>10</w:t>
      </w:r>
      <w:r w:rsidRPr="00D25D7D">
        <w:rPr>
          <w:rFonts w:ascii="Calibri" w:hAnsi="Calibri" w:cs="Calibri"/>
        </w:rPr>
        <w:t>€/ανά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17</w:t>
      </w:r>
      <w:r>
        <w:rPr>
          <w:rFonts w:ascii="Calibri" w:hAnsi="Calibri" w:cs="Calibri"/>
          <w:b/>
        </w:rPr>
        <w:t>.</w:t>
      </w:r>
      <w:r w:rsidRPr="00D25D7D">
        <w:rPr>
          <w:rFonts w:ascii="Calibri" w:hAnsi="Calibri" w:cs="Calibri"/>
          <w:b/>
        </w:rPr>
        <w:tab/>
        <w:t>Αποπαρασίτωση εσωτερική γάτας</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 xml:space="preserve">Στην εσωτερική αποπαρασίτωση συμπεριλαμβάνεται η χρήση ειδικών κτηνιατρικών σκευασμάτων σε μορφή χαπιού ή αλοιφής για την καταπολέμηση παρασίτων του πεπτικού σωλήνα (ταινίες κλπ.) </w:t>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5</w:t>
      </w:r>
      <w:r w:rsidRPr="00D25D7D">
        <w:rPr>
          <w:rFonts w:ascii="Calibri" w:hAnsi="Calibri" w:cs="Calibri"/>
        </w:rPr>
        <w:t>€/ανά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18</w:t>
      </w:r>
      <w:r w:rsidR="004817EB">
        <w:rPr>
          <w:rFonts w:ascii="Calibri" w:hAnsi="Calibri" w:cs="Calibri"/>
          <w:b/>
        </w:rPr>
        <w:t>.</w:t>
      </w:r>
      <w:r w:rsidRPr="00D25D7D">
        <w:rPr>
          <w:rFonts w:ascii="Calibri" w:hAnsi="Calibri" w:cs="Calibri"/>
          <w:b/>
        </w:rPr>
        <w:tab/>
        <w:t>Αποπαρασίτωση εξωτερική γάτας</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 xml:space="preserve">Στην εξωτερική αποπαρασίτωση, περιλαμβάνεται η εφαρμογή ειδικών σκευασμάτων για την καταπολέμηση ακάρεων και άλλων. </w:t>
      </w:r>
    </w:p>
    <w:p w:rsidR="00D25D7D" w:rsidRPr="00D25D7D" w:rsidRDefault="00D25D7D" w:rsidP="00D25D7D">
      <w:pPr>
        <w:jc w:val="both"/>
        <w:rPr>
          <w:rFonts w:ascii="Calibri" w:hAnsi="Calibri" w:cs="Calibri"/>
        </w:rPr>
      </w:pPr>
      <w:r w:rsidRPr="00D25D7D">
        <w:rPr>
          <w:rFonts w:ascii="Calibri" w:hAnsi="Calibri" w:cs="Calibri"/>
        </w:rPr>
        <w:t>Τιμή εφαρμογής : 10€/ανά ζώο πλέον του αναλογούντος ΦΠΑ</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19</w:t>
      </w:r>
      <w:r w:rsidR="004817EB" w:rsidRPr="002B1259">
        <w:rPr>
          <w:rFonts w:ascii="Calibri" w:hAnsi="Calibri" w:cs="Calibri"/>
          <w:b/>
        </w:rPr>
        <w:t>.</w:t>
      </w:r>
      <w:r w:rsidRPr="00D25D7D">
        <w:rPr>
          <w:rFonts w:ascii="Calibri" w:hAnsi="Calibri" w:cs="Calibri"/>
          <w:b/>
        </w:rPr>
        <w:tab/>
        <w:t>Στείρωση θηλυκής γάτας</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Αφορά στην πλήρη αφαίρεση ωοθηκο-υστερεκτομή και ράμματα απορροφήσιμα στα θηλυκά αδέσποτα γατιά, συμπεριλαμβάνεται η προ εγχειρητική κτηνιατρική κλινική εξέταση  και η αναισθησία ζώου. Το ζώο θα νοσηλευτεί για όσο διάστημα κρίνει ο κτηνίατρος ώστε να διαφυλαχτεί και να εξασφαλιστεί η μετέπειτα καλή υγεία του ζώου. Σε περίπτωση που το ζώο επιστραφεί στον ανάδοχο-φιλόζωο μετά από στείρωση και παρουσιάσει προβλήματα τα οποία θα αποδοθούν στην στείρωση, επιστρέφει για αποκατάσταση της υγείας του στον κτηνίατρο, χωρίς πρόσθετη χρηματική επιβάρυνση του δήμου. Σε κάθε περίπτωση που το ζώο επιστραφεί στον ανάδοχο-φιλόζωο είναι υποχρεωτική η παρακολούθηση του ζώου από τον κτηνίατρο της παρούσας ομάδας - τμήματος Γ για επτά ημέρες.</w:t>
      </w:r>
    </w:p>
    <w:p w:rsidR="00D25D7D" w:rsidRPr="00D25D7D" w:rsidRDefault="00D25D7D" w:rsidP="00D25D7D">
      <w:pPr>
        <w:jc w:val="both"/>
        <w:rPr>
          <w:rFonts w:ascii="Calibri" w:hAnsi="Calibri" w:cs="Calibri"/>
        </w:rPr>
      </w:pPr>
      <w:r w:rsidRPr="00D25D7D">
        <w:rPr>
          <w:rFonts w:ascii="Calibri" w:hAnsi="Calibri" w:cs="Calibri"/>
        </w:rPr>
        <w:t>Τιμή εφαρμογής : 35€/ανά ζώο πλέον του αναλογούντος ΦΠΑ (στην τιμή εφαρμογής συμπεριλαμβάνεται η επταήμερη παρακολούθηση του κτηνιάτρου, ενώ οι ημέρες παραμονής-νοσηλείας-διατροφής στο κτηνιατρείο δεν συμπεριλαμβάνονται)</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20</w:t>
      </w:r>
      <w:r w:rsidR="004817EB" w:rsidRPr="002B1259">
        <w:rPr>
          <w:rFonts w:ascii="Calibri" w:hAnsi="Calibri" w:cs="Calibri"/>
          <w:b/>
        </w:rPr>
        <w:t>.</w:t>
      </w:r>
      <w:r w:rsidRPr="00D25D7D">
        <w:rPr>
          <w:rFonts w:ascii="Calibri" w:hAnsi="Calibri" w:cs="Calibri"/>
          <w:b/>
        </w:rPr>
        <w:tab/>
        <w:t>Στείρωση αρσενικής γάτας</w:t>
      </w:r>
    </w:p>
    <w:p w:rsidR="00D25D7D" w:rsidRPr="00D25D7D" w:rsidRDefault="00D25D7D" w:rsidP="00D25D7D">
      <w:pPr>
        <w:jc w:val="both"/>
        <w:rPr>
          <w:rFonts w:ascii="Calibri" w:hAnsi="Calibri" w:cs="Calibri"/>
        </w:rPr>
      </w:pPr>
      <w:r w:rsidRPr="00D25D7D">
        <w:rPr>
          <w:rFonts w:ascii="Calibri" w:hAnsi="Calibri" w:cs="Calibri"/>
        </w:rPr>
        <w:t>Θα εφαρμόζεται η μέθοδος της ορχεκτομής. Συμπεριλαμβάνεται η προ εγχειρητική κτηνιατρική κλινική εξέταση και η αναισθησία του ζώου. Το ζώο θα νοσηλευτεί για όσο διάστημα κρίνει ο κτηνίατρος, ώστε  να διαφυλαχτεί  και να εξασφαλιστεί η μετέπειτα καλή υγεία του ζώου. Σε περίπτωση που το ζώο επιστραφεί στον ανάδοχο-φιλόζωο μετά από στείρωση και παρουσιάσει προβλήματα τα οποία θα αποδοθούν στην στείρωση, επιστρέφει για αποκατάσταση της υγείας του στον κτηνίατρο, χωρίς πρόσθετη χρηματική επιβάρυνση του δήμου. Σε κάθε περίπτωση που το ζώο επιστραφεί στον ανάδοχο-φιλόζωο είναι υποχρεωτική η παρακολούθηση του ζώου από τον κτηνίατρο της παρούσας ομάδας - τμήματος Γ για επτά ημέρες.</w:t>
      </w:r>
    </w:p>
    <w:p w:rsidR="00D25D7D" w:rsidRPr="00D25D7D" w:rsidRDefault="00D25D7D" w:rsidP="00D25D7D">
      <w:pPr>
        <w:jc w:val="both"/>
        <w:rPr>
          <w:rFonts w:ascii="Calibri" w:hAnsi="Calibri" w:cs="Calibri"/>
        </w:rPr>
      </w:pPr>
      <w:r w:rsidRPr="00D25D7D">
        <w:rPr>
          <w:rFonts w:ascii="Calibri" w:hAnsi="Calibri" w:cs="Calibri"/>
        </w:rPr>
        <w:t>Τιμή εφαρμογής : 30€/ανά ζώο πλέον του αναλογούντος ΦΠΑ (στην τιμή εφαρμογής συμπεριλαμβάνεται η επταήμερη παρακολούθηση του κτηνιάτρου, ενώ οι ημέρες παραμονής-νοσηλείας-διατροφής στο κτηνιατρείο δεν συμπεριλαμβάνονται)</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21</w:t>
      </w:r>
      <w:r w:rsidR="004817EB" w:rsidRPr="004817EB">
        <w:rPr>
          <w:rFonts w:ascii="Calibri" w:hAnsi="Calibri" w:cs="Calibri"/>
          <w:b/>
        </w:rPr>
        <w:t>.</w:t>
      </w:r>
      <w:r w:rsidRPr="00D25D7D">
        <w:rPr>
          <w:rFonts w:ascii="Calibri" w:hAnsi="Calibri" w:cs="Calibri"/>
          <w:b/>
        </w:rPr>
        <w:tab/>
        <w:t>Παραμονή -Νοσηλεία γάτας ανά ημέρα</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10</w:t>
      </w:r>
      <w:r w:rsidRPr="00D25D7D">
        <w:rPr>
          <w:rFonts w:ascii="Calibri" w:hAnsi="Calibri" w:cs="Calibri"/>
        </w:rPr>
        <w:t>€/ανά ζώο πλέον του αναλογούντος ΦΠΑ. Περιλαμβάνεται η διατροφή του ζώου.</w:t>
      </w:r>
    </w:p>
    <w:p w:rsidR="00D25D7D" w:rsidRPr="00D25D7D" w:rsidRDefault="00D25D7D" w:rsidP="00D25D7D">
      <w:pPr>
        <w:tabs>
          <w:tab w:val="left" w:pos="426"/>
        </w:tabs>
        <w:jc w:val="both"/>
        <w:rPr>
          <w:rFonts w:ascii="Calibri" w:hAnsi="Calibri" w:cs="Calibri"/>
        </w:rPr>
      </w:pPr>
    </w:p>
    <w:p w:rsidR="00D25D7D" w:rsidRPr="00D25D7D" w:rsidRDefault="00D25D7D" w:rsidP="00D25D7D">
      <w:pPr>
        <w:tabs>
          <w:tab w:val="left" w:pos="426"/>
        </w:tabs>
        <w:jc w:val="both"/>
        <w:rPr>
          <w:rFonts w:ascii="Calibri" w:hAnsi="Calibri" w:cs="Calibri"/>
          <w:b/>
        </w:rPr>
      </w:pPr>
      <w:r w:rsidRPr="00D25D7D">
        <w:rPr>
          <w:rFonts w:ascii="Calibri" w:hAnsi="Calibri" w:cs="Calibri"/>
          <w:b/>
        </w:rPr>
        <w:t>22</w:t>
      </w:r>
      <w:r w:rsidR="004817EB" w:rsidRPr="002B1259">
        <w:rPr>
          <w:rFonts w:ascii="Calibri" w:hAnsi="Calibri" w:cs="Calibri"/>
          <w:b/>
        </w:rPr>
        <w:t>.</w:t>
      </w:r>
      <w:r w:rsidRPr="00D25D7D">
        <w:rPr>
          <w:rFonts w:ascii="Calibri" w:hAnsi="Calibri" w:cs="Calibri"/>
          <w:b/>
        </w:rPr>
        <w:tab/>
        <w:t>Διαχείριση δηλητηριασμένης γάτας</w:t>
      </w:r>
      <w:r w:rsidRPr="00D25D7D">
        <w:rPr>
          <w:rFonts w:ascii="Calibri" w:hAnsi="Calibri" w:cs="Calibri"/>
          <w:b/>
        </w:rPr>
        <w:tab/>
      </w:r>
    </w:p>
    <w:p w:rsidR="00D25D7D" w:rsidRPr="00D25D7D" w:rsidRDefault="00D25D7D" w:rsidP="00D25D7D">
      <w:pPr>
        <w:jc w:val="both"/>
        <w:rPr>
          <w:rFonts w:ascii="Calibri" w:hAnsi="Calibri" w:cs="Calibri"/>
        </w:rPr>
      </w:pPr>
      <w:r w:rsidRPr="00D25D7D">
        <w:rPr>
          <w:rFonts w:ascii="Calibri" w:hAnsi="Calibri" w:cs="Calibri"/>
        </w:rPr>
        <w:t>Περιλαμβάνει την οροθεραπεία και τη χορήγηση αντίδοτων ανάλογα με το δηλητήριο στην περίπτωση δηλητηριασμένου ζώου.</w:t>
      </w:r>
    </w:p>
    <w:p w:rsidR="00D25D7D" w:rsidRPr="00D25D7D" w:rsidRDefault="00D25D7D" w:rsidP="00D25D7D">
      <w:pPr>
        <w:jc w:val="both"/>
        <w:rPr>
          <w:rFonts w:ascii="Calibri" w:hAnsi="Calibri" w:cs="Calibri"/>
        </w:rPr>
      </w:pPr>
      <w:r w:rsidRPr="00D25D7D">
        <w:rPr>
          <w:rFonts w:ascii="Calibri" w:hAnsi="Calibri" w:cs="Calibri"/>
        </w:rPr>
        <w:t xml:space="preserve">Τιμή εφαρμογής : </w:t>
      </w:r>
      <w:r w:rsidR="00307D2F">
        <w:rPr>
          <w:rFonts w:ascii="Calibri" w:hAnsi="Calibri" w:cs="Calibri"/>
        </w:rPr>
        <w:t>70</w:t>
      </w:r>
      <w:r w:rsidRPr="00D25D7D">
        <w:rPr>
          <w:rFonts w:ascii="Calibri" w:hAnsi="Calibri" w:cs="Calibri"/>
        </w:rPr>
        <w:t>€/ανά ζώο πλέον του αναλογούντος ΦΠA</w:t>
      </w:r>
    </w:p>
    <w:p w:rsidR="00D25D7D" w:rsidRPr="00D25D7D" w:rsidRDefault="00D25D7D" w:rsidP="00D25D7D">
      <w:pPr>
        <w:jc w:val="both"/>
        <w:rPr>
          <w:rFonts w:ascii="Calibri" w:hAnsi="Calibri" w:cs="Calibri"/>
        </w:rPr>
      </w:pPr>
    </w:p>
    <w:p w:rsidR="00D25D7D" w:rsidRPr="00D25D7D" w:rsidRDefault="00D25D7D" w:rsidP="00D25D7D">
      <w:pPr>
        <w:tabs>
          <w:tab w:val="left" w:pos="426"/>
        </w:tabs>
        <w:jc w:val="both"/>
        <w:rPr>
          <w:rFonts w:ascii="Calibri" w:hAnsi="Calibri" w:cs="Calibri"/>
        </w:rPr>
      </w:pPr>
      <w:r w:rsidRPr="00D25D7D">
        <w:rPr>
          <w:rFonts w:ascii="Calibri" w:hAnsi="Calibri" w:cs="Calibri"/>
          <w:b/>
        </w:rPr>
        <w:t>23</w:t>
      </w:r>
      <w:r w:rsidR="004817EB" w:rsidRPr="004817EB">
        <w:rPr>
          <w:rFonts w:ascii="Calibri" w:hAnsi="Calibri" w:cs="Calibri"/>
          <w:b/>
        </w:rPr>
        <w:t>.</w:t>
      </w:r>
      <w:r w:rsidRPr="00D25D7D">
        <w:rPr>
          <w:rFonts w:ascii="Calibri" w:hAnsi="Calibri" w:cs="Calibri"/>
          <w:b/>
        </w:rPr>
        <w:tab/>
        <w:t xml:space="preserve">Κτηνιατρικός εμβολιασμός </w:t>
      </w:r>
      <w:r w:rsidR="00A0388B">
        <w:rPr>
          <w:rFonts w:ascii="Calibri" w:hAnsi="Calibri" w:cs="Calibri"/>
          <w:b/>
        </w:rPr>
        <w:t>γατιών</w:t>
      </w:r>
      <w:r w:rsidRPr="00D25D7D">
        <w:rPr>
          <w:rFonts w:ascii="Calibri" w:hAnsi="Calibri" w:cs="Calibri"/>
        </w:rPr>
        <w:t xml:space="preserve">  </w:t>
      </w:r>
    </w:p>
    <w:p w:rsidR="00D25D7D" w:rsidRDefault="00D25D7D" w:rsidP="00D25D7D">
      <w:pPr>
        <w:jc w:val="both"/>
        <w:rPr>
          <w:rFonts w:ascii="Calibri" w:hAnsi="Calibri" w:cs="Calibri"/>
        </w:rPr>
      </w:pPr>
      <w:r w:rsidRPr="00D25D7D">
        <w:rPr>
          <w:rFonts w:ascii="Calibri" w:hAnsi="Calibri" w:cs="Calibri"/>
        </w:rPr>
        <w:t xml:space="preserve">Τιμή εφαρμογής : </w:t>
      </w:r>
      <w:r w:rsidR="00371355">
        <w:rPr>
          <w:rFonts w:ascii="Calibri" w:hAnsi="Calibri" w:cs="Calibri"/>
        </w:rPr>
        <w:t>10</w:t>
      </w:r>
      <w:r w:rsidRPr="00D25D7D">
        <w:rPr>
          <w:rFonts w:ascii="Calibri" w:hAnsi="Calibri" w:cs="Calibri"/>
        </w:rPr>
        <w:t>€/ανά ζώο πλέον του αναλογούντος ΦΠA</w:t>
      </w:r>
    </w:p>
    <w:p w:rsidR="00C2750A" w:rsidRDefault="00C2750A" w:rsidP="00D25D7D">
      <w:pPr>
        <w:jc w:val="both"/>
        <w:rPr>
          <w:rFonts w:ascii="Calibri" w:hAnsi="Calibri" w:cs="Calibri"/>
        </w:rPr>
      </w:pPr>
    </w:p>
    <w:p w:rsidR="002801C1" w:rsidRDefault="002801C1" w:rsidP="00D25D7D">
      <w:pPr>
        <w:jc w:val="both"/>
        <w:rPr>
          <w:rFonts w:ascii="Calibri" w:hAnsi="Calibri" w:cs="Calibri"/>
        </w:rPr>
      </w:pPr>
    </w:p>
    <w:tbl>
      <w:tblPr>
        <w:tblW w:w="8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03"/>
        <w:gridCol w:w="792"/>
        <w:gridCol w:w="1325"/>
        <w:gridCol w:w="1113"/>
      </w:tblGrid>
      <w:tr w:rsidR="00C2750A" w:rsidRPr="00C2750A" w:rsidTr="00415B94">
        <w:trPr>
          <w:trHeight w:val="348"/>
        </w:trPr>
        <w:tc>
          <w:tcPr>
            <w:tcW w:w="8584" w:type="dxa"/>
            <w:gridSpan w:val="5"/>
            <w:shd w:val="clear" w:color="000000" w:fill="DBDBDB"/>
            <w:noWrap/>
            <w:vAlign w:val="center"/>
            <w:hideMark/>
          </w:tcPr>
          <w:p w:rsidR="00C2750A" w:rsidRPr="00C2750A" w:rsidRDefault="00AF6D10" w:rsidP="00C2750A">
            <w:pPr>
              <w:jc w:val="center"/>
              <w:rPr>
                <w:rFonts w:ascii="Calibri" w:eastAsia="Times New Roman" w:hAnsi="Calibri" w:cs="Calibri"/>
                <w:b/>
                <w:bCs/>
                <w:color w:val="000000"/>
                <w:sz w:val="22"/>
                <w:szCs w:val="22"/>
              </w:rPr>
            </w:pPr>
            <w:r w:rsidRPr="00AF6D10">
              <w:rPr>
                <w:rFonts w:ascii="Calibri" w:eastAsia="Times New Roman" w:hAnsi="Calibri" w:cs="Calibri"/>
                <w:b/>
                <w:bCs/>
                <w:sz w:val="22"/>
                <w:szCs w:val="22"/>
              </w:rPr>
              <w:t>ΟΜΑΔΑ – ΤΜΗΜΑ Α</w:t>
            </w:r>
          </w:p>
        </w:tc>
      </w:tr>
      <w:tr w:rsidR="00C2750A" w:rsidRPr="002B23D7" w:rsidTr="00415B94">
        <w:trPr>
          <w:trHeight w:val="348"/>
        </w:trPr>
        <w:tc>
          <w:tcPr>
            <w:tcW w:w="8584" w:type="dxa"/>
            <w:gridSpan w:val="5"/>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bookmarkStart w:id="5" w:name="_Hlk171675178"/>
            <w:r w:rsidRPr="00C2750A">
              <w:rPr>
                <w:rFonts w:ascii="Calibri" w:eastAsia="Times New Roman" w:hAnsi="Calibri" w:cs="Calibri"/>
                <w:b/>
                <w:bCs/>
                <w:color w:val="000000"/>
                <w:sz w:val="20"/>
                <w:szCs w:val="20"/>
              </w:rPr>
              <w:t xml:space="preserve"> </w:t>
            </w:r>
            <w:r w:rsidRPr="002B23D7">
              <w:rPr>
                <w:rFonts w:ascii="Calibri" w:eastAsia="Times New Roman" w:hAnsi="Calibri" w:cs="Calibri"/>
                <w:b/>
                <w:bCs/>
                <w:color w:val="000000"/>
                <w:sz w:val="20"/>
                <w:szCs w:val="20"/>
              </w:rPr>
              <w:t>CPV 85200000-1 "Κτηνιατρικές υπηρεσίες"</w:t>
            </w:r>
          </w:p>
        </w:tc>
      </w:tr>
      <w:tr w:rsidR="00C2750A" w:rsidRPr="002B23D7" w:rsidTr="00415B94">
        <w:trPr>
          <w:trHeight w:val="348"/>
        </w:trPr>
        <w:tc>
          <w:tcPr>
            <w:tcW w:w="8584" w:type="dxa"/>
            <w:gridSpan w:val="5"/>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lastRenderedPageBreak/>
              <w:t xml:space="preserve">ΠΑΡΟΧΗ ΥΠΗΡΕΣΙΩΝ ΚΤΗΝΙΑΤΡΙΚΩΝ ΠΡΑΞΕΩΝ ΣΕ ΣΚΥΛΟΥΣ </w:t>
            </w:r>
          </w:p>
        </w:tc>
      </w:tr>
      <w:tr w:rsidR="00C2750A" w:rsidRPr="002B23D7" w:rsidTr="00415B94">
        <w:trPr>
          <w:trHeight w:val="508"/>
        </w:trPr>
        <w:tc>
          <w:tcPr>
            <w:tcW w:w="851"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Α.Α.</w:t>
            </w:r>
          </w:p>
        </w:tc>
        <w:tc>
          <w:tcPr>
            <w:tcW w:w="4503"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 xml:space="preserve">ΚΤΗΝΙΑΤΡΙΚΗ ΕΡΓΑΣΙΑ  </w:t>
            </w:r>
          </w:p>
        </w:tc>
        <w:tc>
          <w:tcPr>
            <w:tcW w:w="792"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ΠΟΣΟ ΣΕ €</w:t>
            </w:r>
          </w:p>
        </w:tc>
        <w:tc>
          <w:tcPr>
            <w:tcW w:w="1325"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ΠΟΣΟΤΗΤΑ</w:t>
            </w:r>
          </w:p>
        </w:tc>
        <w:tc>
          <w:tcPr>
            <w:tcW w:w="1113"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ΣΥΝΟΛΟ</w:t>
            </w:r>
          </w:p>
        </w:tc>
      </w:tr>
      <w:tr w:rsidR="00AA164A" w:rsidRPr="002B23D7" w:rsidTr="00ED2F09">
        <w:trPr>
          <w:trHeight w:val="348"/>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1</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Ηλεκτρονική ταυτοποίηση σκύλου</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eastAsia="Times New Roman"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1200</w:t>
            </w:r>
          </w:p>
        </w:tc>
      </w:tr>
      <w:tr w:rsidR="00AA164A" w:rsidRPr="002B23D7" w:rsidTr="00ED2F09">
        <w:trPr>
          <w:trHeight w:val="480"/>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2</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Εμβολιασμός νεαρών σκύλων, ηλικίας 5 έως 8 εβδομάδων</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15</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1800</w:t>
            </w:r>
          </w:p>
        </w:tc>
      </w:tr>
      <w:tr w:rsidR="00AA164A" w:rsidRPr="002B23D7" w:rsidTr="00ED2F09">
        <w:trPr>
          <w:trHeight w:val="518"/>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3</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Εμβολιασμός σκύλων, ηλικίας άνω των 8 εβδομάδων</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15</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1800</w:t>
            </w:r>
          </w:p>
        </w:tc>
      </w:tr>
      <w:tr w:rsidR="00AA164A" w:rsidRPr="002B23D7" w:rsidTr="00ED2F09">
        <w:trPr>
          <w:trHeight w:val="425"/>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4</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Εμβολιασμός ενηλίκων σκύλων συμπεριλαμβανομένης της Λύσσας</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18</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35</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630</w:t>
            </w:r>
          </w:p>
        </w:tc>
      </w:tr>
      <w:tr w:rsidR="00AA164A" w:rsidRPr="002B23D7" w:rsidTr="00ED2F09">
        <w:trPr>
          <w:trHeight w:val="205"/>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5</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Γενική εξέταση αίματος</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600</w:t>
            </w:r>
          </w:p>
        </w:tc>
      </w:tr>
      <w:tr w:rsidR="00AA164A" w:rsidRPr="002B23D7" w:rsidTr="00ED2F09">
        <w:trPr>
          <w:trHeight w:val="195"/>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6</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Εξέταση ερλιχίωσης</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20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100</w:t>
            </w:r>
          </w:p>
        </w:tc>
      </w:tr>
      <w:tr w:rsidR="00AA164A" w:rsidRPr="002B23D7" w:rsidTr="00ED2F09">
        <w:trPr>
          <w:trHeight w:val="185"/>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7</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Εξέταση  λεϊσμανίωσης</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20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1200</w:t>
            </w:r>
          </w:p>
        </w:tc>
      </w:tr>
      <w:tr w:rsidR="00AA164A" w:rsidRPr="002B23D7" w:rsidTr="00ED2F09">
        <w:trPr>
          <w:trHeight w:val="175"/>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8</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Αποπαρασίτωση εσωτερική σκύλου</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300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1500</w:t>
            </w:r>
          </w:p>
        </w:tc>
      </w:tr>
      <w:tr w:rsidR="00AA164A" w:rsidRPr="002B23D7" w:rsidTr="00ED2F09">
        <w:trPr>
          <w:trHeight w:val="321"/>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9</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Αποπαρασίτωση εξωτερική σκύλου</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300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3000</w:t>
            </w:r>
          </w:p>
        </w:tc>
      </w:tr>
      <w:tr w:rsidR="00AA164A" w:rsidRPr="002B23D7" w:rsidTr="00ED2F09">
        <w:trPr>
          <w:trHeight w:val="552"/>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10</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Στείρωση θηλυκού σκύλου με κτηνιατρική παρακολούθηση 7 ημερών</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90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4500</w:t>
            </w:r>
          </w:p>
        </w:tc>
      </w:tr>
      <w:tr w:rsidR="00AA164A" w:rsidRPr="002B23D7" w:rsidTr="00ED2F09">
        <w:trPr>
          <w:trHeight w:val="533"/>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11</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Στείρωση αρσενικού σκύλου με κτηνιατρική παρακολούθηση 7 ημερών</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55</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550</w:t>
            </w:r>
          </w:p>
        </w:tc>
      </w:tr>
      <w:tr w:rsidR="00AA164A" w:rsidRPr="002B23D7" w:rsidTr="00ED2F09">
        <w:trPr>
          <w:trHeight w:val="271"/>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12</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Παραμονή -Νοσηλεία ανά ημέρα</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600</w:t>
            </w:r>
          </w:p>
        </w:tc>
      </w:tr>
      <w:tr w:rsidR="00AA164A" w:rsidRPr="002B23D7" w:rsidTr="00ED2F09">
        <w:trPr>
          <w:trHeight w:val="261"/>
        </w:trPr>
        <w:tc>
          <w:tcPr>
            <w:tcW w:w="851" w:type="dxa"/>
            <w:shd w:val="clear" w:color="auto" w:fill="auto"/>
            <w:vAlign w:val="center"/>
            <w:hideMark/>
          </w:tcPr>
          <w:p w:rsidR="00AA164A" w:rsidRPr="002B23D7" w:rsidRDefault="00AA164A" w:rsidP="00AA164A">
            <w:pPr>
              <w:jc w:val="right"/>
              <w:rPr>
                <w:rFonts w:ascii="Calibri" w:eastAsia="Times New Roman" w:hAnsi="Calibri" w:cs="Calibri"/>
                <w:color w:val="000000"/>
                <w:sz w:val="22"/>
                <w:szCs w:val="22"/>
              </w:rPr>
            </w:pPr>
            <w:r w:rsidRPr="002B23D7">
              <w:rPr>
                <w:rFonts w:ascii="Calibri" w:eastAsia="Times New Roman" w:hAnsi="Calibri" w:cs="Calibri"/>
                <w:color w:val="000000"/>
                <w:sz w:val="22"/>
                <w:szCs w:val="22"/>
              </w:rPr>
              <w:t>13</w:t>
            </w:r>
          </w:p>
        </w:tc>
        <w:tc>
          <w:tcPr>
            <w:tcW w:w="4503" w:type="dxa"/>
            <w:shd w:val="clear" w:color="auto" w:fill="auto"/>
            <w:vAlign w:val="center"/>
            <w:hideMark/>
          </w:tcPr>
          <w:p w:rsidR="00AA164A" w:rsidRPr="002B23D7" w:rsidRDefault="00AA164A" w:rsidP="00AA164A">
            <w:pPr>
              <w:jc w:val="both"/>
              <w:rPr>
                <w:rFonts w:ascii="Calibri" w:eastAsia="Times New Roman" w:hAnsi="Calibri" w:cs="Calibri"/>
                <w:color w:val="000000"/>
                <w:sz w:val="20"/>
                <w:szCs w:val="20"/>
              </w:rPr>
            </w:pPr>
            <w:r w:rsidRPr="002B23D7">
              <w:rPr>
                <w:rFonts w:ascii="Calibri" w:eastAsia="Times New Roman" w:hAnsi="Calibri" w:cs="Calibri"/>
                <w:color w:val="000000"/>
                <w:sz w:val="20"/>
                <w:szCs w:val="20"/>
              </w:rPr>
              <w:t>Διαχείριση δηλητηριασμένου σκύλου</w:t>
            </w:r>
          </w:p>
        </w:tc>
        <w:tc>
          <w:tcPr>
            <w:tcW w:w="792" w:type="dxa"/>
            <w:tcBorders>
              <w:top w:val="nil"/>
              <w:left w:val="nil"/>
              <w:bottom w:val="single" w:sz="8" w:space="0" w:color="auto"/>
              <w:right w:val="single" w:sz="8" w:space="0" w:color="auto"/>
            </w:tcBorders>
            <w:shd w:val="clear" w:color="auto" w:fill="auto"/>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45</w:t>
            </w: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w:t>
            </w:r>
          </w:p>
        </w:tc>
        <w:tc>
          <w:tcPr>
            <w:tcW w:w="1113"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45</w:t>
            </w:r>
          </w:p>
        </w:tc>
      </w:tr>
      <w:tr w:rsidR="00C2750A" w:rsidRPr="002B23D7" w:rsidTr="00415B94">
        <w:trPr>
          <w:trHeight w:val="348"/>
        </w:trPr>
        <w:tc>
          <w:tcPr>
            <w:tcW w:w="8584" w:type="dxa"/>
            <w:gridSpan w:val="5"/>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ΠΑΡΟΧΗ ΥΠΗΡΕΣΙΩΝ ΚΤΗΝΙΑΤΡΙΚΩΝ ΠΡΑΞΕΩΝ ΣΕ ΓΑΤΕΣ</w:t>
            </w:r>
          </w:p>
        </w:tc>
      </w:tr>
      <w:tr w:rsidR="00C2750A" w:rsidRPr="002B23D7" w:rsidTr="00415B94">
        <w:trPr>
          <w:trHeight w:val="581"/>
        </w:trPr>
        <w:tc>
          <w:tcPr>
            <w:tcW w:w="851"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Α.Α.</w:t>
            </w:r>
          </w:p>
        </w:tc>
        <w:tc>
          <w:tcPr>
            <w:tcW w:w="4503"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 xml:space="preserve">ΚΤΗΝΙΑΤΡΙΚΗ ΕΡΓΑΣΙΑ  </w:t>
            </w:r>
          </w:p>
        </w:tc>
        <w:tc>
          <w:tcPr>
            <w:tcW w:w="792"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ΠΟΣΟ ΣΕ €</w:t>
            </w:r>
          </w:p>
        </w:tc>
        <w:tc>
          <w:tcPr>
            <w:tcW w:w="1325"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ΠΟΣΟΤΗΤΑ</w:t>
            </w:r>
          </w:p>
        </w:tc>
        <w:tc>
          <w:tcPr>
            <w:tcW w:w="1113" w:type="dxa"/>
            <w:shd w:val="clear" w:color="000000" w:fill="DBDBDB"/>
            <w:vAlign w:val="center"/>
            <w:hideMark/>
          </w:tcPr>
          <w:p w:rsidR="00C2750A" w:rsidRPr="002B23D7" w:rsidRDefault="00C2750A" w:rsidP="00C2750A">
            <w:pPr>
              <w:jc w:val="center"/>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ΣΥΝΟΛΟ</w:t>
            </w:r>
          </w:p>
        </w:tc>
      </w:tr>
      <w:tr w:rsidR="001B7445" w:rsidRPr="002B23D7" w:rsidTr="00ED2F09">
        <w:trPr>
          <w:trHeight w:val="263"/>
        </w:trPr>
        <w:tc>
          <w:tcPr>
            <w:tcW w:w="851" w:type="dxa"/>
            <w:shd w:val="clear" w:color="auto" w:fill="auto"/>
            <w:vAlign w:val="center"/>
            <w:hideMark/>
          </w:tcPr>
          <w:p w:rsidR="001B7445" w:rsidRDefault="001B7445" w:rsidP="001B7445">
            <w:pPr>
              <w:jc w:val="right"/>
              <w:rPr>
                <w:rFonts w:ascii="Calibri" w:eastAsia="Times New Roman" w:hAnsi="Calibri" w:cs="Calibri"/>
                <w:color w:val="000000"/>
                <w:sz w:val="22"/>
                <w:szCs w:val="22"/>
              </w:rPr>
            </w:pPr>
            <w:r>
              <w:rPr>
                <w:rFonts w:ascii="Calibri" w:hAnsi="Calibri" w:cs="Calibri"/>
                <w:color w:val="000000"/>
                <w:sz w:val="22"/>
                <w:szCs w:val="22"/>
              </w:rPr>
              <w:t>14</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Ηλεκτρονική ταυτοποίηση γάτας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eastAsia="Times New Roman"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150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1500</w:t>
            </w:r>
          </w:p>
        </w:tc>
      </w:tr>
      <w:tr w:rsidR="001B7445" w:rsidRPr="002B23D7" w:rsidTr="00ED2F09">
        <w:trPr>
          <w:trHeight w:val="537"/>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15</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Εμβολιασμός γατιών κατά της πανλευκοπενίας, καλυκοιώσεως και ρινοτραχειιτιδάς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18</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900</w:t>
            </w:r>
          </w:p>
        </w:tc>
      </w:tr>
      <w:tr w:rsidR="001B7445" w:rsidRPr="002B23D7" w:rsidTr="00ED2F09">
        <w:trPr>
          <w:trHeight w:val="275"/>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16</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Γενική εξέταση Αίματος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45</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450</w:t>
            </w:r>
          </w:p>
        </w:tc>
      </w:tr>
      <w:tr w:rsidR="001B7445" w:rsidRPr="002B23D7" w:rsidTr="00ED2F09">
        <w:trPr>
          <w:trHeight w:val="251"/>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17</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Αποπαρασίτωση εσωτερική γάτας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250</w:t>
            </w:r>
          </w:p>
        </w:tc>
      </w:tr>
      <w:tr w:rsidR="001B7445" w:rsidRPr="002B23D7" w:rsidTr="00ED2F09">
        <w:trPr>
          <w:trHeight w:val="255"/>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18</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Αποπαρασίτωση εξωτερική γάτας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500</w:t>
            </w:r>
          </w:p>
        </w:tc>
      </w:tr>
      <w:tr w:rsidR="001B7445" w:rsidRPr="002B23D7" w:rsidTr="00ED2F09">
        <w:trPr>
          <w:trHeight w:val="245"/>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19</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Στείρωση θηλυκής γάτας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35</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100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3500</w:t>
            </w:r>
          </w:p>
        </w:tc>
      </w:tr>
      <w:tr w:rsidR="001B7445" w:rsidRPr="002B23D7" w:rsidTr="00ED2F09">
        <w:trPr>
          <w:trHeight w:val="235"/>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20</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Στείρωση αρσενικής γάτας</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30</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1500</w:t>
            </w:r>
          </w:p>
        </w:tc>
      </w:tr>
      <w:tr w:rsidR="001B7445" w:rsidRPr="002B23D7" w:rsidTr="00ED2F09">
        <w:trPr>
          <w:trHeight w:val="345"/>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21</w:t>
            </w:r>
          </w:p>
        </w:tc>
        <w:tc>
          <w:tcPr>
            <w:tcW w:w="4503" w:type="dxa"/>
            <w:shd w:val="clear" w:color="auto" w:fill="auto"/>
            <w:vAlign w:val="center"/>
            <w:hideMark/>
          </w:tcPr>
          <w:p w:rsidR="001B7445" w:rsidRDefault="001B7445" w:rsidP="001B7445">
            <w:pPr>
              <w:jc w:val="both"/>
              <w:rPr>
                <w:rFonts w:ascii="Calibri" w:hAnsi="Calibri" w:cs="Calibri"/>
                <w:color w:val="000000"/>
                <w:sz w:val="20"/>
                <w:szCs w:val="20"/>
              </w:rPr>
            </w:pPr>
            <w:r>
              <w:rPr>
                <w:rFonts w:ascii="Calibri" w:hAnsi="Calibri" w:cs="Calibri"/>
                <w:color w:val="000000"/>
                <w:sz w:val="20"/>
                <w:szCs w:val="20"/>
              </w:rPr>
              <w:t>Παραμονή -Νοσηλεία γάτας ανά ημέρα</w:t>
            </w:r>
          </w:p>
        </w:tc>
        <w:tc>
          <w:tcPr>
            <w:tcW w:w="792" w:type="dxa"/>
            <w:tcBorders>
              <w:top w:val="nil"/>
              <w:left w:val="nil"/>
              <w:bottom w:val="single" w:sz="8" w:space="0" w:color="auto"/>
              <w:right w:val="single" w:sz="8" w:space="0" w:color="auto"/>
            </w:tcBorders>
            <w:shd w:val="clear" w:color="auto" w:fill="auto"/>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16</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160</w:t>
            </w:r>
          </w:p>
        </w:tc>
      </w:tr>
      <w:tr w:rsidR="00BC6A5D" w:rsidRPr="002B23D7" w:rsidTr="00ED2F09">
        <w:trPr>
          <w:trHeight w:val="348"/>
        </w:trPr>
        <w:tc>
          <w:tcPr>
            <w:tcW w:w="851" w:type="dxa"/>
            <w:shd w:val="clear" w:color="auto" w:fill="auto"/>
            <w:vAlign w:val="center"/>
            <w:hideMark/>
          </w:tcPr>
          <w:p w:rsidR="00BC6A5D" w:rsidRDefault="00BC6A5D" w:rsidP="00BC6A5D">
            <w:pPr>
              <w:jc w:val="right"/>
              <w:rPr>
                <w:rFonts w:ascii="Calibri" w:hAnsi="Calibri" w:cs="Calibri"/>
                <w:color w:val="000000"/>
                <w:sz w:val="22"/>
                <w:szCs w:val="22"/>
              </w:rPr>
            </w:pPr>
            <w:r>
              <w:rPr>
                <w:rFonts w:ascii="Calibri" w:hAnsi="Calibri" w:cs="Calibri"/>
                <w:color w:val="000000"/>
                <w:sz w:val="22"/>
                <w:szCs w:val="22"/>
              </w:rPr>
              <w:t>22</w:t>
            </w:r>
          </w:p>
        </w:tc>
        <w:tc>
          <w:tcPr>
            <w:tcW w:w="4503" w:type="dxa"/>
            <w:shd w:val="clear" w:color="auto" w:fill="auto"/>
            <w:vAlign w:val="center"/>
            <w:hideMark/>
          </w:tcPr>
          <w:p w:rsidR="00BC6A5D" w:rsidRDefault="00BC6A5D" w:rsidP="00BC6A5D">
            <w:pPr>
              <w:jc w:val="both"/>
              <w:rPr>
                <w:rFonts w:ascii="Calibri" w:hAnsi="Calibri" w:cs="Calibri"/>
                <w:color w:val="000000"/>
                <w:sz w:val="20"/>
                <w:szCs w:val="20"/>
              </w:rPr>
            </w:pPr>
            <w:r>
              <w:rPr>
                <w:rFonts w:ascii="Calibri" w:hAnsi="Calibri" w:cs="Calibri"/>
                <w:color w:val="000000"/>
                <w:sz w:val="20"/>
                <w:szCs w:val="20"/>
              </w:rPr>
              <w:t>Διαχείριση δηλητηριασμένης γάτας</w:t>
            </w:r>
            <w:r w:rsidR="0028291A">
              <w:rPr>
                <w:rFonts w:ascii="Calibri" w:hAnsi="Calibri" w:cs="Calibri"/>
                <w:color w:val="000000"/>
                <w:sz w:val="20"/>
                <w:szCs w:val="20"/>
              </w:rPr>
              <w:t xml:space="preserve"> και χορήγηση φαρμάκων</w:t>
            </w:r>
          </w:p>
        </w:tc>
        <w:tc>
          <w:tcPr>
            <w:tcW w:w="792" w:type="dxa"/>
            <w:tcBorders>
              <w:top w:val="nil"/>
              <w:left w:val="nil"/>
              <w:bottom w:val="single" w:sz="8" w:space="0" w:color="auto"/>
              <w:right w:val="single" w:sz="8" w:space="0" w:color="auto"/>
            </w:tcBorders>
            <w:shd w:val="clear" w:color="auto" w:fill="auto"/>
            <w:vAlign w:val="center"/>
            <w:hideMark/>
          </w:tcPr>
          <w:p w:rsidR="00BC6A5D" w:rsidRDefault="00BC6A5D" w:rsidP="00BC6A5D">
            <w:pPr>
              <w:jc w:val="center"/>
              <w:rPr>
                <w:rFonts w:ascii="Calibri" w:eastAsia="Times New Roman" w:hAnsi="Calibri" w:cs="Calibri"/>
                <w:color w:val="000000"/>
                <w:sz w:val="20"/>
                <w:szCs w:val="20"/>
              </w:rPr>
            </w:pPr>
            <w:r>
              <w:rPr>
                <w:rFonts w:ascii="Calibri" w:hAnsi="Calibri" w:cs="Calibri"/>
                <w:color w:val="000000"/>
                <w:sz w:val="20"/>
                <w:szCs w:val="20"/>
              </w:rPr>
              <w:t>70</w:t>
            </w:r>
          </w:p>
        </w:tc>
        <w:tc>
          <w:tcPr>
            <w:tcW w:w="1325" w:type="dxa"/>
            <w:tcBorders>
              <w:top w:val="nil"/>
              <w:left w:val="nil"/>
              <w:bottom w:val="single" w:sz="8" w:space="0" w:color="auto"/>
              <w:right w:val="single" w:sz="8" w:space="0" w:color="auto"/>
            </w:tcBorders>
            <w:shd w:val="clear" w:color="auto" w:fill="auto"/>
            <w:noWrap/>
            <w:vAlign w:val="center"/>
            <w:hideMark/>
          </w:tcPr>
          <w:p w:rsidR="00BC6A5D" w:rsidRDefault="00BC6A5D" w:rsidP="00BC6A5D">
            <w:pPr>
              <w:jc w:val="center"/>
              <w:rPr>
                <w:rFonts w:ascii="Calibri" w:hAnsi="Calibri" w:cs="Calibri"/>
                <w:color w:val="000000"/>
                <w:sz w:val="20"/>
                <w:szCs w:val="20"/>
              </w:rPr>
            </w:pPr>
            <w:r>
              <w:rPr>
                <w:rFonts w:ascii="Calibri" w:hAnsi="Calibri" w:cs="Calibri"/>
                <w:color w:val="000000"/>
                <w:sz w:val="20"/>
                <w:szCs w:val="20"/>
              </w:rPr>
              <w:t>5</w:t>
            </w:r>
          </w:p>
        </w:tc>
        <w:tc>
          <w:tcPr>
            <w:tcW w:w="1113" w:type="dxa"/>
            <w:tcBorders>
              <w:top w:val="nil"/>
              <w:left w:val="nil"/>
              <w:bottom w:val="single" w:sz="8" w:space="0" w:color="auto"/>
              <w:right w:val="single" w:sz="8" w:space="0" w:color="auto"/>
            </w:tcBorders>
            <w:shd w:val="clear" w:color="auto" w:fill="auto"/>
            <w:noWrap/>
            <w:vAlign w:val="center"/>
            <w:hideMark/>
          </w:tcPr>
          <w:p w:rsidR="00BC6A5D" w:rsidRDefault="00BC6A5D" w:rsidP="00BC6A5D">
            <w:pPr>
              <w:jc w:val="center"/>
              <w:rPr>
                <w:rFonts w:ascii="Calibri" w:hAnsi="Calibri" w:cs="Calibri"/>
                <w:color w:val="000000"/>
                <w:sz w:val="20"/>
                <w:szCs w:val="20"/>
              </w:rPr>
            </w:pPr>
            <w:r>
              <w:rPr>
                <w:rFonts w:ascii="Calibri" w:hAnsi="Calibri" w:cs="Calibri"/>
                <w:color w:val="000000"/>
                <w:sz w:val="20"/>
                <w:szCs w:val="20"/>
              </w:rPr>
              <w:t>350</w:t>
            </w:r>
          </w:p>
        </w:tc>
      </w:tr>
      <w:tr w:rsidR="001B7445" w:rsidRPr="002B23D7" w:rsidTr="00ED2F09">
        <w:trPr>
          <w:trHeight w:val="833"/>
        </w:trPr>
        <w:tc>
          <w:tcPr>
            <w:tcW w:w="851" w:type="dxa"/>
            <w:shd w:val="clear" w:color="auto" w:fill="auto"/>
            <w:vAlign w:val="center"/>
            <w:hideMark/>
          </w:tcPr>
          <w:p w:rsidR="001B7445" w:rsidRDefault="001B7445" w:rsidP="001B7445">
            <w:pPr>
              <w:jc w:val="right"/>
              <w:rPr>
                <w:rFonts w:ascii="Calibri" w:hAnsi="Calibri" w:cs="Calibri"/>
                <w:color w:val="000000"/>
                <w:sz w:val="22"/>
                <w:szCs w:val="22"/>
              </w:rPr>
            </w:pPr>
            <w:r>
              <w:rPr>
                <w:rFonts w:ascii="Calibri" w:hAnsi="Calibri" w:cs="Calibri"/>
                <w:color w:val="000000"/>
                <w:sz w:val="22"/>
                <w:szCs w:val="22"/>
              </w:rPr>
              <w:t>23</w:t>
            </w:r>
          </w:p>
        </w:tc>
        <w:tc>
          <w:tcPr>
            <w:tcW w:w="4503" w:type="dxa"/>
            <w:shd w:val="clear" w:color="auto" w:fill="auto"/>
            <w:vAlign w:val="center"/>
            <w:hideMark/>
          </w:tcPr>
          <w:p w:rsidR="001B7445" w:rsidRPr="0028291A" w:rsidRDefault="001B7445" w:rsidP="001B7445">
            <w:pPr>
              <w:jc w:val="both"/>
              <w:rPr>
                <w:rFonts w:ascii="Calibri" w:hAnsi="Calibri" w:cs="Calibri"/>
                <w:color w:val="000000"/>
                <w:sz w:val="20"/>
                <w:szCs w:val="20"/>
              </w:rPr>
            </w:pPr>
            <w:r w:rsidRPr="0028291A">
              <w:rPr>
                <w:rFonts w:ascii="Calibri" w:hAnsi="Calibri" w:cs="Calibri"/>
                <w:color w:val="000000"/>
                <w:sz w:val="20"/>
                <w:szCs w:val="20"/>
              </w:rPr>
              <w:t xml:space="preserve">Κτηνιατρικός εμβολιασμός </w:t>
            </w:r>
            <w:r w:rsidR="008F45DB" w:rsidRPr="0028291A">
              <w:rPr>
                <w:rFonts w:ascii="Calibri" w:hAnsi="Calibri" w:cs="Calibri"/>
                <w:color w:val="000000"/>
                <w:sz w:val="20"/>
                <w:szCs w:val="20"/>
              </w:rPr>
              <w:t xml:space="preserve">γατιών </w:t>
            </w:r>
          </w:p>
        </w:tc>
        <w:tc>
          <w:tcPr>
            <w:tcW w:w="792" w:type="dxa"/>
            <w:tcBorders>
              <w:top w:val="nil"/>
              <w:left w:val="nil"/>
              <w:bottom w:val="single" w:sz="8" w:space="0" w:color="auto"/>
              <w:right w:val="single" w:sz="8" w:space="0" w:color="auto"/>
            </w:tcBorders>
            <w:shd w:val="clear" w:color="auto" w:fill="auto"/>
            <w:vAlign w:val="center"/>
            <w:hideMark/>
          </w:tcPr>
          <w:p w:rsidR="001B7445" w:rsidRPr="0028291A" w:rsidRDefault="001B7445" w:rsidP="001B7445">
            <w:pPr>
              <w:jc w:val="center"/>
              <w:rPr>
                <w:rFonts w:ascii="Calibri" w:hAnsi="Calibri" w:cs="Calibri"/>
                <w:color w:val="000000"/>
                <w:sz w:val="20"/>
                <w:szCs w:val="20"/>
              </w:rPr>
            </w:pPr>
            <w:r w:rsidRPr="0028291A">
              <w:rPr>
                <w:rFonts w:ascii="Calibri" w:hAnsi="Calibri" w:cs="Calibri"/>
                <w:color w:val="000000"/>
                <w:sz w:val="20"/>
                <w:szCs w:val="20"/>
              </w:rPr>
              <w:t>10</w:t>
            </w:r>
          </w:p>
        </w:tc>
        <w:tc>
          <w:tcPr>
            <w:tcW w:w="1325" w:type="dxa"/>
            <w:tcBorders>
              <w:top w:val="nil"/>
              <w:left w:val="nil"/>
              <w:bottom w:val="single" w:sz="8" w:space="0" w:color="auto"/>
              <w:right w:val="single" w:sz="8" w:space="0" w:color="auto"/>
            </w:tcBorders>
            <w:shd w:val="clear" w:color="auto" w:fill="auto"/>
            <w:noWrap/>
            <w:vAlign w:val="center"/>
            <w:hideMark/>
          </w:tcPr>
          <w:p w:rsidR="001B7445" w:rsidRPr="0028291A" w:rsidRDefault="001B7445" w:rsidP="001B7445">
            <w:pPr>
              <w:jc w:val="center"/>
              <w:rPr>
                <w:rFonts w:ascii="Calibri" w:hAnsi="Calibri" w:cs="Calibri"/>
                <w:color w:val="000000"/>
                <w:sz w:val="20"/>
                <w:szCs w:val="20"/>
              </w:rPr>
            </w:pPr>
            <w:r w:rsidRPr="0028291A">
              <w:rPr>
                <w:rFonts w:ascii="Calibri" w:hAnsi="Calibri" w:cs="Calibri"/>
                <w:color w:val="000000"/>
                <w:sz w:val="20"/>
                <w:szCs w:val="20"/>
              </w:rPr>
              <w:t>260</w:t>
            </w:r>
          </w:p>
        </w:tc>
        <w:tc>
          <w:tcPr>
            <w:tcW w:w="1113"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2600</w:t>
            </w:r>
          </w:p>
        </w:tc>
      </w:tr>
      <w:tr w:rsidR="00BC6A5D" w:rsidRPr="002B23D7" w:rsidTr="00415B94">
        <w:trPr>
          <w:trHeight w:val="348"/>
        </w:trPr>
        <w:tc>
          <w:tcPr>
            <w:tcW w:w="7471" w:type="dxa"/>
            <w:gridSpan w:val="4"/>
            <w:shd w:val="clear" w:color="auto" w:fill="auto"/>
            <w:vAlign w:val="center"/>
            <w:hideMark/>
          </w:tcPr>
          <w:p w:rsidR="00BC6A5D" w:rsidRPr="002B23D7" w:rsidRDefault="00BC6A5D" w:rsidP="00BC6A5D">
            <w:pPr>
              <w:jc w:val="right"/>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 xml:space="preserve">ΣΥΝΟΛΙΚΗ ΚΑΘΑΡΗ ΑΞΙΑ ΚΤΗΝΙΑΤΡΙΚΩΝ ΠΡΑΞΕΩΝ ΟΜΑΔΑΣ - ΤΜΗΜΑΤΟΣ Γ  </w:t>
            </w:r>
          </w:p>
        </w:tc>
        <w:tc>
          <w:tcPr>
            <w:tcW w:w="1113" w:type="dxa"/>
            <w:tcBorders>
              <w:top w:val="nil"/>
              <w:left w:val="nil"/>
              <w:bottom w:val="single" w:sz="8" w:space="0" w:color="auto"/>
              <w:right w:val="single" w:sz="8" w:space="0" w:color="auto"/>
            </w:tcBorders>
            <w:shd w:val="clear" w:color="auto" w:fill="auto"/>
            <w:noWrap/>
            <w:vAlign w:val="center"/>
            <w:hideMark/>
          </w:tcPr>
          <w:p w:rsidR="00BC6A5D" w:rsidRDefault="00BC6A5D" w:rsidP="00BC6A5D">
            <w:pPr>
              <w:jc w:val="center"/>
              <w:rPr>
                <w:rFonts w:ascii="Calibri" w:eastAsia="Times New Roman" w:hAnsi="Calibri" w:cs="Calibri"/>
                <w:b/>
                <w:bCs/>
                <w:color w:val="000000"/>
                <w:sz w:val="20"/>
                <w:szCs w:val="20"/>
              </w:rPr>
            </w:pPr>
            <w:r>
              <w:rPr>
                <w:rFonts w:ascii="Calibri" w:hAnsi="Calibri" w:cs="Calibri"/>
                <w:b/>
                <w:bCs/>
                <w:color w:val="000000"/>
                <w:sz w:val="20"/>
                <w:szCs w:val="20"/>
              </w:rPr>
              <w:t>29.235,00</w:t>
            </w:r>
          </w:p>
        </w:tc>
      </w:tr>
      <w:tr w:rsidR="00BC6A5D" w:rsidRPr="002B23D7" w:rsidTr="00415B94">
        <w:trPr>
          <w:trHeight w:val="348"/>
        </w:trPr>
        <w:tc>
          <w:tcPr>
            <w:tcW w:w="7471" w:type="dxa"/>
            <w:gridSpan w:val="4"/>
            <w:shd w:val="clear" w:color="auto" w:fill="auto"/>
            <w:vAlign w:val="center"/>
            <w:hideMark/>
          </w:tcPr>
          <w:p w:rsidR="00BC6A5D" w:rsidRPr="002B23D7" w:rsidRDefault="00BC6A5D" w:rsidP="00BC6A5D">
            <w:pPr>
              <w:jc w:val="right"/>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Φ.Π.Α. 24%</w:t>
            </w:r>
          </w:p>
        </w:tc>
        <w:tc>
          <w:tcPr>
            <w:tcW w:w="1113" w:type="dxa"/>
            <w:tcBorders>
              <w:top w:val="nil"/>
              <w:left w:val="nil"/>
              <w:bottom w:val="single" w:sz="8" w:space="0" w:color="auto"/>
              <w:right w:val="single" w:sz="8" w:space="0" w:color="auto"/>
            </w:tcBorders>
            <w:shd w:val="clear" w:color="auto" w:fill="auto"/>
            <w:noWrap/>
            <w:vAlign w:val="center"/>
            <w:hideMark/>
          </w:tcPr>
          <w:p w:rsidR="00BC6A5D" w:rsidRDefault="00BC6A5D" w:rsidP="00BC6A5D">
            <w:pPr>
              <w:jc w:val="center"/>
              <w:rPr>
                <w:rFonts w:ascii="Calibri" w:hAnsi="Calibri" w:cs="Calibri"/>
                <w:b/>
                <w:bCs/>
                <w:color w:val="000000"/>
                <w:sz w:val="20"/>
                <w:szCs w:val="20"/>
              </w:rPr>
            </w:pPr>
            <w:r>
              <w:rPr>
                <w:rFonts w:ascii="Calibri" w:hAnsi="Calibri" w:cs="Calibri"/>
                <w:b/>
                <w:bCs/>
                <w:color w:val="000000"/>
                <w:sz w:val="20"/>
                <w:szCs w:val="20"/>
              </w:rPr>
              <w:t>7.016,40</w:t>
            </w:r>
          </w:p>
        </w:tc>
      </w:tr>
      <w:tr w:rsidR="00BC6A5D" w:rsidRPr="00C2750A" w:rsidTr="00415B94">
        <w:trPr>
          <w:trHeight w:val="348"/>
        </w:trPr>
        <w:tc>
          <w:tcPr>
            <w:tcW w:w="7471" w:type="dxa"/>
            <w:gridSpan w:val="4"/>
            <w:shd w:val="clear" w:color="auto" w:fill="auto"/>
            <w:vAlign w:val="center"/>
            <w:hideMark/>
          </w:tcPr>
          <w:p w:rsidR="00BC6A5D" w:rsidRPr="002B23D7" w:rsidRDefault="00BC6A5D" w:rsidP="00BC6A5D">
            <w:pPr>
              <w:jc w:val="right"/>
              <w:rPr>
                <w:rFonts w:ascii="Calibri" w:eastAsia="Times New Roman" w:hAnsi="Calibri" w:cs="Calibri"/>
                <w:b/>
                <w:bCs/>
                <w:color w:val="000000"/>
                <w:sz w:val="20"/>
                <w:szCs w:val="20"/>
              </w:rPr>
            </w:pPr>
            <w:r w:rsidRPr="002B23D7">
              <w:rPr>
                <w:rFonts w:ascii="Calibri" w:eastAsia="Times New Roman" w:hAnsi="Calibri" w:cs="Calibri"/>
                <w:b/>
                <w:bCs/>
                <w:color w:val="000000"/>
                <w:sz w:val="20"/>
                <w:szCs w:val="20"/>
              </w:rPr>
              <w:t>ΣΥΝΟΛΟ ΣΥΜΠΕΡΙΛΑΜΒΑΝΟΜΕΝΟΥ ΤΟΥ Φ.Π.Α.</w:t>
            </w:r>
          </w:p>
        </w:tc>
        <w:tc>
          <w:tcPr>
            <w:tcW w:w="1113" w:type="dxa"/>
            <w:tcBorders>
              <w:top w:val="nil"/>
              <w:left w:val="nil"/>
              <w:bottom w:val="single" w:sz="8" w:space="0" w:color="auto"/>
              <w:right w:val="single" w:sz="8" w:space="0" w:color="auto"/>
            </w:tcBorders>
            <w:shd w:val="clear" w:color="auto" w:fill="auto"/>
            <w:noWrap/>
            <w:vAlign w:val="center"/>
            <w:hideMark/>
          </w:tcPr>
          <w:p w:rsidR="00BC6A5D" w:rsidRDefault="00BC6A5D" w:rsidP="00BC6A5D">
            <w:pPr>
              <w:jc w:val="center"/>
              <w:rPr>
                <w:rFonts w:ascii="Calibri" w:hAnsi="Calibri" w:cs="Calibri"/>
                <w:b/>
                <w:bCs/>
                <w:color w:val="000000"/>
                <w:sz w:val="20"/>
                <w:szCs w:val="20"/>
              </w:rPr>
            </w:pPr>
            <w:r>
              <w:rPr>
                <w:rFonts w:ascii="Calibri" w:hAnsi="Calibri" w:cs="Calibri"/>
                <w:b/>
                <w:bCs/>
                <w:color w:val="000000"/>
                <w:sz w:val="20"/>
                <w:szCs w:val="20"/>
              </w:rPr>
              <w:t>36.251,40</w:t>
            </w:r>
          </w:p>
        </w:tc>
      </w:tr>
    </w:tbl>
    <w:p w:rsidR="00C2750A" w:rsidRDefault="00C2750A" w:rsidP="00C2750A">
      <w:pPr>
        <w:tabs>
          <w:tab w:val="left" w:pos="1740"/>
        </w:tabs>
        <w:jc w:val="both"/>
        <w:rPr>
          <w:rFonts w:ascii="Calibri" w:hAnsi="Calibri" w:cs="Calibri"/>
          <w:bCs/>
          <w:u w:val="single"/>
        </w:rPr>
      </w:pPr>
    </w:p>
    <w:p w:rsidR="00AF6D10" w:rsidRDefault="00AF6D10" w:rsidP="00C2750A">
      <w:pPr>
        <w:tabs>
          <w:tab w:val="left" w:pos="1740"/>
        </w:tabs>
        <w:jc w:val="both"/>
        <w:rPr>
          <w:rFonts w:ascii="Calibri" w:hAnsi="Calibri" w:cs="Calibri"/>
          <w:bCs/>
          <w:u w:val="single"/>
        </w:rPr>
      </w:pPr>
    </w:p>
    <w:p w:rsidR="00370896" w:rsidRDefault="00370896" w:rsidP="00C2750A">
      <w:pPr>
        <w:tabs>
          <w:tab w:val="left" w:pos="1740"/>
        </w:tabs>
        <w:jc w:val="both"/>
        <w:rPr>
          <w:rFonts w:ascii="Calibri" w:hAnsi="Calibri" w:cs="Calibri"/>
          <w:bCs/>
          <w:u w:val="single"/>
        </w:rPr>
      </w:pPr>
    </w:p>
    <w:tbl>
      <w:tblPr>
        <w:tblW w:w="8656" w:type="dxa"/>
        <w:tblInd w:w="108" w:type="dxa"/>
        <w:tblLook w:val="04A0" w:firstRow="1" w:lastRow="0" w:firstColumn="1" w:lastColumn="0" w:noHBand="0" w:noVBand="1"/>
      </w:tblPr>
      <w:tblGrid>
        <w:gridCol w:w="914"/>
        <w:gridCol w:w="3280"/>
        <w:gridCol w:w="1552"/>
        <w:gridCol w:w="1448"/>
        <w:gridCol w:w="1462"/>
      </w:tblGrid>
      <w:tr w:rsidR="00AF6D10" w:rsidRPr="00415B94" w:rsidTr="00ED2F09">
        <w:trPr>
          <w:trHeight w:val="804"/>
        </w:trPr>
        <w:tc>
          <w:tcPr>
            <w:tcW w:w="8656" w:type="dxa"/>
            <w:gridSpan w:val="5"/>
            <w:tcBorders>
              <w:top w:val="single" w:sz="8" w:space="0" w:color="auto"/>
              <w:left w:val="single" w:sz="4" w:space="0" w:color="auto"/>
              <w:bottom w:val="single" w:sz="8" w:space="0" w:color="auto"/>
              <w:right w:val="single" w:sz="8" w:space="0" w:color="000000"/>
            </w:tcBorders>
            <w:shd w:val="clear" w:color="000000" w:fill="DBDBDB"/>
            <w:vAlign w:val="center"/>
            <w:hideMark/>
          </w:tcPr>
          <w:p w:rsidR="00AF6D10" w:rsidRPr="000E6710" w:rsidRDefault="00AF6D10" w:rsidP="00ED2F09">
            <w:pPr>
              <w:jc w:val="center"/>
              <w:rPr>
                <w:rFonts w:ascii="Calibri" w:eastAsia="Times New Roman" w:hAnsi="Calibri" w:cs="Calibri"/>
                <w:b/>
                <w:bCs/>
                <w:sz w:val="22"/>
                <w:szCs w:val="22"/>
              </w:rPr>
            </w:pPr>
            <w:r w:rsidRPr="000E6710">
              <w:rPr>
                <w:rFonts w:ascii="Calibri" w:eastAsia="Times New Roman" w:hAnsi="Calibri" w:cs="Calibri"/>
                <w:b/>
                <w:bCs/>
                <w:sz w:val="22"/>
                <w:szCs w:val="22"/>
              </w:rPr>
              <w:t>ΟΜΑΔΑ – ΤΜΗΜΑ Β</w:t>
            </w:r>
            <w:r w:rsidRPr="000E6710">
              <w:rPr>
                <w:rFonts w:ascii="Calibri" w:eastAsia="Times New Roman" w:hAnsi="Calibri" w:cs="Calibri"/>
                <w:b/>
                <w:bCs/>
                <w:sz w:val="22"/>
                <w:szCs w:val="22"/>
              </w:rPr>
              <w:br/>
              <w:t>CPV: 35820000-8 «Εξοπλισμός υποστήριξης»</w:t>
            </w:r>
          </w:p>
        </w:tc>
      </w:tr>
      <w:tr w:rsidR="00AF6D10" w:rsidRPr="00415B94" w:rsidTr="00ED2F09">
        <w:trPr>
          <w:trHeight w:val="546"/>
        </w:trPr>
        <w:tc>
          <w:tcPr>
            <w:tcW w:w="91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F6D10" w:rsidRPr="000E6710" w:rsidRDefault="00AF6D10" w:rsidP="00ED2F09">
            <w:pPr>
              <w:jc w:val="center"/>
              <w:rPr>
                <w:rFonts w:ascii="Calibri" w:eastAsia="Times New Roman" w:hAnsi="Calibri" w:cs="Calibri"/>
                <w:sz w:val="22"/>
                <w:szCs w:val="22"/>
              </w:rPr>
            </w:pPr>
            <w:r w:rsidRPr="000E6710">
              <w:rPr>
                <w:rFonts w:ascii="Calibri" w:eastAsia="Times New Roman" w:hAnsi="Calibri" w:cs="Calibri"/>
                <w:sz w:val="22"/>
                <w:szCs w:val="22"/>
              </w:rPr>
              <w:t>α.α.</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AF6D10" w:rsidRPr="000E6710" w:rsidRDefault="00AF6D10" w:rsidP="00ED2F09">
            <w:pPr>
              <w:jc w:val="center"/>
              <w:rPr>
                <w:rFonts w:ascii="Calibri" w:eastAsia="Times New Roman" w:hAnsi="Calibri" w:cs="Calibri"/>
                <w:b/>
                <w:bCs/>
                <w:sz w:val="22"/>
                <w:szCs w:val="22"/>
              </w:rPr>
            </w:pPr>
            <w:r w:rsidRPr="000E6710">
              <w:rPr>
                <w:rFonts w:ascii="Calibri" w:eastAsia="Times New Roman" w:hAnsi="Calibri" w:cs="Calibri"/>
                <w:b/>
                <w:bCs/>
                <w:sz w:val="22"/>
                <w:szCs w:val="22"/>
              </w:rPr>
              <w:t>ΠΕΡΙΓΡΑΦΗ</w:t>
            </w:r>
          </w:p>
        </w:tc>
        <w:tc>
          <w:tcPr>
            <w:tcW w:w="1552" w:type="dxa"/>
            <w:tcBorders>
              <w:top w:val="nil"/>
              <w:left w:val="nil"/>
              <w:bottom w:val="nil"/>
              <w:right w:val="single" w:sz="8" w:space="0" w:color="auto"/>
            </w:tcBorders>
            <w:shd w:val="clear" w:color="auto" w:fill="auto"/>
            <w:vAlign w:val="center"/>
            <w:hideMark/>
          </w:tcPr>
          <w:p w:rsidR="00AF6D10" w:rsidRPr="000E6710" w:rsidRDefault="00AF6D10" w:rsidP="00ED2F09">
            <w:pPr>
              <w:jc w:val="center"/>
              <w:rPr>
                <w:rFonts w:ascii="Calibri" w:eastAsia="Times New Roman" w:hAnsi="Calibri" w:cs="Calibri"/>
                <w:b/>
                <w:bCs/>
                <w:sz w:val="20"/>
                <w:szCs w:val="20"/>
              </w:rPr>
            </w:pPr>
            <w:r w:rsidRPr="000E6710">
              <w:rPr>
                <w:rFonts w:ascii="Calibri" w:eastAsia="Times New Roman" w:hAnsi="Calibri" w:cs="Calibri"/>
                <w:b/>
                <w:bCs/>
                <w:sz w:val="20"/>
                <w:szCs w:val="20"/>
              </w:rPr>
              <w:t>ΠΟΣΟΤΗΤΑ</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rsidR="00AF6D10" w:rsidRPr="000E6710" w:rsidRDefault="00AF6D10" w:rsidP="00ED2F09">
            <w:pPr>
              <w:jc w:val="center"/>
              <w:rPr>
                <w:rFonts w:ascii="Calibri" w:eastAsia="Times New Roman" w:hAnsi="Calibri" w:cs="Calibri"/>
                <w:b/>
                <w:bCs/>
                <w:sz w:val="20"/>
                <w:szCs w:val="20"/>
              </w:rPr>
            </w:pPr>
            <w:r w:rsidRPr="000E6710">
              <w:rPr>
                <w:rFonts w:ascii="Calibri" w:eastAsia="Times New Roman" w:hAnsi="Calibri" w:cs="Calibri"/>
                <w:b/>
                <w:bCs/>
                <w:sz w:val="20"/>
                <w:szCs w:val="20"/>
              </w:rPr>
              <w:t>ΤΙΜΗ ΜΟΝΑΔΑΣ</w:t>
            </w:r>
          </w:p>
        </w:tc>
        <w:tc>
          <w:tcPr>
            <w:tcW w:w="1462" w:type="dxa"/>
            <w:vMerge w:val="restart"/>
            <w:tcBorders>
              <w:top w:val="nil"/>
              <w:left w:val="single" w:sz="8" w:space="0" w:color="auto"/>
              <w:bottom w:val="single" w:sz="8" w:space="0" w:color="000000"/>
              <w:right w:val="single" w:sz="8" w:space="0" w:color="auto"/>
            </w:tcBorders>
            <w:shd w:val="clear" w:color="auto" w:fill="auto"/>
            <w:vAlign w:val="center"/>
            <w:hideMark/>
          </w:tcPr>
          <w:p w:rsidR="00AF6D10" w:rsidRPr="000E6710" w:rsidRDefault="00AF6D10" w:rsidP="00ED2F09">
            <w:pPr>
              <w:jc w:val="center"/>
              <w:rPr>
                <w:rFonts w:ascii="Calibri" w:eastAsia="Times New Roman" w:hAnsi="Calibri" w:cs="Calibri"/>
                <w:b/>
                <w:bCs/>
                <w:sz w:val="20"/>
                <w:szCs w:val="20"/>
              </w:rPr>
            </w:pPr>
            <w:r w:rsidRPr="000E6710">
              <w:rPr>
                <w:rFonts w:ascii="Calibri" w:eastAsia="Times New Roman" w:hAnsi="Calibri" w:cs="Calibri"/>
                <w:b/>
                <w:bCs/>
                <w:sz w:val="20"/>
                <w:szCs w:val="20"/>
              </w:rPr>
              <w:t>ΣΥΝΟΛΙΚΗ ΤΙΜΗ</w:t>
            </w:r>
          </w:p>
        </w:tc>
      </w:tr>
      <w:tr w:rsidR="00AF6D10" w:rsidRPr="00415B94" w:rsidTr="00ED2F09">
        <w:trPr>
          <w:trHeight w:val="48"/>
        </w:trPr>
        <w:tc>
          <w:tcPr>
            <w:tcW w:w="914" w:type="dxa"/>
            <w:vMerge/>
            <w:tcBorders>
              <w:top w:val="nil"/>
              <w:left w:val="single" w:sz="4" w:space="0" w:color="auto"/>
              <w:bottom w:val="single" w:sz="8" w:space="0" w:color="000000"/>
              <w:right w:val="single" w:sz="8" w:space="0" w:color="auto"/>
            </w:tcBorders>
            <w:vAlign w:val="center"/>
            <w:hideMark/>
          </w:tcPr>
          <w:p w:rsidR="00AF6D10" w:rsidRPr="000E6710" w:rsidRDefault="00AF6D10" w:rsidP="00ED2F09">
            <w:pPr>
              <w:rPr>
                <w:rFonts w:ascii="Calibri" w:eastAsia="Times New Roman" w:hAnsi="Calibri" w:cs="Calibri"/>
                <w:sz w:val="22"/>
                <w:szCs w:val="22"/>
              </w:rPr>
            </w:pPr>
          </w:p>
        </w:tc>
        <w:tc>
          <w:tcPr>
            <w:tcW w:w="3280" w:type="dxa"/>
            <w:vMerge/>
            <w:tcBorders>
              <w:top w:val="nil"/>
              <w:left w:val="single" w:sz="8" w:space="0" w:color="auto"/>
              <w:bottom w:val="single" w:sz="8" w:space="0" w:color="000000"/>
              <w:right w:val="single" w:sz="8" w:space="0" w:color="auto"/>
            </w:tcBorders>
            <w:vAlign w:val="center"/>
            <w:hideMark/>
          </w:tcPr>
          <w:p w:rsidR="00AF6D10" w:rsidRPr="000E6710" w:rsidRDefault="00AF6D10" w:rsidP="00ED2F09">
            <w:pPr>
              <w:rPr>
                <w:rFonts w:ascii="Calibri" w:eastAsia="Times New Roman" w:hAnsi="Calibri" w:cs="Calibri"/>
                <w:b/>
                <w:bCs/>
                <w:sz w:val="22"/>
                <w:szCs w:val="22"/>
              </w:rPr>
            </w:pPr>
          </w:p>
        </w:tc>
        <w:tc>
          <w:tcPr>
            <w:tcW w:w="1552" w:type="dxa"/>
            <w:tcBorders>
              <w:top w:val="nil"/>
              <w:left w:val="nil"/>
              <w:bottom w:val="single" w:sz="8" w:space="0" w:color="auto"/>
              <w:right w:val="single" w:sz="8" w:space="0" w:color="auto"/>
            </w:tcBorders>
            <w:shd w:val="clear" w:color="auto" w:fill="auto"/>
            <w:vAlign w:val="center"/>
            <w:hideMark/>
          </w:tcPr>
          <w:p w:rsidR="00AF6D10" w:rsidRPr="000E6710" w:rsidRDefault="00AF6D10" w:rsidP="00ED2F09">
            <w:pPr>
              <w:jc w:val="center"/>
              <w:rPr>
                <w:rFonts w:ascii="Calibri" w:eastAsia="Times New Roman" w:hAnsi="Calibri" w:cs="Calibri"/>
                <w:b/>
                <w:bCs/>
                <w:sz w:val="20"/>
                <w:szCs w:val="20"/>
              </w:rPr>
            </w:pPr>
            <w:r w:rsidRPr="000E6710">
              <w:rPr>
                <w:rFonts w:ascii="Calibri" w:eastAsia="Times New Roman" w:hAnsi="Calibri" w:cs="Calibri"/>
                <w:b/>
                <w:bCs/>
                <w:sz w:val="20"/>
                <w:szCs w:val="20"/>
              </w:rPr>
              <w:t>ΣΕ ΤΕΜ</w:t>
            </w:r>
          </w:p>
        </w:tc>
        <w:tc>
          <w:tcPr>
            <w:tcW w:w="1448" w:type="dxa"/>
            <w:vMerge/>
            <w:tcBorders>
              <w:top w:val="nil"/>
              <w:left w:val="single" w:sz="8" w:space="0" w:color="auto"/>
              <w:bottom w:val="single" w:sz="8" w:space="0" w:color="000000"/>
              <w:right w:val="single" w:sz="8" w:space="0" w:color="auto"/>
            </w:tcBorders>
            <w:vAlign w:val="center"/>
            <w:hideMark/>
          </w:tcPr>
          <w:p w:rsidR="00AF6D10" w:rsidRPr="000E6710" w:rsidRDefault="00AF6D10" w:rsidP="00ED2F09">
            <w:pPr>
              <w:rPr>
                <w:rFonts w:ascii="Calibri" w:eastAsia="Times New Roman" w:hAnsi="Calibri" w:cs="Calibri"/>
                <w:b/>
                <w:bCs/>
                <w:sz w:val="20"/>
                <w:szCs w:val="20"/>
              </w:rPr>
            </w:pPr>
          </w:p>
        </w:tc>
        <w:tc>
          <w:tcPr>
            <w:tcW w:w="1462" w:type="dxa"/>
            <w:vMerge/>
            <w:tcBorders>
              <w:top w:val="nil"/>
              <w:left w:val="single" w:sz="8" w:space="0" w:color="auto"/>
              <w:bottom w:val="single" w:sz="8" w:space="0" w:color="000000"/>
              <w:right w:val="single" w:sz="8" w:space="0" w:color="auto"/>
            </w:tcBorders>
            <w:vAlign w:val="center"/>
            <w:hideMark/>
          </w:tcPr>
          <w:p w:rsidR="00AF6D10" w:rsidRPr="000E6710" w:rsidRDefault="00AF6D10" w:rsidP="00ED2F09">
            <w:pPr>
              <w:rPr>
                <w:rFonts w:ascii="Calibri" w:eastAsia="Times New Roman" w:hAnsi="Calibri" w:cs="Calibri"/>
                <w:b/>
                <w:bCs/>
                <w:sz w:val="20"/>
                <w:szCs w:val="20"/>
              </w:rPr>
            </w:pPr>
          </w:p>
        </w:tc>
      </w:tr>
      <w:tr w:rsidR="00AF6D10" w:rsidRPr="00415B94" w:rsidTr="00ED2F09">
        <w:trPr>
          <w:trHeight w:val="1942"/>
        </w:trPr>
        <w:tc>
          <w:tcPr>
            <w:tcW w:w="914" w:type="dxa"/>
            <w:tcBorders>
              <w:top w:val="nil"/>
              <w:left w:val="single" w:sz="4" w:space="0" w:color="auto"/>
              <w:bottom w:val="single" w:sz="8" w:space="0" w:color="auto"/>
              <w:right w:val="single" w:sz="8" w:space="0" w:color="auto"/>
            </w:tcBorders>
            <w:shd w:val="clear" w:color="auto" w:fill="auto"/>
            <w:noWrap/>
            <w:vAlign w:val="center"/>
            <w:hideMark/>
          </w:tcPr>
          <w:p w:rsidR="00AF6D10" w:rsidRPr="000E6710" w:rsidRDefault="00AF6D10" w:rsidP="00ED2F09">
            <w:pPr>
              <w:jc w:val="center"/>
              <w:rPr>
                <w:rFonts w:ascii="Calibri" w:eastAsia="Times New Roman" w:hAnsi="Calibri" w:cs="Calibri"/>
                <w:sz w:val="22"/>
                <w:szCs w:val="22"/>
                <w:lang w:val="en-US"/>
              </w:rPr>
            </w:pPr>
            <w:r w:rsidRPr="000E6710">
              <w:rPr>
                <w:rFonts w:ascii="Calibri" w:eastAsia="Times New Roman" w:hAnsi="Calibri" w:cs="Calibri"/>
                <w:sz w:val="22"/>
                <w:szCs w:val="22"/>
              </w:rPr>
              <w:lastRenderedPageBreak/>
              <w:t>Β</w:t>
            </w:r>
            <w:r w:rsidRPr="000E6710">
              <w:rPr>
                <w:rFonts w:ascii="Calibri" w:eastAsia="Times New Roman" w:hAnsi="Calibri" w:cs="Calibri"/>
                <w:sz w:val="22"/>
                <w:szCs w:val="22"/>
                <w:lang w:val="en-US"/>
              </w:rPr>
              <w:t>.1</w:t>
            </w:r>
          </w:p>
        </w:tc>
        <w:tc>
          <w:tcPr>
            <w:tcW w:w="3280" w:type="dxa"/>
            <w:tcBorders>
              <w:top w:val="nil"/>
              <w:left w:val="nil"/>
              <w:bottom w:val="single" w:sz="8" w:space="0" w:color="auto"/>
              <w:right w:val="single" w:sz="8" w:space="0" w:color="auto"/>
            </w:tcBorders>
            <w:shd w:val="clear" w:color="auto" w:fill="auto"/>
            <w:vAlign w:val="center"/>
            <w:hideMark/>
          </w:tcPr>
          <w:p w:rsidR="00AF6D10" w:rsidRPr="000E6710" w:rsidRDefault="000E6710" w:rsidP="00ED2F09">
            <w:pPr>
              <w:rPr>
                <w:rFonts w:ascii="Calibri" w:eastAsia="Times New Roman" w:hAnsi="Calibri" w:cs="Calibri"/>
                <w:sz w:val="22"/>
                <w:szCs w:val="22"/>
              </w:rPr>
            </w:pPr>
            <w:r w:rsidRPr="000E6710">
              <w:rPr>
                <w:rFonts w:ascii="Calibri" w:eastAsia="Times New Roman" w:hAnsi="Calibri" w:cs="Calibri"/>
                <w:sz w:val="22"/>
                <w:szCs w:val="22"/>
              </w:rPr>
              <w:t xml:space="preserve">ΣΠΙΤΙ ΣΚΥΛΟΥ ΠΛΑΣΤΙΚΟ ΚΑΦΕ ΣΚΕΠΗ (Τύπου IGLOO) </w:t>
            </w:r>
            <w:r w:rsidR="00AF6D10" w:rsidRPr="000E6710">
              <w:rPr>
                <w:rFonts w:ascii="Calibri" w:eastAsia="Times New Roman" w:hAnsi="Calibri" w:cs="Calibri"/>
                <w:sz w:val="22"/>
                <w:szCs w:val="22"/>
              </w:rPr>
              <w:t xml:space="preserve">81Χ60Χ61cm            </w:t>
            </w:r>
          </w:p>
        </w:tc>
        <w:tc>
          <w:tcPr>
            <w:tcW w:w="1552" w:type="dxa"/>
            <w:tcBorders>
              <w:top w:val="nil"/>
              <w:left w:val="nil"/>
              <w:bottom w:val="single" w:sz="8" w:space="0" w:color="auto"/>
              <w:right w:val="single" w:sz="8" w:space="0" w:color="auto"/>
            </w:tcBorders>
            <w:shd w:val="clear" w:color="auto" w:fill="auto"/>
            <w:noWrap/>
            <w:vAlign w:val="center"/>
            <w:hideMark/>
          </w:tcPr>
          <w:p w:rsidR="00AF6D10" w:rsidRPr="000E6710" w:rsidRDefault="00AF6D10" w:rsidP="00ED2F09">
            <w:pPr>
              <w:jc w:val="center"/>
              <w:rPr>
                <w:rFonts w:ascii="Calibri" w:eastAsia="Times New Roman" w:hAnsi="Calibri" w:cs="Calibri"/>
                <w:sz w:val="22"/>
                <w:szCs w:val="22"/>
              </w:rPr>
            </w:pPr>
            <w:r w:rsidRPr="000E6710">
              <w:rPr>
                <w:rFonts w:ascii="Calibri" w:eastAsia="Times New Roman" w:hAnsi="Calibri" w:cs="Calibri"/>
                <w:sz w:val="22"/>
                <w:szCs w:val="22"/>
              </w:rPr>
              <w:t>2</w:t>
            </w:r>
          </w:p>
          <w:p w:rsidR="00AF6D10" w:rsidRPr="000E6710" w:rsidRDefault="00AF6D10" w:rsidP="00ED2F09">
            <w:pPr>
              <w:jc w:val="center"/>
              <w:rPr>
                <w:rFonts w:ascii="Calibri" w:eastAsia="Times New Roman" w:hAnsi="Calibri" w:cs="Calibri"/>
                <w:sz w:val="22"/>
                <w:szCs w:val="22"/>
              </w:rPr>
            </w:pPr>
          </w:p>
        </w:tc>
        <w:tc>
          <w:tcPr>
            <w:tcW w:w="1448" w:type="dxa"/>
            <w:tcBorders>
              <w:top w:val="nil"/>
              <w:left w:val="nil"/>
              <w:bottom w:val="single" w:sz="8" w:space="0" w:color="auto"/>
              <w:right w:val="single" w:sz="8" w:space="0" w:color="auto"/>
            </w:tcBorders>
            <w:shd w:val="clear" w:color="auto" w:fill="auto"/>
            <w:noWrap/>
            <w:vAlign w:val="center"/>
            <w:hideMark/>
          </w:tcPr>
          <w:p w:rsidR="00AF6D10" w:rsidRPr="000E6710" w:rsidRDefault="00AF6D10" w:rsidP="00ED2F09">
            <w:pPr>
              <w:jc w:val="right"/>
              <w:rPr>
                <w:rFonts w:ascii="Calibri" w:eastAsia="Times New Roman" w:hAnsi="Calibri" w:cs="Calibri"/>
                <w:sz w:val="22"/>
                <w:szCs w:val="22"/>
              </w:rPr>
            </w:pPr>
            <w:r w:rsidRPr="000E6710">
              <w:rPr>
                <w:rFonts w:ascii="Calibri" w:eastAsia="Times New Roman" w:hAnsi="Calibri" w:cs="Calibri"/>
                <w:sz w:val="22"/>
                <w:szCs w:val="22"/>
              </w:rPr>
              <w:t>70</w:t>
            </w:r>
          </w:p>
        </w:tc>
        <w:tc>
          <w:tcPr>
            <w:tcW w:w="1462" w:type="dxa"/>
            <w:tcBorders>
              <w:top w:val="nil"/>
              <w:left w:val="nil"/>
              <w:bottom w:val="single" w:sz="8" w:space="0" w:color="auto"/>
              <w:right w:val="single" w:sz="8" w:space="0" w:color="auto"/>
            </w:tcBorders>
            <w:shd w:val="clear" w:color="auto" w:fill="auto"/>
            <w:noWrap/>
            <w:vAlign w:val="center"/>
            <w:hideMark/>
          </w:tcPr>
          <w:p w:rsidR="00AF6D10" w:rsidRPr="000E6710" w:rsidRDefault="00AF6D10" w:rsidP="00ED2F09">
            <w:pPr>
              <w:jc w:val="right"/>
              <w:rPr>
                <w:rFonts w:ascii="Calibri" w:eastAsia="Times New Roman" w:hAnsi="Calibri" w:cs="Calibri"/>
                <w:sz w:val="22"/>
                <w:szCs w:val="22"/>
              </w:rPr>
            </w:pPr>
            <w:r w:rsidRPr="000E6710">
              <w:rPr>
                <w:rFonts w:ascii="Calibri" w:eastAsia="Times New Roman" w:hAnsi="Calibri" w:cs="Calibri"/>
                <w:sz w:val="22"/>
                <w:szCs w:val="22"/>
              </w:rPr>
              <w:t>140</w:t>
            </w:r>
          </w:p>
        </w:tc>
      </w:tr>
      <w:tr w:rsidR="00AF6D10" w:rsidRPr="00415B94" w:rsidTr="00ED2F09">
        <w:trPr>
          <w:trHeight w:val="2250"/>
        </w:trPr>
        <w:tc>
          <w:tcPr>
            <w:tcW w:w="914" w:type="dxa"/>
            <w:tcBorders>
              <w:top w:val="nil"/>
              <w:left w:val="single" w:sz="4" w:space="0" w:color="auto"/>
              <w:bottom w:val="single" w:sz="8" w:space="0" w:color="auto"/>
              <w:right w:val="single" w:sz="8" w:space="0" w:color="auto"/>
            </w:tcBorders>
            <w:shd w:val="clear" w:color="auto" w:fill="auto"/>
            <w:noWrap/>
            <w:vAlign w:val="center"/>
            <w:hideMark/>
          </w:tcPr>
          <w:p w:rsidR="00AF6D10" w:rsidRPr="000E6710" w:rsidRDefault="00AF6D10" w:rsidP="00ED2F09">
            <w:pPr>
              <w:jc w:val="center"/>
              <w:rPr>
                <w:rFonts w:ascii="Calibri" w:eastAsia="Times New Roman" w:hAnsi="Calibri" w:cs="Calibri"/>
                <w:sz w:val="22"/>
                <w:szCs w:val="22"/>
              </w:rPr>
            </w:pPr>
            <w:r w:rsidRPr="000E6710">
              <w:rPr>
                <w:rFonts w:ascii="Calibri" w:eastAsia="Times New Roman" w:hAnsi="Calibri" w:cs="Calibri"/>
                <w:sz w:val="22"/>
                <w:szCs w:val="22"/>
              </w:rPr>
              <w:t>Β.2</w:t>
            </w:r>
          </w:p>
        </w:tc>
        <w:tc>
          <w:tcPr>
            <w:tcW w:w="3280" w:type="dxa"/>
            <w:tcBorders>
              <w:top w:val="nil"/>
              <w:left w:val="nil"/>
              <w:bottom w:val="single" w:sz="8" w:space="0" w:color="auto"/>
              <w:right w:val="single" w:sz="8" w:space="0" w:color="auto"/>
            </w:tcBorders>
            <w:shd w:val="clear" w:color="auto" w:fill="auto"/>
            <w:vAlign w:val="center"/>
            <w:hideMark/>
          </w:tcPr>
          <w:p w:rsidR="00AF6D10" w:rsidRPr="000E6710" w:rsidRDefault="000E6710" w:rsidP="00513EB0">
            <w:pPr>
              <w:rPr>
                <w:rFonts w:ascii="Calibri" w:eastAsia="Times New Roman" w:hAnsi="Calibri" w:cs="Calibri"/>
                <w:sz w:val="22"/>
                <w:szCs w:val="22"/>
              </w:rPr>
            </w:pPr>
            <w:r w:rsidRPr="000E6710">
              <w:rPr>
                <w:rFonts w:ascii="Calibri" w:eastAsia="Times New Roman" w:hAnsi="Calibri" w:cs="Calibri"/>
                <w:sz w:val="22"/>
                <w:szCs w:val="22"/>
              </w:rPr>
              <w:t xml:space="preserve">ΣΠΙΤΙ ΣΚΥΛΟΥ ΠΛΑΣΤΙΚΟ </w:t>
            </w:r>
            <w:r w:rsidR="00513EB0">
              <w:rPr>
                <w:rFonts w:ascii="Calibri" w:eastAsia="Times New Roman" w:hAnsi="Calibri" w:cs="Calibri"/>
                <w:sz w:val="22"/>
                <w:szCs w:val="22"/>
              </w:rPr>
              <w:t xml:space="preserve">ΛΕΥΚΗ </w:t>
            </w:r>
            <w:r w:rsidRPr="000E6710">
              <w:rPr>
                <w:rFonts w:ascii="Calibri" w:eastAsia="Times New Roman" w:hAnsi="Calibri" w:cs="Calibri"/>
                <w:sz w:val="22"/>
                <w:szCs w:val="22"/>
              </w:rPr>
              <w:t xml:space="preserve">ΣΚΕΠΗ (Τύπου IGLOO) </w:t>
            </w:r>
            <w:r w:rsidR="00513EB0" w:rsidRPr="00513EB0">
              <w:rPr>
                <w:rFonts w:ascii="Calibri" w:eastAsia="Times New Roman" w:hAnsi="Calibri" w:cs="Calibri"/>
                <w:sz w:val="22"/>
                <w:szCs w:val="22"/>
              </w:rPr>
              <w:t xml:space="preserve">  </w:t>
            </w:r>
            <w:r w:rsidR="00A36E47" w:rsidRPr="00A36E47">
              <w:rPr>
                <w:rFonts w:ascii="Calibri" w:eastAsia="Times New Roman" w:hAnsi="Calibri" w:cs="Calibri"/>
                <w:sz w:val="22"/>
                <w:szCs w:val="22"/>
              </w:rPr>
              <w:t>100Χ70Χ70cm</w:t>
            </w:r>
            <w:r w:rsidR="00AF6D10" w:rsidRPr="000E6710">
              <w:rPr>
                <w:rFonts w:ascii="Calibri" w:eastAsia="Times New Roman" w:hAnsi="Calibri" w:cs="Calibri"/>
                <w:sz w:val="22"/>
                <w:szCs w:val="22"/>
              </w:rPr>
              <w:t xml:space="preserve"> </w:t>
            </w:r>
          </w:p>
        </w:tc>
        <w:tc>
          <w:tcPr>
            <w:tcW w:w="1552" w:type="dxa"/>
            <w:tcBorders>
              <w:top w:val="nil"/>
              <w:left w:val="nil"/>
              <w:bottom w:val="single" w:sz="8" w:space="0" w:color="auto"/>
              <w:right w:val="single" w:sz="8" w:space="0" w:color="auto"/>
            </w:tcBorders>
            <w:shd w:val="clear" w:color="auto" w:fill="auto"/>
            <w:noWrap/>
            <w:vAlign w:val="center"/>
            <w:hideMark/>
          </w:tcPr>
          <w:p w:rsidR="00AF6D10" w:rsidRPr="000E6710" w:rsidRDefault="00AF6D10" w:rsidP="00ED2F09">
            <w:pPr>
              <w:jc w:val="center"/>
              <w:rPr>
                <w:rFonts w:ascii="Calibri" w:eastAsia="Times New Roman" w:hAnsi="Calibri" w:cs="Calibri"/>
                <w:sz w:val="22"/>
                <w:szCs w:val="22"/>
              </w:rPr>
            </w:pPr>
            <w:r w:rsidRPr="000E6710">
              <w:rPr>
                <w:rFonts w:ascii="Calibri" w:eastAsia="Times New Roman" w:hAnsi="Calibri" w:cs="Calibri"/>
                <w:sz w:val="22"/>
                <w:szCs w:val="22"/>
              </w:rPr>
              <w:t>10</w:t>
            </w:r>
          </w:p>
        </w:tc>
        <w:tc>
          <w:tcPr>
            <w:tcW w:w="1448" w:type="dxa"/>
            <w:tcBorders>
              <w:top w:val="nil"/>
              <w:left w:val="nil"/>
              <w:bottom w:val="single" w:sz="8" w:space="0" w:color="auto"/>
              <w:right w:val="single" w:sz="8" w:space="0" w:color="auto"/>
            </w:tcBorders>
            <w:shd w:val="clear" w:color="auto" w:fill="auto"/>
            <w:noWrap/>
            <w:vAlign w:val="center"/>
            <w:hideMark/>
          </w:tcPr>
          <w:p w:rsidR="00AF6D10" w:rsidRPr="000E6710" w:rsidRDefault="00AF6D10" w:rsidP="00ED2F09">
            <w:pPr>
              <w:jc w:val="right"/>
              <w:rPr>
                <w:rFonts w:ascii="Calibri" w:eastAsia="Times New Roman" w:hAnsi="Calibri" w:cs="Calibri"/>
                <w:sz w:val="22"/>
                <w:szCs w:val="22"/>
              </w:rPr>
            </w:pPr>
            <w:r w:rsidRPr="000E6710">
              <w:rPr>
                <w:rFonts w:ascii="Calibri" w:eastAsia="Times New Roman" w:hAnsi="Calibri" w:cs="Calibri"/>
                <w:sz w:val="22"/>
                <w:szCs w:val="22"/>
              </w:rPr>
              <w:t>90</w:t>
            </w:r>
          </w:p>
        </w:tc>
        <w:tc>
          <w:tcPr>
            <w:tcW w:w="1462" w:type="dxa"/>
            <w:tcBorders>
              <w:top w:val="nil"/>
              <w:left w:val="nil"/>
              <w:bottom w:val="single" w:sz="8" w:space="0" w:color="auto"/>
              <w:right w:val="single" w:sz="8" w:space="0" w:color="auto"/>
            </w:tcBorders>
            <w:shd w:val="clear" w:color="auto" w:fill="auto"/>
            <w:noWrap/>
            <w:vAlign w:val="center"/>
            <w:hideMark/>
          </w:tcPr>
          <w:p w:rsidR="00AF6D10" w:rsidRPr="000E6710" w:rsidRDefault="00AF6D10" w:rsidP="00ED2F09">
            <w:pPr>
              <w:jc w:val="right"/>
              <w:rPr>
                <w:rFonts w:ascii="Calibri" w:eastAsia="Times New Roman" w:hAnsi="Calibri" w:cs="Calibri"/>
                <w:sz w:val="22"/>
                <w:szCs w:val="22"/>
              </w:rPr>
            </w:pPr>
            <w:r w:rsidRPr="000E6710">
              <w:rPr>
                <w:rFonts w:ascii="Calibri" w:eastAsia="Times New Roman" w:hAnsi="Calibri" w:cs="Calibri"/>
                <w:sz w:val="22"/>
                <w:szCs w:val="22"/>
              </w:rPr>
              <w:t>900</w:t>
            </w:r>
          </w:p>
        </w:tc>
      </w:tr>
      <w:tr w:rsidR="00370896" w:rsidRPr="00415B94" w:rsidTr="00ED2F09">
        <w:trPr>
          <w:trHeight w:val="266"/>
        </w:trPr>
        <w:tc>
          <w:tcPr>
            <w:tcW w:w="7194"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370896" w:rsidRPr="000E6710" w:rsidRDefault="00370896" w:rsidP="00370896">
            <w:pPr>
              <w:jc w:val="right"/>
              <w:rPr>
                <w:rFonts w:ascii="Calibri" w:eastAsia="Times New Roman" w:hAnsi="Calibri" w:cs="Calibri"/>
                <w:b/>
                <w:bCs/>
                <w:sz w:val="22"/>
                <w:szCs w:val="22"/>
              </w:rPr>
            </w:pPr>
            <w:r w:rsidRPr="000E6710">
              <w:rPr>
                <w:rFonts w:ascii="Calibri" w:eastAsia="Times New Roman" w:hAnsi="Calibri" w:cs="Calibri"/>
                <w:b/>
                <w:bCs/>
                <w:sz w:val="22"/>
                <w:szCs w:val="22"/>
              </w:rPr>
              <w:t xml:space="preserve">Καθαρή αξία ομάδας – τμήματος Β </w:t>
            </w:r>
          </w:p>
        </w:tc>
        <w:tc>
          <w:tcPr>
            <w:tcW w:w="1462" w:type="dxa"/>
            <w:tcBorders>
              <w:top w:val="nil"/>
              <w:left w:val="nil"/>
              <w:bottom w:val="single" w:sz="8" w:space="0" w:color="auto"/>
              <w:right w:val="single" w:sz="8" w:space="0" w:color="auto"/>
            </w:tcBorders>
            <w:shd w:val="clear" w:color="auto" w:fill="auto"/>
            <w:noWrap/>
            <w:vAlign w:val="center"/>
            <w:hideMark/>
          </w:tcPr>
          <w:p w:rsidR="00370896" w:rsidRPr="000E6710" w:rsidRDefault="00370896" w:rsidP="00370896">
            <w:pPr>
              <w:jc w:val="right"/>
              <w:rPr>
                <w:rFonts w:ascii="Calibri" w:eastAsia="Times New Roman" w:hAnsi="Calibri" w:cs="Calibri"/>
                <w:b/>
                <w:bCs/>
                <w:sz w:val="22"/>
                <w:szCs w:val="22"/>
              </w:rPr>
            </w:pPr>
            <w:r w:rsidRPr="000E6710">
              <w:rPr>
                <w:rFonts w:ascii="Calibri" w:hAnsi="Calibri" w:cs="Calibri"/>
                <w:b/>
                <w:bCs/>
                <w:sz w:val="22"/>
                <w:szCs w:val="22"/>
              </w:rPr>
              <w:t>1.040,00</w:t>
            </w:r>
          </w:p>
        </w:tc>
      </w:tr>
      <w:tr w:rsidR="00370896" w:rsidRPr="00415B94" w:rsidTr="00ED2F09">
        <w:trPr>
          <w:trHeight w:val="266"/>
        </w:trPr>
        <w:tc>
          <w:tcPr>
            <w:tcW w:w="7194"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370896" w:rsidRPr="000E6710" w:rsidRDefault="00370896" w:rsidP="00370896">
            <w:pPr>
              <w:jc w:val="right"/>
              <w:rPr>
                <w:rFonts w:ascii="Calibri" w:eastAsia="Times New Roman" w:hAnsi="Calibri" w:cs="Calibri"/>
                <w:b/>
                <w:bCs/>
                <w:sz w:val="22"/>
                <w:szCs w:val="22"/>
              </w:rPr>
            </w:pPr>
            <w:r w:rsidRPr="000E6710">
              <w:rPr>
                <w:rFonts w:ascii="Calibri" w:eastAsia="Times New Roman" w:hAnsi="Calibri" w:cs="Calibri"/>
                <w:b/>
                <w:bCs/>
                <w:sz w:val="22"/>
                <w:szCs w:val="22"/>
              </w:rPr>
              <w:t>Φ.Π.Α. 24%</w:t>
            </w:r>
          </w:p>
        </w:tc>
        <w:tc>
          <w:tcPr>
            <w:tcW w:w="1462" w:type="dxa"/>
            <w:tcBorders>
              <w:top w:val="nil"/>
              <w:left w:val="nil"/>
              <w:bottom w:val="single" w:sz="8" w:space="0" w:color="auto"/>
              <w:right w:val="single" w:sz="8" w:space="0" w:color="auto"/>
            </w:tcBorders>
            <w:shd w:val="clear" w:color="auto" w:fill="auto"/>
            <w:noWrap/>
            <w:vAlign w:val="center"/>
            <w:hideMark/>
          </w:tcPr>
          <w:p w:rsidR="00370896" w:rsidRPr="000E6710" w:rsidRDefault="00370896" w:rsidP="00370896">
            <w:pPr>
              <w:jc w:val="right"/>
              <w:rPr>
                <w:rFonts w:ascii="Calibri" w:hAnsi="Calibri" w:cs="Calibri"/>
                <w:b/>
                <w:bCs/>
                <w:sz w:val="22"/>
                <w:szCs w:val="22"/>
              </w:rPr>
            </w:pPr>
            <w:r w:rsidRPr="000E6710">
              <w:rPr>
                <w:rFonts w:ascii="Calibri" w:hAnsi="Calibri" w:cs="Calibri"/>
                <w:b/>
                <w:bCs/>
                <w:sz w:val="22"/>
                <w:szCs w:val="22"/>
              </w:rPr>
              <w:t>249,6</w:t>
            </w:r>
          </w:p>
        </w:tc>
      </w:tr>
      <w:tr w:rsidR="00370896" w:rsidRPr="00415B94" w:rsidTr="00ED2F09">
        <w:trPr>
          <w:trHeight w:val="258"/>
        </w:trPr>
        <w:tc>
          <w:tcPr>
            <w:tcW w:w="7194"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370896" w:rsidRPr="000E6710" w:rsidRDefault="00370896" w:rsidP="00370896">
            <w:pPr>
              <w:jc w:val="right"/>
              <w:rPr>
                <w:rFonts w:ascii="Calibri" w:eastAsia="Times New Roman" w:hAnsi="Calibri" w:cs="Calibri"/>
                <w:b/>
                <w:bCs/>
                <w:sz w:val="22"/>
                <w:szCs w:val="22"/>
              </w:rPr>
            </w:pPr>
            <w:r w:rsidRPr="000E6710">
              <w:rPr>
                <w:rFonts w:ascii="Calibri" w:eastAsia="Times New Roman" w:hAnsi="Calibri" w:cs="Calibri"/>
                <w:b/>
                <w:bCs/>
                <w:sz w:val="22"/>
                <w:szCs w:val="22"/>
              </w:rPr>
              <w:t>Σύνολο (συμπεριλαμβανομένου του Φ.Π.Α.)</w:t>
            </w:r>
          </w:p>
        </w:tc>
        <w:tc>
          <w:tcPr>
            <w:tcW w:w="1462" w:type="dxa"/>
            <w:tcBorders>
              <w:top w:val="nil"/>
              <w:left w:val="nil"/>
              <w:bottom w:val="single" w:sz="8" w:space="0" w:color="auto"/>
              <w:right w:val="single" w:sz="8" w:space="0" w:color="auto"/>
            </w:tcBorders>
            <w:shd w:val="clear" w:color="auto" w:fill="auto"/>
            <w:noWrap/>
            <w:vAlign w:val="center"/>
            <w:hideMark/>
          </w:tcPr>
          <w:p w:rsidR="00370896" w:rsidRPr="000E6710" w:rsidRDefault="00370896" w:rsidP="00370896">
            <w:pPr>
              <w:jc w:val="right"/>
              <w:rPr>
                <w:rFonts w:ascii="Calibri" w:hAnsi="Calibri" w:cs="Calibri"/>
                <w:b/>
                <w:bCs/>
                <w:sz w:val="22"/>
                <w:szCs w:val="22"/>
              </w:rPr>
            </w:pPr>
            <w:r w:rsidRPr="000E6710">
              <w:rPr>
                <w:rFonts w:ascii="Calibri" w:hAnsi="Calibri" w:cs="Calibri"/>
                <w:b/>
                <w:bCs/>
                <w:sz w:val="22"/>
                <w:szCs w:val="22"/>
              </w:rPr>
              <w:t>1.289,60</w:t>
            </w:r>
          </w:p>
        </w:tc>
      </w:tr>
    </w:tbl>
    <w:p w:rsidR="00AF6D10" w:rsidRDefault="00AF6D10" w:rsidP="00C2750A">
      <w:pPr>
        <w:tabs>
          <w:tab w:val="left" w:pos="1740"/>
        </w:tabs>
        <w:jc w:val="both"/>
        <w:rPr>
          <w:rFonts w:ascii="Calibri" w:hAnsi="Calibri" w:cs="Calibri"/>
          <w:bCs/>
          <w:u w:val="single"/>
        </w:rPr>
      </w:pPr>
    </w:p>
    <w:p w:rsidR="00AF6D10" w:rsidRDefault="00AF6D10" w:rsidP="00C2750A">
      <w:pPr>
        <w:tabs>
          <w:tab w:val="left" w:pos="1740"/>
        </w:tabs>
        <w:jc w:val="both"/>
        <w:rPr>
          <w:rFonts w:ascii="Calibri" w:hAnsi="Calibri" w:cs="Calibri"/>
          <w:bCs/>
          <w:u w:val="single"/>
        </w:rPr>
      </w:pPr>
    </w:p>
    <w:p w:rsidR="00370896" w:rsidRDefault="00370896" w:rsidP="00C2750A">
      <w:pPr>
        <w:tabs>
          <w:tab w:val="left" w:pos="1740"/>
        </w:tabs>
        <w:jc w:val="both"/>
        <w:rPr>
          <w:rFonts w:ascii="Calibri" w:hAnsi="Calibri" w:cs="Calibri"/>
          <w:bCs/>
          <w:u w:val="single"/>
        </w:rPr>
      </w:pPr>
    </w:p>
    <w:p w:rsidR="00392439" w:rsidRDefault="00392439" w:rsidP="00392439">
      <w:pPr>
        <w:jc w:val="center"/>
      </w:pPr>
      <w:r w:rsidRPr="00AF1874">
        <w:t>Μαραθώνας</w:t>
      </w:r>
      <w:r>
        <w:t xml:space="preserve"> </w:t>
      </w:r>
      <w:r>
        <w:rPr>
          <w:rFonts w:cstheme="minorHAnsi"/>
        </w:rPr>
        <w:t>1</w:t>
      </w:r>
      <w:r w:rsidR="000A5B66">
        <w:rPr>
          <w:rFonts w:cstheme="minorHAnsi"/>
          <w:lang w:val="en-US"/>
        </w:rPr>
        <w:t>3</w:t>
      </w:r>
      <w:r>
        <w:rPr>
          <w:rFonts w:cstheme="minorHAnsi"/>
          <w:lang w:val="en-US"/>
        </w:rPr>
        <w:t>/</w:t>
      </w:r>
      <w:r>
        <w:rPr>
          <w:rFonts w:cstheme="minorHAnsi"/>
        </w:rPr>
        <w:t>0</w:t>
      </w:r>
      <w:r w:rsidR="000A5B66">
        <w:rPr>
          <w:rFonts w:cstheme="minorHAnsi"/>
          <w:lang w:val="en-US"/>
        </w:rPr>
        <w:t>3</w:t>
      </w:r>
      <w:r w:rsidRPr="00F81798">
        <w:rPr>
          <w:rFonts w:cstheme="minorHAnsi"/>
        </w:rPr>
        <w:t>/202</w:t>
      </w:r>
      <w:r>
        <w:rPr>
          <w:rFonts w:cstheme="minorHAnsi"/>
        </w:rPr>
        <w:t>5</w:t>
      </w:r>
    </w:p>
    <w:p w:rsidR="00392439" w:rsidRDefault="00392439" w:rsidP="00392439">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765"/>
      </w:tblGrid>
      <w:tr w:rsidR="00392439" w:rsidTr="004368C5">
        <w:tc>
          <w:tcPr>
            <w:tcW w:w="4531" w:type="dxa"/>
          </w:tcPr>
          <w:p w:rsidR="00392439" w:rsidRDefault="00392439" w:rsidP="004368C5">
            <w:pPr>
              <w:jc w:val="center"/>
            </w:pPr>
            <w:r>
              <w:t>Η Συντάξασα</w:t>
            </w:r>
          </w:p>
          <w:p w:rsidR="00392439" w:rsidRDefault="00392439" w:rsidP="004368C5">
            <w:pPr>
              <w:jc w:val="center"/>
            </w:pPr>
          </w:p>
          <w:p w:rsidR="00392439" w:rsidRDefault="00392439" w:rsidP="004368C5">
            <w:pPr>
              <w:jc w:val="center"/>
            </w:pPr>
          </w:p>
          <w:p w:rsidR="00392439" w:rsidRDefault="00392439" w:rsidP="004368C5">
            <w:pPr>
              <w:jc w:val="center"/>
            </w:pPr>
          </w:p>
          <w:p w:rsidR="00392439" w:rsidRDefault="00392439" w:rsidP="004368C5">
            <w:pPr>
              <w:jc w:val="center"/>
            </w:pPr>
            <w:r>
              <w:t>Χατζηστεφάνου Σοφία</w:t>
            </w:r>
          </w:p>
          <w:p w:rsidR="00392439" w:rsidRDefault="00392439" w:rsidP="004368C5">
            <w:pPr>
              <w:jc w:val="center"/>
            </w:pPr>
          </w:p>
        </w:tc>
        <w:tc>
          <w:tcPr>
            <w:tcW w:w="3765" w:type="dxa"/>
          </w:tcPr>
          <w:p w:rsidR="00392439" w:rsidRDefault="00392439" w:rsidP="004368C5">
            <w:pPr>
              <w:jc w:val="center"/>
            </w:pPr>
            <w:r>
              <w:t>Θεωρήθηκε</w:t>
            </w:r>
          </w:p>
          <w:p w:rsidR="00392439" w:rsidRDefault="00392439" w:rsidP="004368C5">
            <w:pPr>
              <w:jc w:val="center"/>
            </w:pPr>
            <w:r>
              <w:t>Η Προϊσταμένη Δ/νσης</w:t>
            </w:r>
          </w:p>
          <w:p w:rsidR="00392439" w:rsidRDefault="00392439" w:rsidP="004368C5">
            <w:pPr>
              <w:jc w:val="center"/>
            </w:pPr>
            <w:r w:rsidRPr="00AF1874">
              <w:t>Τ</w:t>
            </w:r>
            <w:r>
              <w:t>οπικής</w:t>
            </w:r>
            <w:r w:rsidRPr="00AF1874">
              <w:t xml:space="preserve"> Ο</w:t>
            </w:r>
            <w:r>
              <w:t>ικονομικής</w:t>
            </w:r>
            <w:r w:rsidRPr="00AF1874">
              <w:t xml:space="preserve"> Α</w:t>
            </w:r>
            <w:r>
              <w:t>νάπτυξης</w:t>
            </w:r>
          </w:p>
          <w:p w:rsidR="00392439" w:rsidRDefault="00392439" w:rsidP="004368C5">
            <w:pPr>
              <w:jc w:val="center"/>
            </w:pPr>
          </w:p>
          <w:p w:rsidR="00392439" w:rsidRDefault="00392439" w:rsidP="004368C5">
            <w:pPr>
              <w:jc w:val="center"/>
            </w:pPr>
          </w:p>
          <w:p w:rsidR="00392439" w:rsidRDefault="00392439" w:rsidP="004368C5">
            <w:pPr>
              <w:jc w:val="center"/>
            </w:pPr>
            <w:r>
              <w:t>Ελευθερία Χατζηγαβριήλ</w:t>
            </w:r>
          </w:p>
        </w:tc>
      </w:tr>
    </w:tbl>
    <w:p w:rsidR="00370896" w:rsidRDefault="0037089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p w:rsidR="000A5B66" w:rsidRDefault="000A5B66" w:rsidP="00C2750A">
      <w:pPr>
        <w:tabs>
          <w:tab w:val="left" w:pos="1740"/>
        </w:tabs>
        <w:jc w:val="both"/>
        <w:rPr>
          <w:rFonts w:ascii="Calibri" w:hAnsi="Calibri" w:cs="Calibri"/>
          <w:bCs/>
          <w:u w:val="single"/>
        </w:rPr>
      </w:pPr>
    </w:p>
    <w:bookmarkEnd w:id="5"/>
    <w:p w:rsidR="00DE4294" w:rsidRDefault="00DE4294" w:rsidP="00DE4294">
      <w:pPr>
        <w:rPr>
          <w:rFonts w:ascii="Georgia" w:hAnsi="Georgia"/>
        </w:rPr>
      </w:pPr>
      <w:r>
        <w:rPr>
          <w:rStyle w:val="FontStyle47"/>
          <w:rFonts w:ascii="Arial" w:hAnsi="Arial" w:cs="Arial"/>
          <w:b/>
          <w:noProof/>
          <w:sz w:val="22"/>
          <w:szCs w:val="22"/>
        </w:rPr>
        <w:drawing>
          <wp:inline distT="0" distB="0" distL="0" distR="0">
            <wp:extent cx="962025" cy="11144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pic:spPr>
                </pic:pic>
              </a:graphicData>
            </a:graphic>
          </wp:inline>
        </w:drawing>
      </w:r>
    </w:p>
    <w:tbl>
      <w:tblPr>
        <w:tblW w:w="8174" w:type="dxa"/>
        <w:jc w:val="center"/>
        <w:tblLook w:val="04A0" w:firstRow="1" w:lastRow="0" w:firstColumn="1" w:lastColumn="0" w:noHBand="0" w:noVBand="1"/>
      </w:tblPr>
      <w:tblGrid>
        <w:gridCol w:w="4907"/>
        <w:gridCol w:w="3267"/>
      </w:tblGrid>
      <w:tr w:rsidR="00DE4294" w:rsidRPr="00EB7970" w:rsidTr="00415B94">
        <w:trPr>
          <w:trHeight w:val="1661"/>
          <w:jc w:val="center"/>
        </w:trPr>
        <w:tc>
          <w:tcPr>
            <w:tcW w:w="4907" w:type="dxa"/>
            <w:shd w:val="clear" w:color="auto" w:fill="auto"/>
          </w:tcPr>
          <w:p w:rsidR="00DE4294" w:rsidRPr="00242B97" w:rsidRDefault="00DE4294" w:rsidP="00415B94">
            <w:pPr>
              <w:spacing w:line="360" w:lineRule="auto"/>
              <w:rPr>
                <w:rFonts w:ascii="Calibri" w:eastAsia="Calibri" w:hAnsi="Calibri"/>
                <w:bCs/>
              </w:rPr>
            </w:pPr>
            <w:r w:rsidRPr="00242B97">
              <w:rPr>
                <w:rFonts w:ascii="Calibri" w:eastAsia="Calibri" w:hAnsi="Calibri"/>
                <w:bCs/>
              </w:rPr>
              <w:t xml:space="preserve">ΕΛΛΗΝΙΚΗ ΔΗΜΟΚΡΑΤΙΑ                                               </w:t>
            </w:r>
          </w:p>
          <w:p w:rsidR="00DE4294" w:rsidRPr="00242B97" w:rsidRDefault="00DE4294" w:rsidP="00415B94">
            <w:pPr>
              <w:spacing w:line="360" w:lineRule="auto"/>
              <w:jc w:val="both"/>
              <w:rPr>
                <w:rFonts w:ascii="Calibri" w:eastAsia="Calibri" w:hAnsi="Calibri"/>
              </w:rPr>
            </w:pPr>
            <w:r w:rsidRPr="00242B97">
              <w:rPr>
                <w:rFonts w:ascii="Calibri" w:eastAsia="Calibri" w:hAnsi="Calibri"/>
              </w:rPr>
              <w:t>ΔΗΜΟΣ ΜΑΡΑΘΩΝΟΣ</w:t>
            </w:r>
          </w:p>
          <w:p w:rsidR="00DE4294" w:rsidRPr="00242B97" w:rsidRDefault="00DE4294" w:rsidP="00415B94">
            <w:pPr>
              <w:spacing w:line="360" w:lineRule="auto"/>
              <w:jc w:val="both"/>
              <w:rPr>
                <w:rFonts w:ascii="Calibri" w:eastAsia="Calibri" w:hAnsi="Calibri"/>
                <w:b/>
              </w:rPr>
            </w:pPr>
            <w:r w:rsidRPr="00242B97">
              <w:rPr>
                <w:rFonts w:ascii="Calibri" w:eastAsia="Calibri" w:hAnsi="Calibri"/>
                <w:b/>
              </w:rPr>
              <w:t>Δ/ΝΣΗ ΤΟΠΙΚΗΣ ΟΙΚΟΝΟΜΙΚΗΣ ΑΝΑΠΤΥΞΗΣ</w:t>
            </w:r>
          </w:p>
          <w:p w:rsidR="00DE4294" w:rsidRPr="00293878" w:rsidRDefault="00DE4294" w:rsidP="00415B94">
            <w:pPr>
              <w:spacing w:line="360" w:lineRule="auto"/>
              <w:jc w:val="both"/>
              <w:rPr>
                <w:rFonts w:ascii="Calibri" w:eastAsia="Calibri" w:hAnsi="Calibri"/>
              </w:rPr>
            </w:pPr>
            <w:r w:rsidRPr="00242B97">
              <w:rPr>
                <w:rFonts w:ascii="Calibri" w:eastAsia="Calibri" w:hAnsi="Calibri"/>
              </w:rPr>
              <w:t>ΤΜΗΜΑ ΑΓΡΟΤΙΚΗΣ ΠΑΡΑΓΩΓΗΣ &amp; ΑΛΙΕΙΑΣ</w:t>
            </w:r>
          </w:p>
        </w:tc>
        <w:tc>
          <w:tcPr>
            <w:tcW w:w="3267" w:type="dxa"/>
            <w:shd w:val="clear" w:color="auto" w:fill="auto"/>
          </w:tcPr>
          <w:p w:rsidR="00DE4294" w:rsidRPr="00242B97" w:rsidRDefault="00DE4294" w:rsidP="00415B94">
            <w:pPr>
              <w:spacing w:line="360" w:lineRule="auto"/>
              <w:jc w:val="both"/>
              <w:rPr>
                <w:rFonts w:ascii="Calibri" w:eastAsia="Calibri" w:hAnsi="Calibri"/>
                <w:b/>
                <w:bCs/>
              </w:rPr>
            </w:pPr>
          </w:p>
          <w:p w:rsidR="00DE4294" w:rsidRPr="00242B97" w:rsidRDefault="00DE4294" w:rsidP="00415B94">
            <w:pPr>
              <w:spacing w:line="360" w:lineRule="auto"/>
              <w:jc w:val="both"/>
              <w:rPr>
                <w:rFonts w:ascii="Calibri" w:eastAsia="Calibri" w:hAnsi="Calibri"/>
                <w:bCs/>
              </w:rPr>
            </w:pPr>
            <w:r w:rsidRPr="00242B97">
              <w:rPr>
                <w:rFonts w:ascii="Calibri" w:eastAsia="Calibri" w:hAnsi="Calibri"/>
                <w:bCs/>
              </w:rPr>
              <w:t>Μαραθώνας       /</w:t>
            </w:r>
            <w:r>
              <w:rPr>
                <w:rFonts w:ascii="Calibri" w:eastAsia="Calibri" w:hAnsi="Calibri"/>
                <w:bCs/>
              </w:rPr>
              <w:t>……</w:t>
            </w:r>
            <w:r w:rsidRPr="00242B97">
              <w:rPr>
                <w:rFonts w:ascii="Calibri" w:eastAsia="Calibri" w:hAnsi="Calibri"/>
                <w:bCs/>
              </w:rPr>
              <w:t>/202</w:t>
            </w:r>
            <w:r>
              <w:rPr>
                <w:rFonts w:ascii="Calibri" w:eastAsia="Calibri" w:hAnsi="Calibri"/>
                <w:bCs/>
              </w:rPr>
              <w:t>….</w:t>
            </w:r>
          </w:p>
          <w:p w:rsidR="00DE4294" w:rsidRPr="00DE4294" w:rsidRDefault="00DE4294" w:rsidP="00415B94">
            <w:pPr>
              <w:spacing w:line="360" w:lineRule="auto"/>
              <w:jc w:val="both"/>
              <w:rPr>
                <w:rFonts w:ascii="Georgia" w:eastAsia="Calibri" w:hAnsi="Georgia"/>
                <w:lang w:val="en-US"/>
              </w:rPr>
            </w:pPr>
            <w:r w:rsidRPr="00242B97">
              <w:rPr>
                <w:rFonts w:ascii="Calibri" w:eastAsia="Calibri" w:hAnsi="Calibri"/>
                <w:spacing w:val="-10"/>
              </w:rPr>
              <w:t xml:space="preserve">ΑΡΙΘΜΟΣ ΜΕΛΕΤΗΣ  </w:t>
            </w:r>
            <w:r w:rsidR="00AF6D10">
              <w:rPr>
                <w:rFonts w:ascii="Calibri" w:eastAsia="Calibri" w:hAnsi="Calibri"/>
                <w:b/>
                <w:spacing w:val="-10"/>
              </w:rPr>
              <w:t>1</w:t>
            </w:r>
            <w:r w:rsidRPr="00242B97">
              <w:rPr>
                <w:rFonts w:ascii="Calibri" w:eastAsia="Calibri" w:hAnsi="Calibri"/>
                <w:b/>
                <w:spacing w:val="-10"/>
              </w:rPr>
              <w:t>/202</w:t>
            </w:r>
            <w:r w:rsidR="00AF6D10">
              <w:rPr>
                <w:rFonts w:ascii="Calibri" w:eastAsia="Calibri" w:hAnsi="Calibri"/>
                <w:b/>
                <w:spacing w:val="-10"/>
              </w:rPr>
              <w:t>5</w:t>
            </w:r>
          </w:p>
        </w:tc>
      </w:tr>
    </w:tbl>
    <w:p w:rsidR="00DE4294" w:rsidRDefault="00DE4294" w:rsidP="00DE4294">
      <w:pPr>
        <w:rPr>
          <w:rStyle w:val="FontStyle47"/>
          <w:b/>
          <w:sz w:val="16"/>
          <w:szCs w:val="16"/>
          <w:u w:val="single"/>
        </w:rPr>
      </w:pPr>
    </w:p>
    <w:p w:rsidR="00DE4294" w:rsidRDefault="00DE4294" w:rsidP="00DE4294">
      <w:pPr>
        <w:pStyle w:val="Style14"/>
        <w:widowControl/>
        <w:jc w:val="center"/>
        <w:rPr>
          <w:u w:val="single"/>
        </w:rPr>
      </w:pPr>
      <w:r w:rsidRPr="002F37BE">
        <w:rPr>
          <w:rStyle w:val="FontStyle47"/>
          <w:rFonts w:ascii="Times New Roman" w:hAnsi="Times New Roman" w:cs="Times New Roman"/>
          <w:b/>
          <w:u w:val="single"/>
        </w:rPr>
        <w:t xml:space="preserve">ΕΝΤΥΠΟ </w:t>
      </w:r>
      <w:r w:rsidRPr="007A0EC3">
        <w:rPr>
          <w:rStyle w:val="FontStyle47"/>
          <w:rFonts w:ascii="Times New Roman" w:hAnsi="Times New Roman" w:cs="Times New Roman"/>
          <w:b/>
          <w:u w:val="single"/>
        </w:rPr>
        <w:t>ΟΙΚΟΝΟΜΙΚΗΣ</w:t>
      </w:r>
      <w:r w:rsidRPr="002F37BE">
        <w:rPr>
          <w:rStyle w:val="FontStyle47"/>
          <w:rFonts w:ascii="Times New Roman" w:hAnsi="Times New Roman" w:cs="Times New Roman"/>
          <w:b/>
          <w:u w:val="single"/>
        </w:rPr>
        <w:t xml:space="preserve"> ΠΡΟΣΦΟΡΑΣ</w:t>
      </w:r>
      <w:r w:rsidRPr="006F2183">
        <w:rPr>
          <w:u w:val="single"/>
        </w:rPr>
        <w:t xml:space="preserve"> </w:t>
      </w:r>
    </w:p>
    <w:p w:rsidR="00DE4294" w:rsidRDefault="00DE4294" w:rsidP="00DE4294">
      <w:pPr>
        <w:pStyle w:val="Style14"/>
        <w:widowControl/>
        <w:jc w:val="center"/>
        <w:rPr>
          <w:rStyle w:val="FontStyle47"/>
          <w:rFonts w:ascii="Times New Roman" w:hAnsi="Times New Roman" w:cs="Times New Roman"/>
          <w:b/>
          <w:u w:val="single"/>
        </w:rPr>
      </w:pPr>
    </w:p>
    <w:tbl>
      <w:tblPr>
        <w:tblW w:w="8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03"/>
        <w:gridCol w:w="792"/>
        <w:gridCol w:w="1325"/>
        <w:gridCol w:w="1113"/>
      </w:tblGrid>
      <w:tr w:rsidR="00DE4294" w:rsidRPr="00C2750A" w:rsidTr="00415B94">
        <w:trPr>
          <w:trHeight w:val="348"/>
        </w:trPr>
        <w:tc>
          <w:tcPr>
            <w:tcW w:w="8584" w:type="dxa"/>
            <w:gridSpan w:val="5"/>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CPV 85200000-1 "Κτηνιατρικές υπηρεσίες"</w:t>
            </w:r>
          </w:p>
        </w:tc>
      </w:tr>
      <w:tr w:rsidR="00DE4294" w:rsidRPr="00C2750A" w:rsidTr="00415B94">
        <w:trPr>
          <w:trHeight w:val="348"/>
        </w:trPr>
        <w:tc>
          <w:tcPr>
            <w:tcW w:w="8584" w:type="dxa"/>
            <w:gridSpan w:val="5"/>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 xml:space="preserve">ΠΑΡΟΧΗ ΥΠΗΡΕΣΙΩΝ ΚΤΗΝΙΑΤΡΙΚΩΝ ΠΡΑΞΕΩΝ ΣΕ ΣΚΥΛΟΥΣ </w:t>
            </w:r>
          </w:p>
        </w:tc>
      </w:tr>
      <w:tr w:rsidR="00DE4294" w:rsidRPr="00C2750A" w:rsidTr="00415B94">
        <w:trPr>
          <w:trHeight w:val="508"/>
        </w:trPr>
        <w:tc>
          <w:tcPr>
            <w:tcW w:w="851"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Α.Α.</w:t>
            </w:r>
          </w:p>
        </w:tc>
        <w:tc>
          <w:tcPr>
            <w:tcW w:w="4503"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 xml:space="preserve">ΚΤΗΝΙΑΤΡΙΚΗ ΕΡΓΑΣΙΑ  </w:t>
            </w:r>
          </w:p>
        </w:tc>
        <w:tc>
          <w:tcPr>
            <w:tcW w:w="792"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ΠΟΣΟ ΣΕ €</w:t>
            </w:r>
          </w:p>
        </w:tc>
        <w:tc>
          <w:tcPr>
            <w:tcW w:w="1325"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ΠΟΣΟΤΗΤΑ</w:t>
            </w:r>
          </w:p>
        </w:tc>
        <w:tc>
          <w:tcPr>
            <w:tcW w:w="1113"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ΣΥΝΟΛΟ</w:t>
            </w:r>
          </w:p>
        </w:tc>
      </w:tr>
      <w:tr w:rsidR="00AA164A" w:rsidRPr="00C2750A" w:rsidTr="00ED2F09">
        <w:trPr>
          <w:trHeight w:val="348"/>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Ηλεκτρονική ταυτοποίηση σκύλου</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480"/>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2</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Εμβολιασμός νεαρών σκύλων, ηλικίας 5 έως 8 εβδομάδων</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518"/>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3</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Εμβολιασμός σκύλων, ηλικίας άνω των 8 εβδομάδων</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120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425"/>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4</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Εμβολιασμός ενηλίκων σκύλων συμπεριλαμβανομένης της Λύσσας</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35</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205"/>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5</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Γενική εξέταση αίματος</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195"/>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6</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Εξέταση ερλιχίωσης</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185"/>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7</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Εξέταση  λεϊσμανίωσης</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175"/>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8</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Αποπαρασίτωση εσωτερική σκύλου</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300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321"/>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9</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Αποπαρασίτωση εξωτερική σκύλου</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300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552"/>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10</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Στείρωση θηλυκού σκύλου με κτηνιατρική παρακολούθηση 7 ημερών</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50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533"/>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11</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Στείρωση αρσενικού σκύλου με κτηνιατρική παρακολούθηση 7 ημερών</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271"/>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12</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Παραμονή -Νοσηλεία ανά ημέρα</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60</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AA164A" w:rsidRPr="00C2750A" w:rsidTr="00ED2F09">
        <w:trPr>
          <w:trHeight w:val="261"/>
        </w:trPr>
        <w:tc>
          <w:tcPr>
            <w:tcW w:w="851" w:type="dxa"/>
            <w:shd w:val="clear" w:color="auto" w:fill="auto"/>
            <w:vAlign w:val="center"/>
            <w:hideMark/>
          </w:tcPr>
          <w:p w:rsidR="00AA164A" w:rsidRPr="00C2750A" w:rsidRDefault="00AA164A" w:rsidP="00AA164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13</w:t>
            </w:r>
          </w:p>
        </w:tc>
        <w:tc>
          <w:tcPr>
            <w:tcW w:w="4503" w:type="dxa"/>
            <w:shd w:val="clear" w:color="auto" w:fill="auto"/>
            <w:vAlign w:val="center"/>
            <w:hideMark/>
          </w:tcPr>
          <w:p w:rsidR="00AA164A" w:rsidRPr="00C2750A" w:rsidRDefault="00AA164A" w:rsidP="00AA164A">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Διαχείριση δηλητηριασμένου σκύλου</w:t>
            </w:r>
          </w:p>
        </w:tc>
        <w:tc>
          <w:tcPr>
            <w:tcW w:w="792" w:type="dxa"/>
            <w:shd w:val="clear" w:color="auto" w:fill="auto"/>
          </w:tcPr>
          <w:p w:rsidR="00AA164A" w:rsidRPr="00B3655B" w:rsidRDefault="00AA164A" w:rsidP="00AA164A">
            <w:pPr>
              <w:jc w:val="center"/>
              <w:rPr>
                <w:rFonts w:asciiTheme="minorHAnsi" w:hAnsiTheme="minorHAnsi" w:cstheme="minorHAns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AA164A" w:rsidRDefault="00AA164A" w:rsidP="00AA164A">
            <w:pPr>
              <w:jc w:val="center"/>
              <w:rPr>
                <w:rFonts w:ascii="Calibri" w:hAnsi="Calibri" w:cs="Calibri"/>
                <w:color w:val="000000"/>
                <w:sz w:val="20"/>
                <w:szCs w:val="20"/>
              </w:rPr>
            </w:pPr>
            <w:r>
              <w:rPr>
                <w:rFonts w:ascii="Calibri" w:hAnsi="Calibri" w:cs="Calibri"/>
                <w:color w:val="000000"/>
                <w:sz w:val="20"/>
                <w:szCs w:val="20"/>
              </w:rPr>
              <w:t>1</w:t>
            </w:r>
          </w:p>
        </w:tc>
        <w:tc>
          <w:tcPr>
            <w:tcW w:w="1113" w:type="dxa"/>
            <w:shd w:val="clear" w:color="auto" w:fill="auto"/>
            <w:noWrap/>
          </w:tcPr>
          <w:p w:rsidR="00AA164A" w:rsidRPr="00B3655B" w:rsidRDefault="00AA164A" w:rsidP="00AA164A">
            <w:pPr>
              <w:jc w:val="center"/>
              <w:rPr>
                <w:rFonts w:asciiTheme="minorHAnsi" w:hAnsiTheme="minorHAnsi" w:cstheme="minorHAnsi"/>
                <w:sz w:val="20"/>
                <w:szCs w:val="20"/>
              </w:rPr>
            </w:pPr>
          </w:p>
        </w:tc>
      </w:tr>
      <w:tr w:rsidR="00DE4294" w:rsidRPr="00C2750A" w:rsidTr="00415B94">
        <w:trPr>
          <w:trHeight w:val="348"/>
        </w:trPr>
        <w:tc>
          <w:tcPr>
            <w:tcW w:w="8584" w:type="dxa"/>
            <w:gridSpan w:val="5"/>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ΠΑΡΟΧΗ ΥΠΗΡΕΣΙΩΝ ΚΤΗΝΙΑΤΡΙΚΩΝ ΠΡΑΞΕΩΝ ΣΕ ΓΑΤΕΣ</w:t>
            </w:r>
          </w:p>
        </w:tc>
      </w:tr>
      <w:tr w:rsidR="00DE4294" w:rsidRPr="00C2750A" w:rsidTr="00F0600F">
        <w:trPr>
          <w:trHeight w:val="996"/>
        </w:trPr>
        <w:tc>
          <w:tcPr>
            <w:tcW w:w="851"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Α.Α.</w:t>
            </w:r>
          </w:p>
        </w:tc>
        <w:tc>
          <w:tcPr>
            <w:tcW w:w="4503"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 xml:space="preserve">ΚΤΗΝΙΑΤΡΙΚΗ ΕΡΓΑΣΙΑ  </w:t>
            </w:r>
          </w:p>
        </w:tc>
        <w:tc>
          <w:tcPr>
            <w:tcW w:w="792"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ΠΟΣΟ ΣΕ €</w:t>
            </w:r>
          </w:p>
        </w:tc>
        <w:tc>
          <w:tcPr>
            <w:tcW w:w="1325"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ΠΟΣΟΤΗΤΑ</w:t>
            </w:r>
          </w:p>
        </w:tc>
        <w:tc>
          <w:tcPr>
            <w:tcW w:w="1113" w:type="dxa"/>
            <w:shd w:val="clear" w:color="000000" w:fill="DBDBDB"/>
            <w:vAlign w:val="center"/>
            <w:hideMark/>
          </w:tcPr>
          <w:p w:rsidR="00DE4294" w:rsidRPr="00C2750A" w:rsidRDefault="00DE4294" w:rsidP="00415B94">
            <w:pPr>
              <w:jc w:val="center"/>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ΣΥΝΟΛΟ</w:t>
            </w:r>
          </w:p>
        </w:tc>
      </w:tr>
      <w:tr w:rsidR="001B7445" w:rsidRPr="00C2750A" w:rsidTr="00415B94">
        <w:trPr>
          <w:trHeight w:val="263"/>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14</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Ηλεκτρονική ταυτοποίηση γάτας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eastAsia="Times New Roman" w:hAnsi="Calibri" w:cs="Calibri"/>
                <w:color w:val="000000"/>
                <w:sz w:val="20"/>
                <w:szCs w:val="20"/>
              </w:rPr>
            </w:pPr>
            <w:r>
              <w:rPr>
                <w:rFonts w:ascii="Calibri" w:hAnsi="Calibri" w:cs="Calibri"/>
                <w:color w:val="000000"/>
                <w:sz w:val="20"/>
                <w:szCs w:val="20"/>
              </w:rPr>
              <w:t>150</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537"/>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15</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Εμβολιασμός γατιών κατά της πανλευκοπενίας, καλυκοιώσεως και ρινοτραχειιτιδάς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275"/>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16</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Γενική εξέταση Αίματος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45</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251"/>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17</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Αποπαρασίτωση εσωτερική γάτας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255"/>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18</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Αποπαρασίτωση εξωτερική γάτας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245"/>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19</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Στείρωση θηλυκής γάτας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100</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235"/>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lastRenderedPageBreak/>
              <w:t>20</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Στείρωση αρσενικής γάτας</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50</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1B7445" w:rsidRPr="00C2750A" w:rsidTr="00415B94">
        <w:trPr>
          <w:trHeight w:val="345"/>
        </w:trPr>
        <w:tc>
          <w:tcPr>
            <w:tcW w:w="851" w:type="dxa"/>
            <w:shd w:val="clear" w:color="auto" w:fill="auto"/>
            <w:vAlign w:val="center"/>
            <w:hideMark/>
          </w:tcPr>
          <w:p w:rsidR="001B7445" w:rsidRPr="00C2750A" w:rsidRDefault="001B7445" w:rsidP="001B7445">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21</w:t>
            </w:r>
          </w:p>
        </w:tc>
        <w:tc>
          <w:tcPr>
            <w:tcW w:w="4503" w:type="dxa"/>
            <w:shd w:val="clear" w:color="auto" w:fill="auto"/>
            <w:vAlign w:val="center"/>
            <w:hideMark/>
          </w:tcPr>
          <w:p w:rsidR="001B7445" w:rsidRPr="00C2750A" w:rsidRDefault="001B7445" w:rsidP="001B7445">
            <w:pPr>
              <w:jc w:val="both"/>
              <w:rPr>
                <w:rFonts w:ascii="Calibri" w:eastAsia="Times New Roman" w:hAnsi="Calibri" w:cs="Calibri"/>
                <w:color w:val="000000"/>
                <w:sz w:val="20"/>
                <w:szCs w:val="20"/>
              </w:rPr>
            </w:pPr>
            <w:r w:rsidRPr="00C2750A">
              <w:rPr>
                <w:rFonts w:ascii="Calibri" w:eastAsia="Times New Roman" w:hAnsi="Calibri" w:cs="Calibri"/>
                <w:color w:val="000000"/>
                <w:sz w:val="20"/>
                <w:szCs w:val="20"/>
              </w:rPr>
              <w:t>Παραμονή -Νοσηλεία γάτας ανά ημέρα</w:t>
            </w:r>
          </w:p>
        </w:tc>
        <w:tc>
          <w:tcPr>
            <w:tcW w:w="792" w:type="dxa"/>
            <w:shd w:val="clear" w:color="auto" w:fill="auto"/>
          </w:tcPr>
          <w:p w:rsidR="001B7445" w:rsidRPr="00B3655B" w:rsidRDefault="001B7445" w:rsidP="001B7445">
            <w:pPr>
              <w:jc w:val="center"/>
              <w:rPr>
                <w:rFonts w:ascii="Calibri" w:hAnsi="Calibri" w:cs="Calibri"/>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1B7445" w:rsidRDefault="001B7445" w:rsidP="001B7445">
            <w:pPr>
              <w:jc w:val="center"/>
              <w:rPr>
                <w:rFonts w:ascii="Calibri" w:hAnsi="Calibri" w:cs="Calibri"/>
                <w:color w:val="000000"/>
                <w:sz w:val="20"/>
                <w:szCs w:val="20"/>
              </w:rPr>
            </w:pPr>
            <w:r>
              <w:rPr>
                <w:rFonts w:ascii="Calibri" w:hAnsi="Calibri" w:cs="Calibri"/>
                <w:color w:val="000000"/>
                <w:sz w:val="20"/>
                <w:szCs w:val="20"/>
              </w:rPr>
              <w:t>16</w:t>
            </w:r>
          </w:p>
        </w:tc>
        <w:tc>
          <w:tcPr>
            <w:tcW w:w="1113" w:type="dxa"/>
            <w:shd w:val="clear" w:color="auto" w:fill="auto"/>
            <w:noWrap/>
          </w:tcPr>
          <w:p w:rsidR="001B7445" w:rsidRPr="00B3655B" w:rsidRDefault="001B7445" w:rsidP="001B7445">
            <w:pPr>
              <w:jc w:val="center"/>
              <w:rPr>
                <w:rFonts w:ascii="Calibri" w:hAnsi="Calibri" w:cs="Calibri"/>
                <w:sz w:val="20"/>
                <w:szCs w:val="20"/>
              </w:rPr>
            </w:pPr>
          </w:p>
        </w:tc>
      </w:tr>
      <w:tr w:rsidR="0028291A" w:rsidRPr="00C2750A" w:rsidTr="004368C5">
        <w:trPr>
          <w:trHeight w:val="348"/>
        </w:trPr>
        <w:tc>
          <w:tcPr>
            <w:tcW w:w="851" w:type="dxa"/>
            <w:shd w:val="clear" w:color="auto" w:fill="auto"/>
            <w:vAlign w:val="center"/>
            <w:hideMark/>
          </w:tcPr>
          <w:p w:rsidR="0028291A" w:rsidRPr="00C2750A" w:rsidRDefault="0028291A" w:rsidP="0028291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22</w:t>
            </w:r>
          </w:p>
        </w:tc>
        <w:tc>
          <w:tcPr>
            <w:tcW w:w="4503" w:type="dxa"/>
            <w:shd w:val="clear" w:color="auto" w:fill="auto"/>
            <w:vAlign w:val="center"/>
            <w:hideMark/>
          </w:tcPr>
          <w:p w:rsidR="0028291A" w:rsidRDefault="0028291A" w:rsidP="0028291A">
            <w:pPr>
              <w:jc w:val="both"/>
              <w:rPr>
                <w:rFonts w:ascii="Calibri" w:hAnsi="Calibri" w:cs="Calibri"/>
                <w:color w:val="000000"/>
                <w:sz w:val="20"/>
                <w:szCs w:val="20"/>
              </w:rPr>
            </w:pPr>
            <w:r>
              <w:rPr>
                <w:rFonts w:ascii="Calibri" w:hAnsi="Calibri" w:cs="Calibri"/>
                <w:color w:val="000000"/>
                <w:sz w:val="20"/>
                <w:szCs w:val="20"/>
              </w:rPr>
              <w:t>Διαχείριση δηλητηριασμένης γάτας και χορήγηση φαρμάκων</w:t>
            </w:r>
          </w:p>
        </w:tc>
        <w:tc>
          <w:tcPr>
            <w:tcW w:w="792" w:type="dxa"/>
            <w:tcBorders>
              <w:top w:val="nil"/>
              <w:left w:val="nil"/>
              <w:bottom w:val="single" w:sz="8" w:space="0" w:color="auto"/>
              <w:right w:val="single" w:sz="8" w:space="0" w:color="auto"/>
            </w:tcBorders>
            <w:shd w:val="clear" w:color="auto" w:fill="auto"/>
            <w:vAlign w:val="center"/>
          </w:tcPr>
          <w:p w:rsidR="0028291A" w:rsidRDefault="0028291A" w:rsidP="0028291A">
            <w:pPr>
              <w:rPr>
                <w:rFonts w:ascii="Calibri" w:eastAsia="Times New Roman" w:hAnsi="Calibri" w:cs="Calibri"/>
                <w:color w:val="000000"/>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28291A" w:rsidRDefault="0028291A" w:rsidP="0028291A">
            <w:pPr>
              <w:jc w:val="center"/>
              <w:rPr>
                <w:rFonts w:ascii="Calibri" w:hAnsi="Calibri" w:cs="Calibri"/>
                <w:color w:val="000000"/>
                <w:sz w:val="20"/>
                <w:szCs w:val="20"/>
              </w:rPr>
            </w:pPr>
            <w:r>
              <w:rPr>
                <w:rFonts w:ascii="Calibri" w:hAnsi="Calibri" w:cs="Calibri"/>
                <w:color w:val="000000"/>
                <w:sz w:val="20"/>
                <w:szCs w:val="20"/>
              </w:rPr>
              <w:t>5</w:t>
            </w:r>
          </w:p>
        </w:tc>
        <w:tc>
          <w:tcPr>
            <w:tcW w:w="1113" w:type="dxa"/>
            <w:shd w:val="clear" w:color="auto" w:fill="auto"/>
            <w:noWrap/>
          </w:tcPr>
          <w:p w:rsidR="0028291A" w:rsidRPr="00B3655B" w:rsidRDefault="0028291A" w:rsidP="0028291A">
            <w:pPr>
              <w:jc w:val="center"/>
              <w:rPr>
                <w:rFonts w:ascii="Calibri" w:hAnsi="Calibri" w:cs="Calibri"/>
                <w:sz w:val="20"/>
                <w:szCs w:val="20"/>
              </w:rPr>
            </w:pPr>
          </w:p>
        </w:tc>
      </w:tr>
      <w:tr w:rsidR="0028291A" w:rsidRPr="00C2750A" w:rsidTr="004368C5">
        <w:trPr>
          <w:trHeight w:val="833"/>
        </w:trPr>
        <w:tc>
          <w:tcPr>
            <w:tcW w:w="851" w:type="dxa"/>
            <w:shd w:val="clear" w:color="auto" w:fill="auto"/>
            <w:vAlign w:val="center"/>
            <w:hideMark/>
          </w:tcPr>
          <w:p w:rsidR="0028291A" w:rsidRPr="00C2750A" w:rsidRDefault="0028291A" w:rsidP="0028291A">
            <w:pPr>
              <w:jc w:val="right"/>
              <w:rPr>
                <w:rFonts w:ascii="Calibri" w:eastAsia="Times New Roman" w:hAnsi="Calibri" w:cs="Calibri"/>
                <w:color w:val="000000"/>
                <w:sz w:val="22"/>
                <w:szCs w:val="22"/>
              </w:rPr>
            </w:pPr>
            <w:r w:rsidRPr="00C2750A">
              <w:rPr>
                <w:rFonts w:ascii="Calibri" w:eastAsia="Times New Roman" w:hAnsi="Calibri" w:cs="Calibri"/>
                <w:color w:val="000000"/>
                <w:sz w:val="22"/>
                <w:szCs w:val="22"/>
              </w:rPr>
              <w:t>23</w:t>
            </w:r>
          </w:p>
        </w:tc>
        <w:tc>
          <w:tcPr>
            <w:tcW w:w="4503" w:type="dxa"/>
            <w:shd w:val="clear" w:color="auto" w:fill="auto"/>
            <w:vAlign w:val="center"/>
            <w:hideMark/>
          </w:tcPr>
          <w:p w:rsidR="0028291A" w:rsidRPr="0028291A" w:rsidRDefault="0028291A" w:rsidP="0028291A">
            <w:pPr>
              <w:jc w:val="both"/>
              <w:rPr>
                <w:rFonts w:ascii="Calibri" w:hAnsi="Calibri" w:cs="Calibri"/>
                <w:color w:val="000000"/>
                <w:sz w:val="20"/>
                <w:szCs w:val="20"/>
              </w:rPr>
            </w:pPr>
            <w:r w:rsidRPr="0028291A">
              <w:rPr>
                <w:rFonts w:ascii="Calibri" w:hAnsi="Calibri" w:cs="Calibri"/>
                <w:color w:val="000000"/>
                <w:sz w:val="20"/>
                <w:szCs w:val="20"/>
              </w:rPr>
              <w:t xml:space="preserve">Κτηνιατρικός εμβολιασμός γατιών </w:t>
            </w:r>
          </w:p>
        </w:tc>
        <w:tc>
          <w:tcPr>
            <w:tcW w:w="792" w:type="dxa"/>
            <w:tcBorders>
              <w:top w:val="nil"/>
              <w:left w:val="nil"/>
              <w:bottom w:val="single" w:sz="8" w:space="0" w:color="auto"/>
              <w:right w:val="single" w:sz="8" w:space="0" w:color="auto"/>
            </w:tcBorders>
            <w:shd w:val="clear" w:color="auto" w:fill="auto"/>
            <w:vAlign w:val="center"/>
          </w:tcPr>
          <w:p w:rsidR="0028291A" w:rsidRPr="0028291A" w:rsidRDefault="0028291A" w:rsidP="0028291A">
            <w:pPr>
              <w:jc w:val="center"/>
              <w:rPr>
                <w:rFonts w:ascii="Calibri" w:hAnsi="Calibri" w:cs="Calibri"/>
                <w:color w:val="000000"/>
                <w:sz w:val="20"/>
                <w:szCs w:val="20"/>
              </w:rPr>
            </w:pPr>
          </w:p>
        </w:tc>
        <w:tc>
          <w:tcPr>
            <w:tcW w:w="1325" w:type="dxa"/>
            <w:tcBorders>
              <w:top w:val="nil"/>
              <w:left w:val="nil"/>
              <w:bottom w:val="single" w:sz="8" w:space="0" w:color="auto"/>
              <w:right w:val="single" w:sz="8" w:space="0" w:color="auto"/>
            </w:tcBorders>
            <w:shd w:val="clear" w:color="auto" w:fill="auto"/>
            <w:noWrap/>
            <w:vAlign w:val="center"/>
            <w:hideMark/>
          </w:tcPr>
          <w:p w:rsidR="0028291A" w:rsidRPr="0028291A" w:rsidRDefault="0028291A" w:rsidP="0028291A">
            <w:pPr>
              <w:jc w:val="center"/>
              <w:rPr>
                <w:rFonts w:ascii="Calibri" w:hAnsi="Calibri" w:cs="Calibri"/>
                <w:color w:val="000000"/>
                <w:sz w:val="20"/>
                <w:szCs w:val="20"/>
              </w:rPr>
            </w:pPr>
            <w:r w:rsidRPr="0028291A">
              <w:rPr>
                <w:rFonts w:ascii="Calibri" w:hAnsi="Calibri" w:cs="Calibri"/>
                <w:color w:val="000000"/>
                <w:sz w:val="20"/>
                <w:szCs w:val="20"/>
              </w:rPr>
              <w:t>260</w:t>
            </w:r>
          </w:p>
        </w:tc>
        <w:tc>
          <w:tcPr>
            <w:tcW w:w="1113" w:type="dxa"/>
            <w:shd w:val="clear" w:color="auto" w:fill="auto"/>
            <w:noWrap/>
          </w:tcPr>
          <w:p w:rsidR="0028291A" w:rsidRPr="00B3655B" w:rsidRDefault="0028291A" w:rsidP="0028291A">
            <w:pPr>
              <w:jc w:val="center"/>
              <w:rPr>
                <w:rFonts w:ascii="Calibri" w:hAnsi="Calibri" w:cs="Calibri"/>
                <w:sz w:val="20"/>
                <w:szCs w:val="20"/>
              </w:rPr>
            </w:pPr>
          </w:p>
        </w:tc>
      </w:tr>
      <w:tr w:rsidR="00DE4294" w:rsidRPr="00C2750A" w:rsidTr="00DE4294">
        <w:trPr>
          <w:trHeight w:val="348"/>
        </w:trPr>
        <w:tc>
          <w:tcPr>
            <w:tcW w:w="7471" w:type="dxa"/>
            <w:gridSpan w:val="4"/>
            <w:shd w:val="clear" w:color="auto" w:fill="auto"/>
            <w:vAlign w:val="center"/>
            <w:hideMark/>
          </w:tcPr>
          <w:p w:rsidR="00DE4294" w:rsidRPr="00C2750A" w:rsidRDefault="00DE4294" w:rsidP="00415B94">
            <w:pPr>
              <w:jc w:val="right"/>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 xml:space="preserve">ΣΥΝΟΛΙΚΗ ΚΑΘΑΡΗ ΑΞΙΑ ΚΤΗΝΙΑΤΡΙΚΩΝ ΠΡΑΞΕΩΝ ΟΜΑΔΑΣ - ΤΜΗΜΑΤΟΣ   </w:t>
            </w:r>
          </w:p>
        </w:tc>
        <w:tc>
          <w:tcPr>
            <w:tcW w:w="1113" w:type="dxa"/>
            <w:shd w:val="clear" w:color="auto" w:fill="auto"/>
            <w:noWrap/>
          </w:tcPr>
          <w:p w:rsidR="00DE4294" w:rsidRPr="00B3655B" w:rsidRDefault="00DE4294" w:rsidP="00415B94">
            <w:pPr>
              <w:jc w:val="center"/>
              <w:rPr>
                <w:rFonts w:asciiTheme="minorHAnsi" w:hAnsiTheme="minorHAnsi" w:cstheme="minorHAnsi"/>
                <w:b/>
                <w:sz w:val="20"/>
                <w:szCs w:val="20"/>
              </w:rPr>
            </w:pPr>
          </w:p>
        </w:tc>
      </w:tr>
      <w:tr w:rsidR="00DE4294" w:rsidRPr="00C2750A" w:rsidTr="00DE4294">
        <w:trPr>
          <w:trHeight w:val="348"/>
        </w:trPr>
        <w:tc>
          <w:tcPr>
            <w:tcW w:w="7471" w:type="dxa"/>
            <w:gridSpan w:val="4"/>
            <w:shd w:val="clear" w:color="auto" w:fill="auto"/>
            <w:vAlign w:val="center"/>
            <w:hideMark/>
          </w:tcPr>
          <w:p w:rsidR="00DE4294" w:rsidRPr="00C2750A" w:rsidRDefault="00DE4294" w:rsidP="00415B94">
            <w:pPr>
              <w:jc w:val="right"/>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Φ.Π.Α. 24%</w:t>
            </w:r>
          </w:p>
        </w:tc>
        <w:tc>
          <w:tcPr>
            <w:tcW w:w="1113" w:type="dxa"/>
            <w:shd w:val="clear" w:color="auto" w:fill="auto"/>
            <w:noWrap/>
          </w:tcPr>
          <w:p w:rsidR="00DE4294" w:rsidRPr="00B3655B" w:rsidRDefault="00DE4294" w:rsidP="00415B94">
            <w:pPr>
              <w:jc w:val="center"/>
              <w:rPr>
                <w:rFonts w:asciiTheme="minorHAnsi" w:hAnsiTheme="minorHAnsi" w:cstheme="minorHAnsi"/>
                <w:b/>
                <w:sz w:val="20"/>
                <w:szCs w:val="20"/>
              </w:rPr>
            </w:pPr>
          </w:p>
        </w:tc>
      </w:tr>
      <w:tr w:rsidR="00DE4294" w:rsidRPr="00C2750A" w:rsidTr="00DE4294">
        <w:trPr>
          <w:trHeight w:val="348"/>
        </w:trPr>
        <w:tc>
          <w:tcPr>
            <w:tcW w:w="7471" w:type="dxa"/>
            <w:gridSpan w:val="4"/>
            <w:shd w:val="clear" w:color="auto" w:fill="auto"/>
            <w:vAlign w:val="center"/>
            <w:hideMark/>
          </w:tcPr>
          <w:p w:rsidR="00DE4294" w:rsidRPr="00C2750A" w:rsidRDefault="00DE4294" w:rsidP="00415B94">
            <w:pPr>
              <w:jc w:val="right"/>
              <w:rPr>
                <w:rFonts w:ascii="Calibri" w:eastAsia="Times New Roman" w:hAnsi="Calibri" w:cs="Calibri"/>
                <w:b/>
                <w:bCs/>
                <w:color w:val="000000"/>
                <w:sz w:val="20"/>
                <w:szCs w:val="20"/>
              </w:rPr>
            </w:pPr>
            <w:r w:rsidRPr="00C2750A">
              <w:rPr>
                <w:rFonts w:ascii="Calibri" w:eastAsia="Times New Roman" w:hAnsi="Calibri" w:cs="Calibri"/>
                <w:b/>
                <w:bCs/>
                <w:color w:val="000000"/>
                <w:sz w:val="20"/>
                <w:szCs w:val="20"/>
              </w:rPr>
              <w:t>ΣΥΝΟΛΟ ΣΥΜΠΕΡΙΛΑΜΒΑΝΟΜΕΝΟΥ ΤΟΥ Φ.Π.Α.</w:t>
            </w:r>
          </w:p>
        </w:tc>
        <w:tc>
          <w:tcPr>
            <w:tcW w:w="1113" w:type="dxa"/>
            <w:shd w:val="clear" w:color="auto" w:fill="auto"/>
            <w:noWrap/>
          </w:tcPr>
          <w:p w:rsidR="00DE4294" w:rsidRPr="00B3655B" w:rsidRDefault="00DE4294" w:rsidP="00415B94">
            <w:pPr>
              <w:jc w:val="center"/>
              <w:rPr>
                <w:rFonts w:asciiTheme="minorHAnsi" w:hAnsiTheme="minorHAnsi" w:cstheme="minorHAnsi"/>
                <w:b/>
                <w:sz w:val="20"/>
                <w:szCs w:val="20"/>
              </w:rPr>
            </w:pPr>
          </w:p>
        </w:tc>
      </w:tr>
    </w:tbl>
    <w:p w:rsidR="00DE4294" w:rsidRPr="00C2750A" w:rsidRDefault="00DE4294" w:rsidP="00DE4294">
      <w:pPr>
        <w:tabs>
          <w:tab w:val="left" w:pos="1740"/>
        </w:tabs>
        <w:jc w:val="both"/>
        <w:rPr>
          <w:rFonts w:ascii="Calibri" w:hAnsi="Calibri" w:cs="Calibri"/>
          <w:bCs/>
          <w:u w:val="single"/>
        </w:rPr>
      </w:pPr>
    </w:p>
    <w:p w:rsidR="00DE4294" w:rsidRPr="00C2750A" w:rsidRDefault="00DE4294" w:rsidP="00DE4294">
      <w:pPr>
        <w:tabs>
          <w:tab w:val="left" w:pos="1740"/>
        </w:tabs>
        <w:jc w:val="both"/>
        <w:rPr>
          <w:rFonts w:ascii="Calibri" w:hAnsi="Calibri" w:cs="Calibri"/>
          <w:bCs/>
          <w:u w:val="single"/>
        </w:rPr>
      </w:pPr>
    </w:p>
    <w:p w:rsidR="00DE4294" w:rsidRPr="00D22D9C" w:rsidRDefault="00DE4294" w:rsidP="00DE4294">
      <w:pPr>
        <w:pStyle w:val="Style14"/>
        <w:widowControl/>
        <w:jc w:val="center"/>
        <w:rPr>
          <w:rStyle w:val="FontStyle47"/>
          <w:rFonts w:ascii="Times New Roman" w:hAnsi="Times New Roman" w:cs="Times New Roman"/>
          <w:b/>
          <w:i/>
          <w:u w:val="single"/>
        </w:rPr>
      </w:pPr>
      <w:bookmarkStart w:id="6" w:name="_Hlk190258456"/>
      <w:r>
        <w:rPr>
          <w:rStyle w:val="FontStyle47"/>
          <w:rFonts w:ascii="Times New Roman" w:hAnsi="Times New Roman" w:cs="Times New Roman"/>
          <w:b/>
          <w:i/>
          <w:u w:val="single"/>
        </w:rPr>
        <w:t>Καταθέτω συνημμένα</w:t>
      </w:r>
      <w:r w:rsidRPr="00D22D9C">
        <w:rPr>
          <w:rStyle w:val="FontStyle47"/>
          <w:rFonts w:ascii="Times New Roman" w:hAnsi="Times New Roman" w:cs="Times New Roman"/>
          <w:b/>
          <w:i/>
          <w:u w:val="single"/>
        </w:rPr>
        <w:t xml:space="preserve"> </w:t>
      </w:r>
      <w:r>
        <w:rPr>
          <w:rStyle w:val="FontStyle47"/>
          <w:rFonts w:ascii="Times New Roman" w:hAnsi="Times New Roman" w:cs="Times New Roman"/>
          <w:b/>
          <w:i/>
          <w:u w:val="single"/>
        </w:rPr>
        <w:t xml:space="preserve">όλα τα απαραίτητα δικαιολογητικά όπως αναφέρονται στην με αριθμό </w:t>
      </w:r>
      <w:r w:rsidR="003507E1">
        <w:rPr>
          <w:rStyle w:val="FontStyle47"/>
          <w:rFonts w:ascii="Times New Roman" w:hAnsi="Times New Roman" w:cs="Times New Roman"/>
          <w:b/>
          <w:i/>
          <w:u w:val="single"/>
        </w:rPr>
        <w:t>1</w:t>
      </w:r>
      <w:r>
        <w:rPr>
          <w:rStyle w:val="FontStyle47"/>
          <w:rFonts w:ascii="Times New Roman" w:hAnsi="Times New Roman" w:cs="Times New Roman"/>
          <w:b/>
          <w:i/>
          <w:u w:val="single"/>
        </w:rPr>
        <w:t>/202</w:t>
      </w:r>
      <w:r w:rsidR="003507E1">
        <w:rPr>
          <w:rStyle w:val="FontStyle47"/>
          <w:rFonts w:ascii="Times New Roman" w:hAnsi="Times New Roman" w:cs="Times New Roman"/>
          <w:b/>
          <w:i/>
          <w:u w:val="single"/>
        </w:rPr>
        <w:t>5</w:t>
      </w:r>
      <w:r>
        <w:rPr>
          <w:rStyle w:val="FontStyle47"/>
          <w:rFonts w:ascii="Times New Roman" w:hAnsi="Times New Roman" w:cs="Times New Roman"/>
          <w:b/>
          <w:i/>
          <w:u w:val="single"/>
        </w:rPr>
        <w:t xml:space="preserve"> Μελέτη</w:t>
      </w:r>
    </w:p>
    <w:p w:rsidR="00DE4294" w:rsidRPr="002F4DEF" w:rsidRDefault="00DE4294" w:rsidP="00DE4294">
      <w:pPr>
        <w:pStyle w:val="Style14"/>
        <w:widowControl/>
        <w:jc w:val="center"/>
        <w:rPr>
          <w:rStyle w:val="FontStyle47"/>
          <w:rFonts w:ascii="Times New Roman" w:hAnsi="Times New Roman" w:cs="Times New Roman"/>
          <w:i/>
          <w:sz w:val="16"/>
          <w:szCs w:val="16"/>
        </w:rPr>
      </w:pPr>
    </w:p>
    <w:p w:rsidR="00DE4294" w:rsidRPr="0076223D" w:rsidRDefault="00DE4294" w:rsidP="00DE4294">
      <w:pPr>
        <w:pStyle w:val="Style14"/>
        <w:widowControl/>
        <w:jc w:val="both"/>
        <w:rPr>
          <w:rStyle w:val="FontStyle47"/>
          <w:rFonts w:ascii="Times New Roman" w:hAnsi="Times New Roman" w:cs="Times New Roman"/>
          <w:i/>
        </w:rPr>
      </w:pPr>
      <w:r w:rsidRPr="0076223D">
        <w:rPr>
          <w:rStyle w:val="FontStyle47"/>
          <w:rFonts w:ascii="Times New Roman" w:hAnsi="Times New Roman" w:cs="Times New Roman"/>
          <w:i/>
        </w:rPr>
        <w:t xml:space="preserve">Δηλώνω υπεύθυνα ότι έλαβα γνώση της με αριθ. </w:t>
      </w:r>
      <w:r w:rsidR="003507E1">
        <w:rPr>
          <w:rStyle w:val="FontStyle47"/>
          <w:rFonts w:ascii="Times New Roman" w:hAnsi="Times New Roman" w:cs="Times New Roman"/>
          <w:i/>
        </w:rPr>
        <w:t>1</w:t>
      </w:r>
      <w:r w:rsidRPr="00681F51">
        <w:rPr>
          <w:rStyle w:val="FontStyle47"/>
          <w:rFonts w:ascii="Times New Roman" w:hAnsi="Times New Roman" w:cs="Times New Roman"/>
          <w:i/>
        </w:rPr>
        <w:t>/202</w:t>
      </w:r>
      <w:r w:rsidR="003507E1">
        <w:rPr>
          <w:rStyle w:val="FontStyle47"/>
          <w:rFonts w:ascii="Times New Roman" w:hAnsi="Times New Roman" w:cs="Times New Roman"/>
          <w:i/>
        </w:rPr>
        <w:t>5</w:t>
      </w:r>
      <w:r w:rsidRPr="00681F51">
        <w:rPr>
          <w:rStyle w:val="FontStyle47"/>
          <w:rFonts w:ascii="Times New Roman" w:hAnsi="Times New Roman" w:cs="Times New Roman"/>
          <w:i/>
        </w:rPr>
        <w:t xml:space="preserve"> </w:t>
      </w:r>
      <w:r w:rsidRPr="00225455">
        <w:rPr>
          <w:rStyle w:val="FontStyle47"/>
          <w:rFonts w:ascii="Times New Roman" w:hAnsi="Times New Roman" w:cs="Times New Roman"/>
          <w:i/>
        </w:rPr>
        <w:t>Μελέτης</w:t>
      </w:r>
      <w:r w:rsidRPr="0076223D">
        <w:rPr>
          <w:rStyle w:val="FontStyle47"/>
          <w:rFonts w:ascii="Times New Roman" w:hAnsi="Times New Roman" w:cs="Times New Roman"/>
          <w:i/>
        </w:rPr>
        <w:t>,</w:t>
      </w:r>
      <w:r>
        <w:rPr>
          <w:rStyle w:val="FontStyle47"/>
          <w:rFonts w:ascii="Times New Roman" w:hAnsi="Times New Roman" w:cs="Times New Roman"/>
          <w:i/>
        </w:rPr>
        <w:t xml:space="preserve"> και </w:t>
      </w:r>
      <w:r w:rsidRPr="0076223D">
        <w:rPr>
          <w:rStyle w:val="FontStyle47"/>
          <w:rFonts w:ascii="Times New Roman" w:hAnsi="Times New Roman" w:cs="Times New Roman"/>
          <w:i/>
        </w:rPr>
        <w:t xml:space="preserve">είμαι σύμφωνος με όσα προβλέπονται </w:t>
      </w:r>
      <w:r>
        <w:rPr>
          <w:rStyle w:val="FontStyle47"/>
          <w:rFonts w:ascii="Times New Roman" w:hAnsi="Times New Roman" w:cs="Times New Roman"/>
          <w:i/>
        </w:rPr>
        <w:t>στα ανωτέρω</w:t>
      </w:r>
      <w:r w:rsidRPr="0076223D">
        <w:rPr>
          <w:rStyle w:val="FontStyle47"/>
          <w:rFonts w:ascii="Times New Roman" w:hAnsi="Times New Roman" w:cs="Times New Roman"/>
          <w:i/>
        </w:rPr>
        <w:t xml:space="preserve"> </w:t>
      </w:r>
      <w:r>
        <w:rPr>
          <w:rStyle w:val="FontStyle47"/>
          <w:rFonts w:ascii="Times New Roman" w:hAnsi="Times New Roman" w:cs="Times New Roman"/>
          <w:i/>
        </w:rPr>
        <w:t xml:space="preserve">έγγραφα </w:t>
      </w:r>
      <w:r w:rsidRPr="0076223D">
        <w:rPr>
          <w:rStyle w:val="FontStyle47"/>
          <w:rFonts w:ascii="Times New Roman" w:hAnsi="Times New Roman" w:cs="Times New Roman"/>
          <w:i/>
        </w:rPr>
        <w:t>και καταθέτω την παρούσα προσφορά</w:t>
      </w:r>
      <w:r>
        <w:rPr>
          <w:rStyle w:val="FontStyle47"/>
          <w:rFonts w:ascii="Times New Roman" w:hAnsi="Times New Roman" w:cs="Times New Roman"/>
          <w:i/>
        </w:rPr>
        <w:t>.</w:t>
      </w:r>
    </w:p>
    <w:p w:rsidR="00DE4294" w:rsidRDefault="00DE4294" w:rsidP="00DE4294">
      <w:pPr>
        <w:pStyle w:val="Style40"/>
        <w:widowControl/>
        <w:spacing w:before="120" w:line="240" w:lineRule="auto"/>
        <w:ind w:firstLine="391"/>
        <w:jc w:val="center"/>
        <w:rPr>
          <w:rFonts w:ascii="Times New Roman" w:hAnsi="Times New Roman" w:cs="Times New Roman"/>
        </w:rPr>
      </w:pPr>
      <w:r>
        <w:rPr>
          <w:rFonts w:ascii="Times New Roman" w:hAnsi="Times New Roman" w:cs="Times New Roman"/>
        </w:rPr>
        <w:t>Μαραθώνας ……./……/202</w:t>
      </w:r>
      <w:r w:rsidR="003507E1">
        <w:rPr>
          <w:rFonts w:ascii="Times New Roman" w:hAnsi="Times New Roman" w:cs="Times New Roman"/>
        </w:rPr>
        <w:t>5</w:t>
      </w:r>
      <w:r>
        <w:rPr>
          <w:rFonts w:ascii="Times New Roman" w:hAnsi="Times New Roman" w:cs="Times New Roman"/>
        </w:rPr>
        <w:t xml:space="preserve"> </w:t>
      </w:r>
    </w:p>
    <w:p w:rsidR="00DE4294" w:rsidRPr="005C5185" w:rsidRDefault="00DE4294" w:rsidP="00DE4294">
      <w:pPr>
        <w:pStyle w:val="Style40"/>
        <w:widowControl/>
        <w:spacing w:before="120" w:line="240" w:lineRule="auto"/>
        <w:ind w:firstLine="391"/>
        <w:jc w:val="center"/>
        <w:rPr>
          <w:rFonts w:ascii="Times New Roman" w:hAnsi="Times New Roman" w:cs="Times New Roman"/>
        </w:rPr>
      </w:pPr>
    </w:p>
    <w:p w:rsidR="00DE4294" w:rsidRPr="005C5185" w:rsidRDefault="00DE4294" w:rsidP="00DE4294">
      <w:pPr>
        <w:pStyle w:val="Style40"/>
        <w:widowControl/>
        <w:spacing w:line="240" w:lineRule="auto"/>
        <w:ind w:firstLine="0"/>
        <w:jc w:val="both"/>
        <w:rPr>
          <w:rStyle w:val="FontStyle62"/>
          <w:rFonts w:ascii="Times New Roman" w:hAnsi="Times New Roman" w:cs="Times New Roman"/>
        </w:rPr>
      </w:pPr>
    </w:p>
    <w:tbl>
      <w:tblPr>
        <w:tblW w:w="0" w:type="auto"/>
        <w:jc w:val="center"/>
        <w:tblLook w:val="01E0" w:firstRow="1" w:lastRow="1" w:firstColumn="1" w:lastColumn="1" w:noHBand="0" w:noVBand="0"/>
      </w:tblPr>
      <w:tblGrid>
        <w:gridCol w:w="7028"/>
      </w:tblGrid>
      <w:tr w:rsidR="00DE4294" w:rsidTr="00415B94">
        <w:trPr>
          <w:trHeight w:val="995"/>
          <w:jc w:val="center"/>
        </w:trPr>
        <w:tc>
          <w:tcPr>
            <w:tcW w:w="7028" w:type="dxa"/>
            <w:shd w:val="clear" w:color="auto" w:fill="auto"/>
          </w:tcPr>
          <w:p w:rsidR="00DE4294" w:rsidRPr="00C1056A" w:rsidRDefault="00DE4294" w:rsidP="00415B94">
            <w:pPr>
              <w:pStyle w:val="Style40"/>
              <w:widowControl/>
              <w:spacing w:line="240" w:lineRule="auto"/>
              <w:ind w:firstLine="0"/>
              <w:jc w:val="center"/>
              <w:rPr>
                <w:rFonts w:ascii="Tahoma" w:eastAsia="Times New Roman" w:hAnsi="Tahoma" w:cs="Tahoma"/>
                <w:sz w:val="20"/>
                <w:szCs w:val="20"/>
              </w:rPr>
            </w:pPr>
            <w:r w:rsidRPr="00C1056A">
              <w:rPr>
                <w:rFonts w:ascii="Tahoma" w:eastAsia="Times New Roman" w:hAnsi="Tahoma" w:cs="Tahoma"/>
                <w:sz w:val="20"/>
                <w:szCs w:val="20"/>
              </w:rPr>
              <w:t>Ο Προσφέρων</w:t>
            </w:r>
          </w:p>
          <w:p w:rsidR="00DE4294" w:rsidRPr="00C1056A" w:rsidRDefault="00DE4294" w:rsidP="00415B94">
            <w:pPr>
              <w:pStyle w:val="Style40"/>
              <w:widowControl/>
              <w:spacing w:line="240" w:lineRule="auto"/>
              <w:ind w:firstLine="0"/>
              <w:jc w:val="center"/>
              <w:rPr>
                <w:rStyle w:val="FontStyle62"/>
                <w:rFonts w:ascii="Times New Roman" w:cs="Times New Roman"/>
              </w:rPr>
            </w:pPr>
          </w:p>
          <w:p w:rsidR="00DE4294" w:rsidRPr="00C1056A" w:rsidRDefault="00DE4294" w:rsidP="00415B94">
            <w:pPr>
              <w:pStyle w:val="Style40"/>
              <w:widowControl/>
              <w:spacing w:line="240" w:lineRule="auto"/>
              <w:ind w:firstLine="0"/>
              <w:jc w:val="center"/>
              <w:rPr>
                <w:rStyle w:val="FontStyle62"/>
                <w:rFonts w:ascii="Times New Roman" w:cs="Times New Roman"/>
              </w:rPr>
            </w:pPr>
          </w:p>
          <w:p w:rsidR="00DE4294" w:rsidRPr="00293878" w:rsidRDefault="00DE4294" w:rsidP="00415B94">
            <w:pPr>
              <w:pStyle w:val="1"/>
              <w:tabs>
                <w:tab w:val="left" w:pos="993"/>
                <w:tab w:val="left" w:pos="4820"/>
              </w:tabs>
              <w:spacing w:line="360" w:lineRule="auto"/>
              <w:ind w:left="426"/>
              <w:jc w:val="center"/>
              <w:rPr>
                <w:rStyle w:val="FontStyle62"/>
                <w:rFonts w:ascii="Tahoma" w:eastAsia="Calibri" w:hAnsi="Tahoma" w:cs="Tahoma"/>
              </w:rPr>
            </w:pPr>
            <w:r w:rsidRPr="00C1056A">
              <w:rPr>
                <w:rFonts w:ascii="Tahoma" w:eastAsia="Calibri" w:hAnsi="Tahoma" w:cs="Tahoma"/>
              </w:rPr>
              <w:t>[Σφραγίδα Επιχείρησης, Υπογραφή Νόμιμου Εκπροσώπου]</w:t>
            </w:r>
          </w:p>
        </w:tc>
      </w:tr>
      <w:bookmarkEnd w:id="6"/>
    </w:tbl>
    <w:p w:rsidR="00DE4294" w:rsidRDefault="00DE4294" w:rsidP="00DE4294">
      <w:pPr>
        <w:pStyle w:val="Style14"/>
        <w:widowControl/>
        <w:jc w:val="center"/>
        <w:rPr>
          <w:rStyle w:val="FontStyle47"/>
          <w:rFonts w:ascii="Times New Roman" w:hAnsi="Times New Roman" w:cs="Times New Roman"/>
        </w:rPr>
      </w:pPr>
    </w:p>
    <w:p w:rsidR="008D10F5" w:rsidRDefault="008D10F5"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0A5B66" w:rsidRDefault="000A5B66" w:rsidP="00DE4294">
      <w:pPr>
        <w:pStyle w:val="Style14"/>
        <w:widowControl/>
        <w:jc w:val="center"/>
        <w:rPr>
          <w:rStyle w:val="FontStyle47"/>
          <w:rFonts w:ascii="Times New Roman" w:hAnsi="Times New Roman" w:cs="Times New Roman"/>
        </w:rPr>
      </w:pPr>
    </w:p>
    <w:p w:rsidR="00370896" w:rsidRDefault="00370896" w:rsidP="00DE4294">
      <w:pPr>
        <w:pStyle w:val="Style14"/>
        <w:widowControl/>
        <w:jc w:val="center"/>
        <w:rPr>
          <w:rStyle w:val="FontStyle47"/>
          <w:rFonts w:ascii="Times New Roman" w:hAnsi="Times New Roman" w:cs="Times New Roman"/>
        </w:rPr>
      </w:pPr>
    </w:p>
    <w:p w:rsidR="00837304" w:rsidRDefault="00837304"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DE4294">
      <w:pPr>
        <w:pStyle w:val="Style14"/>
        <w:widowControl/>
        <w:jc w:val="center"/>
        <w:rPr>
          <w:rStyle w:val="FontStyle47"/>
          <w:rFonts w:ascii="Times New Roman" w:hAnsi="Times New Roman" w:cs="Times New Roman"/>
        </w:rPr>
      </w:pPr>
    </w:p>
    <w:p w:rsidR="009C3EB6" w:rsidRDefault="009C3EB6" w:rsidP="009C3EB6">
      <w:pPr>
        <w:rPr>
          <w:rFonts w:ascii="Georgia" w:hAnsi="Georgia"/>
        </w:rPr>
      </w:pPr>
      <w:r>
        <w:rPr>
          <w:rStyle w:val="FontStyle47"/>
          <w:rFonts w:ascii="Arial" w:hAnsi="Arial" w:cs="Arial"/>
          <w:b/>
          <w:noProof/>
          <w:sz w:val="22"/>
          <w:szCs w:val="22"/>
        </w:rPr>
        <w:drawing>
          <wp:inline distT="0" distB="0" distL="0" distR="0" wp14:anchorId="47671E1D" wp14:editId="59FB0C16">
            <wp:extent cx="962025" cy="11144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pic:spPr>
                </pic:pic>
              </a:graphicData>
            </a:graphic>
          </wp:inline>
        </w:drawing>
      </w:r>
    </w:p>
    <w:tbl>
      <w:tblPr>
        <w:tblW w:w="8174" w:type="dxa"/>
        <w:jc w:val="center"/>
        <w:tblLook w:val="04A0" w:firstRow="1" w:lastRow="0" w:firstColumn="1" w:lastColumn="0" w:noHBand="0" w:noVBand="1"/>
      </w:tblPr>
      <w:tblGrid>
        <w:gridCol w:w="4907"/>
        <w:gridCol w:w="3267"/>
      </w:tblGrid>
      <w:tr w:rsidR="009C3EB6" w:rsidRPr="00EB7970" w:rsidTr="00DF043D">
        <w:trPr>
          <w:trHeight w:val="1661"/>
          <w:jc w:val="center"/>
        </w:trPr>
        <w:tc>
          <w:tcPr>
            <w:tcW w:w="4907" w:type="dxa"/>
            <w:shd w:val="clear" w:color="auto" w:fill="auto"/>
          </w:tcPr>
          <w:p w:rsidR="009C3EB6" w:rsidRPr="00242B97" w:rsidRDefault="009C3EB6" w:rsidP="00DF043D">
            <w:pPr>
              <w:spacing w:line="360" w:lineRule="auto"/>
              <w:rPr>
                <w:rFonts w:ascii="Calibri" w:eastAsia="Calibri" w:hAnsi="Calibri"/>
                <w:bCs/>
              </w:rPr>
            </w:pPr>
            <w:r w:rsidRPr="00242B97">
              <w:rPr>
                <w:rFonts w:ascii="Calibri" w:eastAsia="Calibri" w:hAnsi="Calibri"/>
                <w:bCs/>
              </w:rPr>
              <w:t xml:space="preserve">ΕΛΛΗΝΙΚΗ ΔΗΜΟΚΡΑΤΙΑ                                               </w:t>
            </w:r>
          </w:p>
          <w:p w:rsidR="009C3EB6" w:rsidRPr="00242B97" w:rsidRDefault="009C3EB6" w:rsidP="00DF043D">
            <w:pPr>
              <w:spacing w:line="360" w:lineRule="auto"/>
              <w:jc w:val="both"/>
              <w:rPr>
                <w:rFonts w:ascii="Calibri" w:eastAsia="Calibri" w:hAnsi="Calibri"/>
              </w:rPr>
            </w:pPr>
            <w:r w:rsidRPr="00242B97">
              <w:rPr>
                <w:rFonts w:ascii="Calibri" w:eastAsia="Calibri" w:hAnsi="Calibri"/>
              </w:rPr>
              <w:t>ΔΗΜΟΣ ΜΑΡΑΘΩΝΟΣ</w:t>
            </w:r>
          </w:p>
          <w:p w:rsidR="009C3EB6" w:rsidRPr="00242B97" w:rsidRDefault="009C3EB6" w:rsidP="00DF043D">
            <w:pPr>
              <w:spacing w:line="360" w:lineRule="auto"/>
              <w:jc w:val="both"/>
              <w:rPr>
                <w:rFonts w:ascii="Calibri" w:eastAsia="Calibri" w:hAnsi="Calibri"/>
                <w:b/>
              </w:rPr>
            </w:pPr>
            <w:r w:rsidRPr="00242B97">
              <w:rPr>
                <w:rFonts w:ascii="Calibri" w:eastAsia="Calibri" w:hAnsi="Calibri"/>
                <w:b/>
              </w:rPr>
              <w:t>Δ/ΝΣΗ ΤΟΠΙΚΗΣ ΟΙΚΟΝΟΜΙΚΗΣ ΑΝΑΠΤΥΞΗΣ</w:t>
            </w:r>
          </w:p>
          <w:p w:rsidR="009C3EB6" w:rsidRPr="00293878" w:rsidRDefault="009C3EB6" w:rsidP="00DF043D">
            <w:pPr>
              <w:spacing w:line="360" w:lineRule="auto"/>
              <w:jc w:val="both"/>
              <w:rPr>
                <w:rFonts w:ascii="Calibri" w:eastAsia="Calibri" w:hAnsi="Calibri"/>
              </w:rPr>
            </w:pPr>
            <w:r w:rsidRPr="00242B97">
              <w:rPr>
                <w:rFonts w:ascii="Calibri" w:eastAsia="Calibri" w:hAnsi="Calibri"/>
              </w:rPr>
              <w:t>ΤΜΗΜΑ ΑΓΡΟΤΙΚΗΣ ΠΑΡΑΓΩΓΗΣ &amp; ΑΛΙΕΙΑΣ</w:t>
            </w:r>
          </w:p>
        </w:tc>
        <w:tc>
          <w:tcPr>
            <w:tcW w:w="3267" w:type="dxa"/>
            <w:shd w:val="clear" w:color="auto" w:fill="auto"/>
          </w:tcPr>
          <w:p w:rsidR="009C3EB6" w:rsidRPr="00242B97" w:rsidRDefault="009C3EB6" w:rsidP="00DF043D">
            <w:pPr>
              <w:spacing w:line="360" w:lineRule="auto"/>
              <w:jc w:val="both"/>
              <w:rPr>
                <w:rFonts w:ascii="Calibri" w:eastAsia="Calibri" w:hAnsi="Calibri"/>
                <w:b/>
                <w:bCs/>
              </w:rPr>
            </w:pPr>
          </w:p>
          <w:p w:rsidR="009C3EB6" w:rsidRPr="00242B97" w:rsidRDefault="009C3EB6" w:rsidP="00DF043D">
            <w:pPr>
              <w:spacing w:line="360" w:lineRule="auto"/>
              <w:jc w:val="both"/>
              <w:rPr>
                <w:rFonts w:ascii="Calibri" w:eastAsia="Calibri" w:hAnsi="Calibri"/>
                <w:bCs/>
              </w:rPr>
            </w:pPr>
            <w:r w:rsidRPr="00242B97">
              <w:rPr>
                <w:rFonts w:ascii="Calibri" w:eastAsia="Calibri" w:hAnsi="Calibri"/>
                <w:bCs/>
              </w:rPr>
              <w:t>Μαραθώνας       /</w:t>
            </w:r>
            <w:r>
              <w:rPr>
                <w:rFonts w:ascii="Calibri" w:eastAsia="Calibri" w:hAnsi="Calibri"/>
                <w:bCs/>
              </w:rPr>
              <w:t>……</w:t>
            </w:r>
            <w:r w:rsidRPr="00242B97">
              <w:rPr>
                <w:rFonts w:ascii="Calibri" w:eastAsia="Calibri" w:hAnsi="Calibri"/>
                <w:bCs/>
              </w:rPr>
              <w:t>/202</w:t>
            </w:r>
            <w:r>
              <w:rPr>
                <w:rFonts w:ascii="Calibri" w:eastAsia="Calibri" w:hAnsi="Calibri"/>
                <w:bCs/>
              </w:rPr>
              <w:t>….</w:t>
            </w:r>
          </w:p>
          <w:p w:rsidR="009C3EB6" w:rsidRPr="00DE4294" w:rsidRDefault="009C3EB6" w:rsidP="00DF043D">
            <w:pPr>
              <w:spacing w:line="360" w:lineRule="auto"/>
              <w:jc w:val="both"/>
              <w:rPr>
                <w:rFonts w:ascii="Georgia" w:eastAsia="Calibri" w:hAnsi="Georgia"/>
                <w:lang w:val="en-US"/>
              </w:rPr>
            </w:pPr>
            <w:r w:rsidRPr="00242B97">
              <w:rPr>
                <w:rFonts w:ascii="Calibri" w:eastAsia="Calibri" w:hAnsi="Calibri"/>
                <w:spacing w:val="-10"/>
              </w:rPr>
              <w:t xml:space="preserve">ΑΡΙΘΜΟΣ ΜΕΛΕΤΗΣ  </w:t>
            </w:r>
            <w:r>
              <w:rPr>
                <w:rFonts w:ascii="Calibri" w:eastAsia="Calibri" w:hAnsi="Calibri"/>
                <w:b/>
                <w:spacing w:val="-10"/>
              </w:rPr>
              <w:t>1</w:t>
            </w:r>
            <w:r w:rsidRPr="00242B97">
              <w:rPr>
                <w:rFonts w:ascii="Calibri" w:eastAsia="Calibri" w:hAnsi="Calibri"/>
                <w:b/>
                <w:spacing w:val="-10"/>
              </w:rPr>
              <w:t>/202</w:t>
            </w:r>
            <w:r>
              <w:rPr>
                <w:rFonts w:ascii="Calibri" w:eastAsia="Calibri" w:hAnsi="Calibri"/>
                <w:b/>
                <w:spacing w:val="-10"/>
              </w:rPr>
              <w:t>5</w:t>
            </w:r>
          </w:p>
        </w:tc>
      </w:tr>
    </w:tbl>
    <w:p w:rsidR="009C3EB6" w:rsidRDefault="009C3EB6" w:rsidP="009C3EB6">
      <w:pPr>
        <w:rPr>
          <w:rStyle w:val="FontStyle47"/>
          <w:b/>
          <w:sz w:val="16"/>
          <w:szCs w:val="16"/>
          <w:u w:val="single"/>
        </w:rPr>
      </w:pPr>
    </w:p>
    <w:p w:rsidR="009C3EB6" w:rsidRDefault="009C3EB6" w:rsidP="009C3EB6">
      <w:pPr>
        <w:pStyle w:val="Style14"/>
        <w:widowControl/>
        <w:jc w:val="center"/>
        <w:rPr>
          <w:u w:val="single"/>
        </w:rPr>
      </w:pPr>
      <w:r w:rsidRPr="002F37BE">
        <w:rPr>
          <w:rStyle w:val="FontStyle47"/>
          <w:rFonts w:ascii="Times New Roman" w:hAnsi="Times New Roman" w:cs="Times New Roman"/>
          <w:b/>
          <w:u w:val="single"/>
        </w:rPr>
        <w:t xml:space="preserve">ΕΝΤΥΠΟ </w:t>
      </w:r>
      <w:r w:rsidRPr="007A0EC3">
        <w:rPr>
          <w:rStyle w:val="FontStyle47"/>
          <w:rFonts w:ascii="Times New Roman" w:hAnsi="Times New Roman" w:cs="Times New Roman"/>
          <w:b/>
          <w:u w:val="single"/>
        </w:rPr>
        <w:t>ΟΙΚΟΝΟΜΙΚΗΣ</w:t>
      </w:r>
      <w:r w:rsidRPr="002F37BE">
        <w:rPr>
          <w:rStyle w:val="FontStyle47"/>
          <w:rFonts w:ascii="Times New Roman" w:hAnsi="Times New Roman" w:cs="Times New Roman"/>
          <w:b/>
          <w:u w:val="single"/>
        </w:rPr>
        <w:t xml:space="preserve"> ΠΡΟΣΦΟΡΑΣ</w:t>
      </w:r>
      <w:r w:rsidRPr="006F2183">
        <w:rPr>
          <w:u w:val="single"/>
        </w:rPr>
        <w:t xml:space="preserve"> </w:t>
      </w:r>
    </w:p>
    <w:p w:rsidR="009C3EB6" w:rsidRDefault="009C3EB6" w:rsidP="00DE4294">
      <w:pPr>
        <w:pStyle w:val="Style14"/>
        <w:widowControl/>
        <w:jc w:val="center"/>
        <w:rPr>
          <w:rStyle w:val="FontStyle47"/>
          <w:rFonts w:ascii="Times New Roman" w:hAnsi="Times New Roman" w:cs="Times New Roman"/>
        </w:rPr>
      </w:pPr>
    </w:p>
    <w:tbl>
      <w:tblPr>
        <w:tblW w:w="8656" w:type="dxa"/>
        <w:tblInd w:w="108" w:type="dxa"/>
        <w:tblLook w:val="04A0" w:firstRow="1" w:lastRow="0" w:firstColumn="1" w:lastColumn="0" w:noHBand="0" w:noVBand="1"/>
      </w:tblPr>
      <w:tblGrid>
        <w:gridCol w:w="914"/>
        <w:gridCol w:w="3280"/>
        <w:gridCol w:w="1552"/>
        <w:gridCol w:w="1448"/>
        <w:gridCol w:w="1462"/>
      </w:tblGrid>
      <w:tr w:rsidR="00415B94" w:rsidRPr="008F297D" w:rsidTr="00415B94">
        <w:trPr>
          <w:trHeight w:val="804"/>
        </w:trPr>
        <w:tc>
          <w:tcPr>
            <w:tcW w:w="8656" w:type="dxa"/>
            <w:gridSpan w:val="5"/>
            <w:tcBorders>
              <w:top w:val="single" w:sz="8" w:space="0" w:color="auto"/>
              <w:left w:val="single" w:sz="4" w:space="0" w:color="auto"/>
              <w:bottom w:val="single" w:sz="8" w:space="0" w:color="auto"/>
              <w:right w:val="single" w:sz="8" w:space="0" w:color="000000"/>
            </w:tcBorders>
            <w:shd w:val="clear" w:color="000000" w:fill="DBDBDB"/>
            <w:vAlign w:val="center"/>
            <w:hideMark/>
          </w:tcPr>
          <w:p w:rsidR="00415B94" w:rsidRPr="000E6710" w:rsidRDefault="00415B94" w:rsidP="00415B94">
            <w:pPr>
              <w:jc w:val="center"/>
              <w:rPr>
                <w:rFonts w:ascii="Calibri" w:eastAsia="Times New Roman" w:hAnsi="Calibri" w:cs="Calibri"/>
                <w:b/>
                <w:bCs/>
                <w:sz w:val="22"/>
                <w:szCs w:val="22"/>
              </w:rPr>
            </w:pPr>
            <w:bookmarkStart w:id="7" w:name="_Hlk190335264"/>
            <w:r w:rsidRPr="000E6710">
              <w:rPr>
                <w:rFonts w:ascii="Calibri" w:eastAsia="Times New Roman" w:hAnsi="Calibri" w:cs="Calibri"/>
                <w:b/>
                <w:bCs/>
                <w:sz w:val="22"/>
                <w:szCs w:val="22"/>
              </w:rPr>
              <w:t>ΟΜΑΔΑ – ΤΜΗΜΑ Β</w:t>
            </w:r>
            <w:r w:rsidRPr="000E6710">
              <w:rPr>
                <w:rFonts w:ascii="Calibri" w:eastAsia="Times New Roman" w:hAnsi="Calibri" w:cs="Calibri"/>
                <w:b/>
                <w:bCs/>
                <w:sz w:val="22"/>
                <w:szCs w:val="22"/>
              </w:rPr>
              <w:br/>
              <w:t>CPV: 35820000-8 «Εξοπλισμός υποστήριξης»</w:t>
            </w:r>
          </w:p>
        </w:tc>
      </w:tr>
      <w:tr w:rsidR="00415B94" w:rsidRPr="008F297D" w:rsidTr="00415B94">
        <w:trPr>
          <w:trHeight w:val="546"/>
        </w:trPr>
        <w:tc>
          <w:tcPr>
            <w:tcW w:w="914"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15B94" w:rsidRPr="000E6710" w:rsidRDefault="00415B94" w:rsidP="00415B94">
            <w:pPr>
              <w:jc w:val="center"/>
              <w:rPr>
                <w:rFonts w:ascii="Calibri" w:eastAsia="Times New Roman" w:hAnsi="Calibri" w:cs="Calibri"/>
                <w:sz w:val="22"/>
                <w:szCs w:val="22"/>
              </w:rPr>
            </w:pPr>
            <w:r w:rsidRPr="000E6710">
              <w:rPr>
                <w:rFonts w:ascii="Calibri" w:eastAsia="Times New Roman" w:hAnsi="Calibri" w:cs="Calibri"/>
                <w:sz w:val="22"/>
                <w:szCs w:val="22"/>
              </w:rPr>
              <w:t>α.α.</w:t>
            </w:r>
          </w:p>
        </w:tc>
        <w:tc>
          <w:tcPr>
            <w:tcW w:w="3280" w:type="dxa"/>
            <w:vMerge w:val="restart"/>
            <w:tcBorders>
              <w:top w:val="nil"/>
              <w:left w:val="single" w:sz="8" w:space="0" w:color="auto"/>
              <w:bottom w:val="single" w:sz="8" w:space="0" w:color="000000"/>
              <w:right w:val="single" w:sz="8" w:space="0" w:color="auto"/>
            </w:tcBorders>
            <w:shd w:val="clear" w:color="auto" w:fill="auto"/>
            <w:vAlign w:val="center"/>
            <w:hideMark/>
          </w:tcPr>
          <w:p w:rsidR="00415B94" w:rsidRPr="000E6710" w:rsidRDefault="00415B94" w:rsidP="00415B94">
            <w:pPr>
              <w:jc w:val="center"/>
              <w:rPr>
                <w:rFonts w:ascii="Calibri" w:eastAsia="Times New Roman" w:hAnsi="Calibri" w:cs="Calibri"/>
                <w:b/>
                <w:bCs/>
                <w:sz w:val="22"/>
                <w:szCs w:val="22"/>
              </w:rPr>
            </w:pPr>
            <w:r w:rsidRPr="000E6710">
              <w:rPr>
                <w:rFonts w:ascii="Calibri" w:eastAsia="Times New Roman" w:hAnsi="Calibri" w:cs="Calibri"/>
                <w:b/>
                <w:bCs/>
                <w:sz w:val="22"/>
                <w:szCs w:val="22"/>
              </w:rPr>
              <w:t>ΠΕΡΙΓΡΑΦΗ</w:t>
            </w:r>
          </w:p>
        </w:tc>
        <w:tc>
          <w:tcPr>
            <w:tcW w:w="1552" w:type="dxa"/>
            <w:tcBorders>
              <w:top w:val="nil"/>
              <w:left w:val="nil"/>
              <w:bottom w:val="nil"/>
              <w:right w:val="single" w:sz="8" w:space="0" w:color="auto"/>
            </w:tcBorders>
            <w:shd w:val="clear" w:color="auto" w:fill="auto"/>
            <w:vAlign w:val="center"/>
            <w:hideMark/>
          </w:tcPr>
          <w:p w:rsidR="00415B94" w:rsidRPr="000E6710" w:rsidRDefault="00415B94" w:rsidP="00415B94">
            <w:pPr>
              <w:jc w:val="center"/>
              <w:rPr>
                <w:rFonts w:ascii="Calibri" w:eastAsia="Times New Roman" w:hAnsi="Calibri" w:cs="Calibri"/>
                <w:b/>
                <w:bCs/>
                <w:sz w:val="20"/>
                <w:szCs w:val="20"/>
              </w:rPr>
            </w:pPr>
            <w:r w:rsidRPr="000E6710">
              <w:rPr>
                <w:rFonts w:ascii="Calibri" w:eastAsia="Times New Roman" w:hAnsi="Calibri" w:cs="Calibri"/>
                <w:b/>
                <w:bCs/>
                <w:sz w:val="20"/>
                <w:szCs w:val="20"/>
              </w:rPr>
              <w:t>ΠΟΣΟΤΗΤΑ</w:t>
            </w:r>
          </w:p>
        </w:tc>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rsidR="00415B94" w:rsidRPr="000E6710" w:rsidRDefault="00415B94" w:rsidP="00415B94">
            <w:pPr>
              <w:jc w:val="center"/>
              <w:rPr>
                <w:rFonts w:ascii="Calibri" w:eastAsia="Times New Roman" w:hAnsi="Calibri" w:cs="Calibri"/>
                <w:b/>
                <w:bCs/>
                <w:sz w:val="20"/>
                <w:szCs w:val="20"/>
              </w:rPr>
            </w:pPr>
            <w:r w:rsidRPr="000E6710">
              <w:rPr>
                <w:rFonts w:ascii="Calibri" w:eastAsia="Times New Roman" w:hAnsi="Calibri" w:cs="Calibri"/>
                <w:b/>
                <w:bCs/>
                <w:sz w:val="20"/>
                <w:szCs w:val="20"/>
              </w:rPr>
              <w:t>ΤΙΜΗ ΜΟΝΑΔΑΣ</w:t>
            </w:r>
          </w:p>
        </w:tc>
        <w:tc>
          <w:tcPr>
            <w:tcW w:w="1462" w:type="dxa"/>
            <w:vMerge w:val="restart"/>
            <w:tcBorders>
              <w:top w:val="nil"/>
              <w:left w:val="single" w:sz="8" w:space="0" w:color="auto"/>
              <w:bottom w:val="single" w:sz="8" w:space="0" w:color="000000"/>
              <w:right w:val="single" w:sz="8" w:space="0" w:color="auto"/>
            </w:tcBorders>
            <w:shd w:val="clear" w:color="auto" w:fill="auto"/>
            <w:vAlign w:val="center"/>
            <w:hideMark/>
          </w:tcPr>
          <w:p w:rsidR="00415B94" w:rsidRPr="000E6710" w:rsidRDefault="00415B94" w:rsidP="00415B94">
            <w:pPr>
              <w:jc w:val="center"/>
              <w:rPr>
                <w:rFonts w:ascii="Calibri" w:eastAsia="Times New Roman" w:hAnsi="Calibri" w:cs="Calibri"/>
                <w:b/>
                <w:bCs/>
                <w:sz w:val="20"/>
                <w:szCs w:val="20"/>
              </w:rPr>
            </w:pPr>
            <w:r w:rsidRPr="000E6710">
              <w:rPr>
                <w:rFonts w:ascii="Calibri" w:eastAsia="Times New Roman" w:hAnsi="Calibri" w:cs="Calibri"/>
                <w:b/>
                <w:bCs/>
                <w:sz w:val="20"/>
                <w:szCs w:val="20"/>
              </w:rPr>
              <w:t>ΣΥΝΟΛΙΚΗ ΤΙΜΗ</w:t>
            </w:r>
          </w:p>
        </w:tc>
      </w:tr>
      <w:tr w:rsidR="00415B94" w:rsidRPr="008F297D" w:rsidTr="00415B94">
        <w:trPr>
          <w:trHeight w:val="48"/>
        </w:trPr>
        <w:tc>
          <w:tcPr>
            <w:tcW w:w="914" w:type="dxa"/>
            <w:vMerge/>
            <w:tcBorders>
              <w:top w:val="nil"/>
              <w:left w:val="single" w:sz="4" w:space="0" w:color="auto"/>
              <w:bottom w:val="single" w:sz="8" w:space="0" w:color="000000"/>
              <w:right w:val="single" w:sz="8" w:space="0" w:color="auto"/>
            </w:tcBorders>
            <w:vAlign w:val="center"/>
            <w:hideMark/>
          </w:tcPr>
          <w:p w:rsidR="00415B94" w:rsidRPr="000E6710" w:rsidRDefault="00415B94" w:rsidP="00415B94">
            <w:pPr>
              <w:rPr>
                <w:rFonts w:ascii="Calibri" w:eastAsia="Times New Roman" w:hAnsi="Calibri" w:cs="Calibri"/>
                <w:sz w:val="22"/>
                <w:szCs w:val="22"/>
              </w:rPr>
            </w:pPr>
          </w:p>
        </w:tc>
        <w:tc>
          <w:tcPr>
            <w:tcW w:w="3280" w:type="dxa"/>
            <w:vMerge/>
            <w:tcBorders>
              <w:top w:val="nil"/>
              <w:left w:val="single" w:sz="8" w:space="0" w:color="auto"/>
              <w:bottom w:val="single" w:sz="8" w:space="0" w:color="000000"/>
              <w:right w:val="single" w:sz="8" w:space="0" w:color="auto"/>
            </w:tcBorders>
            <w:vAlign w:val="center"/>
            <w:hideMark/>
          </w:tcPr>
          <w:p w:rsidR="00415B94" w:rsidRPr="000E6710" w:rsidRDefault="00415B94" w:rsidP="00415B94">
            <w:pPr>
              <w:rPr>
                <w:rFonts w:ascii="Calibri" w:eastAsia="Times New Roman" w:hAnsi="Calibri" w:cs="Calibri"/>
                <w:b/>
                <w:bCs/>
                <w:sz w:val="22"/>
                <w:szCs w:val="22"/>
              </w:rPr>
            </w:pPr>
          </w:p>
        </w:tc>
        <w:tc>
          <w:tcPr>
            <w:tcW w:w="1552" w:type="dxa"/>
            <w:tcBorders>
              <w:top w:val="nil"/>
              <w:left w:val="nil"/>
              <w:bottom w:val="single" w:sz="8" w:space="0" w:color="auto"/>
              <w:right w:val="single" w:sz="8" w:space="0" w:color="auto"/>
            </w:tcBorders>
            <w:shd w:val="clear" w:color="auto" w:fill="auto"/>
            <w:vAlign w:val="center"/>
            <w:hideMark/>
          </w:tcPr>
          <w:p w:rsidR="00415B94" w:rsidRPr="000E6710" w:rsidRDefault="00415B94" w:rsidP="00415B94">
            <w:pPr>
              <w:jc w:val="center"/>
              <w:rPr>
                <w:rFonts w:ascii="Calibri" w:eastAsia="Times New Roman" w:hAnsi="Calibri" w:cs="Calibri"/>
                <w:b/>
                <w:bCs/>
                <w:sz w:val="20"/>
                <w:szCs w:val="20"/>
              </w:rPr>
            </w:pPr>
            <w:r w:rsidRPr="000E6710">
              <w:rPr>
                <w:rFonts w:ascii="Calibri" w:eastAsia="Times New Roman" w:hAnsi="Calibri" w:cs="Calibri"/>
                <w:b/>
                <w:bCs/>
                <w:sz w:val="20"/>
                <w:szCs w:val="20"/>
              </w:rPr>
              <w:t>ΣΕ ΤΕΜ</w:t>
            </w:r>
          </w:p>
        </w:tc>
        <w:tc>
          <w:tcPr>
            <w:tcW w:w="1448" w:type="dxa"/>
            <w:vMerge/>
            <w:tcBorders>
              <w:top w:val="nil"/>
              <w:left w:val="single" w:sz="8" w:space="0" w:color="auto"/>
              <w:bottom w:val="single" w:sz="8" w:space="0" w:color="000000"/>
              <w:right w:val="single" w:sz="8" w:space="0" w:color="auto"/>
            </w:tcBorders>
            <w:vAlign w:val="center"/>
            <w:hideMark/>
          </w:tcPr>
          <w:p w:rsidR="00415B94" w:rsidRPr="000E6710" w:rsidRDefault="00415B94" w:rsidP="00415B94">
            <w:pPr>
              <w:rPr>
                <w:rFonts w:ascii="Calibri" w:eastAsia="Times New Roman" w:hAnsi="Calibri" w:cs="Calibri"/>
                <w:b/>
                <w:bCs/>
                <w:sz w:val="20"/>
                <w:szCs w:val="20"/>
              </w:rPr>
            </w:pPr>
          </w:p>
        </w:tc>
        <w:tc>
          <w:tcPr>
            <w:tcW w:w="1462" w:type="dxa"/>
            <w:vMerge/>
            <w:tcBorders>
              <w:top w:val="nil"/>
              <w:left w:val="single" w:sz="8" w:space="0" w:color="auto"/>
              <w:bottom w:val="single" w:sz="8" w:space="0" w:color="000000"/>
              <w:right w:val="single" w:sz="8" w:space="0" w:color="auto"/>
            </w:tcBorders>
            <w:vAlign w:val="center"/>
            <w:hideMark/>
          </w:tcPr>
          <w:p w:rsidR="00415B94" w:rsidRPr="000E6710" w:rsidRDefault="00415B94" w:rsidP="00415B94">
            <w:pPr>
              <w:rPr>
                <w:rFonts w:ascii="Calibri" w:eastAsia="Times New Roman" w:hAnsi="Calibri" w:cs="Calibri"/>
                <w:b/>
                <w:bCs/>
                <w:sz w:val="20"/>
                <w:szCs w:val="20"/>
              </w:rPr>
            </w:pPr>
          </w:p>
        </w:tc>
      </w:tr>
      <w:tr w:rsidR="00415B94" w:rsidRPr="008F297D" w:rsidTr="00415B94">
        <w:trPr>
          <w:trHeight w:val="1942"/>
        </w:trPr>
        <w:tc>
          <w:tcPr>
            <w:tcW w:w="914" w:type="dxa"/>
            <w:tcBorders>
              <w:top w:val="nil"/>
              <w:left w:val="single" w:sz="4" w:space="0" w:color="auto"/>
              <w:bottom w:val="single" w:sz="8" w:space="0" w:color="auto"/>
              <w:right w:val="single" w:sz="8" w:space="0" w:color="auto"/>
            </w:tcBorders>
            <w:shd w:val="clear" w:color="auto" w:fill="auto"/>
            <w:noWrap/>
            <w:vAlign w:val="center"/>
            <w:hideMark/>
          </w:tcPr>
          <w:p w:rsidR="00415B94" w:rsidRPr="000E6710" w:rsidRDefault="00415B94" w:rsidP="00415B94">
            <w:pPr>
              <w:jc w:val="center"/>
              <w:rPr>
                <w:rFonts w:ascii="Calibri" w:eastAsia="Times New Roman" w:hAnsi="Calibri" w:cs="Calibri"/>
                <w:sz w:val="22"/>
                <w:szCs w:val="22"/>
                <w:lang w:val="en-US"/>
              </w:rPr>
            </w:pPr>
            <w:r w:rsidRPr="000E6710">
              <w:rPr>
                <w:rFonts w:ascii="Calibri" w:eastAsia="Times New Roman" w:hAnsi="Calibri" w:cs="Calibri"/>
                <w:sz w:val="22"/>
                <w:szCs w:val="22"/>
              </w:rPr>
              <w:t>Β</w:t>
            </w:r>
            <w:r w:rsidRPr="000E6710">
              <w:rPr>
                <w:rFonts w:ascii="Calibri" w:eastAsia="Times New Roman" w:hAnsi="Calibri" w:cs="Calibri"/>
                <w:sz w:val="22"/>
                <w:szCs w:val="22"/>
                <w:lang w:val="en-US"/>
              </w:rPr>
              <w:t>.1</w:t>
            </w:r>
          </w:p>
        </w:tc>
        <w:tc>
          <w:tcPr>
            <w:tcW w:w="3280" w:type="dxa"/>
            <w:tcBorders>
              <w:top w:val="nil"/>
              <w:left w:val="nil"/>
              <w:bottom w:val="single" w:sz="8" w:space="0" w:color="auto"/>
              <w:right w:val="single" w:sz="8" w:space="0" w:color="auto"/>
            </w:tcBorders>
            <w:shd w:val="clear" w:color="auto" w:fill="auto"/>
            <w:vAlign w:val="center"/>
            <w:hideMark/>
          </w:tcPr>
          <w:p w:rsidR="00415B94" w:rsidRPr="000E6710" w:rsidRDefault="000E6710" w:rsidP="00AF6D10">
            <w:pPr>
              <w:rPr>
                <w:rFonts w:ascii="Calibri" w:eastAsia="Times New Roman" w:hAnsi="Calibri" w:cs="Calibri"/>
                <w:sz w:val="22"/>
                <w:szCs w:val="22"/>
              </w:rPr>
            </w:pPr>
            <w:r w:rsidRPr="000E6710">
              <w:rPr>
                <w:rFonts w:ascii="Calibri" w:eastAsia="Times New Roman" w:hAnsi="Calibri" w:cs="Calibri"/>
                <w:sz w:val="22"/>
                <w:szCs w:val="22"/>
              </w:rPr>
              <w:t xml:space="preserve">ΣΠΙΤΙ ΣΚΥΛΟΥ ΠΛΑΣΤΙΚΟ ΚΑΦΕ ΣΚΕΠΗ (Τύπου IGLOO) </w:t>
            </w:r>
            <w:r w:rsidR="00AF6D10" w:rsidRPr="000E6710">
              <w:rPr>
                <w:rFonts w:ascii="Calibri" w:eastAsia="Times New Roman" w:hAnsi="Calibri" w:cs="Calibri"/>
                <w:sz w:val="22"/>
                <w:szCs w:val="22"/>
              </w:rPr>
              <w:t xml:space="preserve">81Χ60Χ61cm            </w:t>
            </w:r>
          </w:p>
        </w:tc>
        <w:tc>
          <w:tcPr>
            <w:tcW w:w="1552" w:type="dxa"/>
            <w:tcBorders>
              <w:top w:val="nil"/>
              <w:left w:val="nil"/>
              <w:bottom w:val="single" w:sz="8" w:space="0" w:color="auto"/>
              <w:right w:val="single" w:sz="8" w:space="0" w:color="auto"/>
            </w:tcBorders>
            <w:shd w:val="clear" w:color="auto" w:fill="auto"/>
            <w:noWrap/>
            <w:vAlign w:val="center"/>
            <w:hideMark/>
          </w:tcPr>
          <w:p w:rsidR="00415B94" w:rsidRPr="000E6710" w:rsidRDefault="00AF6D10" w:rsidP="00415B94">
            <w:pPr>
              <w:jc w:val="center"/>
              <w:rPr>
                <w:rFonts w:ascii="Calibri" w:eastAsia="Times New Roman" w:hAnsi="Calibri" w:cs="Calibri"/>
                <w:sz w:val="22"/>
                <w:szCs w:val="22"/>
              </w:rPr>
            </w:pPr>
            <w:r w:rsidRPr="000E6710">
              <w:rPr>
                <w:rFonts w:ascii="Calibri" w:eastAsia="Times New Roman" w:hAnsi="Calibri" w:cs="Calibri"/>
                <w:sz w:val="22"/>
                <w:szCs w:val="22"/>
              </w:rPr>
              <w:t>2</w:t>
            </w:r>
          </w:p>
          <w:p w:rsidR="00AF6D10" w:rsidRPr="000E6710" w:rsidRDefault="00AF6D10" w:rsidP="00415B94">
            <w:pPr>
              <w:jc w:val="center"/>
              <w:rPr>
                <w:rFonts w:ascii="Calibri" w:eastAsia="Times New Roman" w:hAnsi="Calibri" w:cs="Calibri"/>
                <w:sz w:val="22"/>
                <w:szCs w:val="22"/>
              </w:rPr>
            </w:pPr>
          </w:p>
        </w:tc>
        <w:tc>
          <w:tcPr>
            <w:tcW w:w="1448" w:type="dxa"/>
            <w:tcBorders>
              <w:top w:val="nil"/>
              <w:left w:val="nil"/>
              <w:bottom w:val="single" w:sz="8" w:space="0" w:color="auto"/>
              <w:right w:val="single" w:sz="8" w:space="0" w:color="auto"/>
            </w:tcBorders>
            <w:shd w:val="clear" w:color="auto" w:fill="auto"/>
            <w:noWrap/>
            <w:vAlign w:val="center"/>
            <w:hideMark/>
          </w:tcPr>
          <w:p w:rsidR="00415B94" w:rsidRPr="000E6710" w:rsidRDefault="00415B94" w:rsidP="00415B94">
            <w:pPr>
              <w:jc w:val="right"/>
              <w:rPr>
                <w:rFonts w:ascii="Calibri" w:eastAsia="Times New Roman" w:hAnsi="Calibri" w:cs="Calibri"/>
                <w:sz w:val="22"/>
                <w:szCs w:val="22"/>
              </w:rPr>
            </w:pPr>
          </w:p>
        </w:tc>
        <w:tc>
          <w:tcPr>
            <w:tcW w:w="1462" w:type="dxa"/>
            <w:tcBorders>
              <w:top w:val="nil"/>
              <w:left w:val="nil"/>
              <w:bottom w:val="single" w:sz="8" w:space="0" w:color="auto"/>
              <w:right w:val="single" w:sz="8" w:space="0" w:color="auto"/>
            </w:tcBorders>
            <w:shd w:val="clear" w:color="auto" w:fill="auto"/>
            <w:noWrap/>
            <w:vAlign w:val="center"/>
            <w:hideMark/>
          </w:tcPr>
          <w:p w:rsidR="00415B94" w:rsidRPr="000E6710" w:rsidRDefault="00415B94" w:rsidP="00415B94">
            <w:pPr>
              <w:jc w:val="right"/>
              <w:rPr>
                <w:rFonts w:ascii="Calibri" w:eastAsia="Times New Roman" w:hAnsi="Calibri" w:cs="Calibri"/>
                <w:sz w:val="22"/>
                <w:szCs w:val="22"/>
              </w:rPr>
            </w:pPr>
          </w:p>
        </w:tc>
      </w:tr>
      <w:tr w:rsidR="00415B94" w:rsidRPr="008F297D" w:rsidTr="00415B94">
        <w:trPr>
          <w:trHeight w:val="2250"/>
        </w:trPr>
        <w:tc>
          <w:tcPr>
            <w:tcW w:w="914" w:type="dxa"/>
            <w:tcBorders>
              <w:top w:val="nil"/>
              <w:left w:val="single" w:sz="4" w:space="0" w:color="auto"/>
              <w:bottom w:val="single" w:sz="8" w:space="0" w:color="auto"/>
              <w:right w:val="single" w:sz="8" w:space="0" w:color="auto"/>
            </w:tcBorders>
            <w:shd w:val="clear" w:color="auto" w:fill="auto"/>
            <w:noWrap/>
            <w:vAlign w:val="center"/>
            <w:hideMark/>
          </w:tcPr>
          <w:p w:rsidR="00415B94" w:rsidRPr="000E6710" w:rsidRDefault="00415B94" w:rsidP="00415B94">
            <w:pPr>
              <w:jc w:val="center"/>
              <w:rPr>
                <w:rFonts w:ascii="Calibri" w:eastAsia="Times New Roman" w:hAnsi="Calibri" w:cs="Calibri"/>
                <w:sz w:val="22"/>
                <w:szCs w:val="22"/>
              </w:rPr>
            </w:pPr>
            <w:r w:rsidRPr="000E6710">
              <w:rPr>
                <w:rFonts w:ascii="Calibri" w:eastAsia="Times New Roman" w:hAnsi="Calibri" w:cs="Calibri"/>
                <w:sz w:val="22"/>
                <w:szCs w:val="22"/>
              </w:rPr>
              <w:t>Β.2</w:t>
            </w:r>
          </w:p>
        </w:tc>
        <w:tc>
          <w:tcPr>
            <w:tcW w:w="3280" w:type="dxa"/>
            <w:tcBorders>
              <w:top w:val="nil"/>
              <w:left w:val="nil"/>
              <w:bottom w:val="single" w:sz="8" w:space="0" w:color="auto"/>
              <w:right w:val="single" w:sz="8" w:space="0" w:color="auto"/>
            </w:tcBorders>
            <w:shd w:val="clear" w:color="auto" w:fill="auto"/>
            <w:vAlign w:val="center"/>
            <w:hideMark/>
          </w:tcPr>
          <w:p w:rsidR="00415B94" w:rsidRPr="000E6710" w:rsidRDefault="00513EB0" w:rsidP="00AF6D10">
            <w:pPr>
              <w:rPr>
                <w:rFonts w:ascii="Calibri" w:eastAsia="Times New Roman" w:hAnsi="Calibri" w:cs="Calibri"/>
                <w:sz w:val="22"/>
                <w:szCs w:val="22"/>
              </w:rPr>
            </w:pPr>
            <w:r w:rsidRPr="000E6710">
              <w:rPr>
                <w:rFonts w:ascii="Calibri" w:eastAsia="Times New Roman" w:hAnsi="Calibri" w:cs="Calibri"/>
                <w:sz w:val="22"/>
                <w:szCs w:val="22"/>
              </w:rPr>
              <w:t xml:space="preserve">ΣΠΙΤΙ ΣΚΥΛΟΥ ΠΛΑΣΤΙΚΟ </w:t>
            </w:r>
            <w:r>
              <w:rPr>
                <w:rFonts w:ascii="Calibri" w:eastAsia="Times New Roman" w:hAnsi="Calibri" w:cs="Calibri"/>
                <w:sz w:val="22"/>
                <w:szCs w:val="22"/>
              </w:rPr>
              <w:t xml:space="preserve">ΛΕΥΚΗ </w:t>
            </w:r>
            <w:r w:rsidRPr="000E6710">
              <w:rPr>
                <w:rFonts w:ascii="Calibri" w:eastAsia="Times New Roman" w:hAnsi="Calibri" w:cs="Calibri"/>
                <w:sz w:val="22"/>
                <w:szCs w:val="22"/>
              </w:rPr>
              <w:t xml:space="preserve">ΣΚΕΠΗ (Τύπου IGLOO) </w:t>
            </w:r>
            <w:r w:rsidRPr="00513EB0">
              <w:rPr>
                <w:rFonts w:ascii="Calibri" w:eastAsia="Times New Roman" w:hAnsi="Calibri" w:cs="Calibri"/>
                <w:sz w:val="22"/>
                <w:szCs w:val="22"/>
              </w:rPr>
              <w:t xml:space="preserve">  </w:t>
            </w:r>
            <w:r w:rsidR="00A36E47" w:rsidRPr="00A36E47">
              <w:rPr>
                <w:rFonts w:ascii="Calibri" w:eastAsia="Times New Roman" w:hAnsi="Calibri" w:cs="Calibri"/>
                <w:sz w:val="22"/>
                <w:szCs w:val="22"/>
              </w:rPr>
              <w:t>100Χ70Χ70cm</w:t>
            </w:r>
            <w:r w:rsidRPr="000E6710">
              <w:rPr>
                <w:rFonts w:ascii="Calibri" w:eastAsia="Times New Roman" w:hAnsi="Calibri" w:cs="Calibri"/>
                <w:sz w:val="22"/>
                <w:szCs w:val="22"/>
              </w:rPr>
              <w:t xml:space="preserve">    </w:t>
            </w:r>
          </w:p>
        </w:tc>
        <w:tc>
          <w:tcPr>
            <w:tcW w:w="1552" w:type="dxa"/>
            <w:tcBorders>
              <w:top w:val="nil"/>
              <w:left w:val="nil"/>
              <w:bottom w:val="single" w:sz="8" w:space="0" w:color="auto"/>
              <w:right w:val="single" w:sz="8" w:space="0" w:color="auto"/>
            </w:tcBorders>
            <w:shd w:val="clear" w:color="auto" w:fill="auto"/>
            <w:noWrap/>
            <w:vAlign w:val="center"/>
            <w:hideMark/>
          </w:tcPr>
          <w:p w:rsidR="00415B94" w:rsidRPr="000E6710" w:rsidRDefault="00415B94" w:rsidP="00415B94">
            <w:pPr>
              <w:jc w:val="center"/>
              <w:rPr>
                <w:rFonts w:ascii="Calibri" w:eastAsia="Times New Roman" w:hAnsi="Calibri" w:cs="Calibri"/>
                <w:sz w:val="22"/>
                <w:szCs w:val="22"/>
              </w:rPr>
            </w:pPr>
            <w:r w:rsidRPr="000E6710">
              <w:rPr>
                <w:rFonts w:ascii="Calibri" w:eastAsia="Times New Roman" w:hAnsi="Calibri" w:cs="Calibri"/>
                <w:sz w:val="22"/>
                <w:szCs w:val="22"/>
              </w:rPr>
              <w:t>1</w:t>
            </w:r>
            <w:r w:rsidR="00AF6D10" w:rsidRPr="000E6710">
              <w:rPr>
                <w:rFonts w:ascii="Calibri" w:eastAsia="Times New Roman" w:hAnsi="Calibri" w:cs="Calibri"/>
                <w:sz w:val="22"/>
                <w:szCs w:val="22"/>
              </w:rPr>
              <w:t>0</w:t>
            </w:r>
          </w:p>
        </w:tc>
        <w:tc>
          <w:tcPr>
            <w:tcW w:w="1448" w:type="dxa"/>
            <w:tcBorders>
              <w:top w:val="nil"/>
              <w:left w:val="nil"/>
              <w:bottom w:val="single" w:sz="8" w:space="0" w:color="auto"/>
              <w:right w:val="single" w:sz="8" w:space="0" w:color="auto"/>
            </w:tcBorders>
            <w:shd w:val="clear" w:color="auto" w:fill="auto"/>
            <w:noWrap/>
            <w:vAlign w:val="center"/>
            <w:hideMark/>
          </w:tcPr>
          <w:p w:rsidR="00415B94" w:rsidRPr="000E6710" w:rsidRDefault="00415B94" w:rsidP="00415B94">
            <w:pPr>
              <w:jc w:val="right"/>
              <w:rPr>
                <w:rFonts w:ascii="Calibri" w:eastAsia="Times New Roman" w:hAnsi="Calibri" w:cs="Calibri"/>
                <w:sz w:val="22"/>
                <w:szCs w:val="22"/>
              </w:rPr>
            </w:pPr>
          </w:p>
        </w:tc>
        <w:tc>
          <w:tcPr>
            <w:tcW w:w="1462" w:type="dxa"/>
            <w:tcBorders>
              <w:top w:val="nil"/>
              <w:left w:val="nil"/>
              <w:bottom w:val="single" w:sz="8" w:space="0" w:color="auto"/>
              <w:right w:val="single" w:sz="8" w:space="0" w:color="auto"/>
            </w:tcBorders>
            <w:shd w:val="clear" w:color="auto" w:fill="auto"/>
            <w:noWrap/>
            <w:vAlign w:val="center"/>
            <w:hideMark/>
          </w:tcPr>
          <w:p w:rsidR="00415B94" w:rsidRPr="000E6710" w:rsidRDefault="00415B94" w:rsidP="00415B94">
            <w:pPr>
              <w:jc w:val="right"/>
              <w:rPr>
                <w:rFonts w:ascii="Calibri" w:eastAsia="Times New Roman" w:hAnsi="Calibri" w:cs="Calibri"/>
                <w:sz w:val="22"/>
                <w:szCs w:val="22"/>
              </w:rPr>
            </w:pPr>
          </w:p>
        </w:tc>
      </w:tr>
      <w:tr w:rsidR="00415B94" w:rsidRPr="008F297D" w:rsidTr="00837304">
        <w:trPr>
          <w:trHeight w:val="266"/>
        </w:trPr>
        <w:tc>
          <w:tcPr>
            <w:tcW w:w="7194"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15B94" w:rsidRPr="000E6710" w:rsidRDefault="00415B94" w:rsidP="00415B94">
            <w:pPr>
              <w:jc w:val="right"/>
              <w:rPr>
                <w:rFonts w:ascii="Calibri" w:eastAsia="Times New Roman" w:hAnsi="Calibri" w:cs="Calibri"/>
                <w:b/>
                <w:bCs/>
                <w:sz w:val="22"/>
                <w:szCs w:val="22"/>
              </w:rPr>
            </w:pPr>
            <w:r w:rsidRPr="000E6710">
              <w:rPr>
                <w:rFonts w:ascii="Calibri" w:eastAsia="Times New Roman" w:hAnsi="Calibri" w:cs="Calibri"/>
                <w:b/>
                <w:bCs/>
                <w:sz w:val="22"/>
                <w:szCs w:val="22"/>
              </w:rPr>
              <w:t xml:space="preserve">Καθαρή αξία ομάδας – τμήματος Β </w:t>
            </w:r>
          </w:p>
        </w:tc>
        <w:tc>
          <w:tcPr>
            <w:tcW w:w="1462" w:type="dxa"/>
            <w:tcBorders>
              <w:top w:val="nil"/>
              <w:left w:val="nil"/>
              <w:bottom w:val="single" w:sz="8" w:space="0" w:color="auto"/>
              <w:right w:val="single" w:sz="8" w:space="0" w:color="auto"/>
            </w:tcBorders>
            <w:shd w:val="clear" w:color="auto" w:fill="auto"/>
            <w:noWrap/>
            <w:vAlign w:val="center"/>
          </w:tcPr>
          <w:p w:rsidR="00415B94" w:rsidRPr="000E6710" w:rsidRDefault="00415B94" w:rsidP="00415B94">
            <w:pPr>
              <w:jc w:val="right"/>
              <w:rPr>
                <w:rFonts w:ascii="Calibri" w:eastAsia="Times New Roman" w:hAnsi="Calibri" w:cs="Calibri"/>
                <w:b/>
                <w:bCs/>
                <w:sz w:val="22"/>
                <w:szCs w:val="22"/>
              </w:rPr>
            </w:pPr>
          </w:p>
        </w:tc>
      </w:tr>
      <w:tr w:rsidR="00415B94" w:rsidRPr="008F297D" w:rsidTr="00837304">
        <w:trPr>
          <w:trHeight w:val="266"/>
        </w:trPr>
        <w:tc>
          <w:tcPr>
            <w:tcW w:w="7194"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15B94" w:rsidRPr="000E6710" w:rsidRDefault="00415B94" w:rsidP="00415B94">
            <w:pPr>
              <w:jc w:val="right"/>
              <w:rPr>
                <w:rFonts w:ascii="Calibri" w:eastAsia="Times New Roman" w:hAnsi="Calibri" w:cs="Calibri"/>
                <w:b/>
                <w:bCs/>
                <w:sz w:val="22"/>
                <w:szCs w:val="22"/>
              </w:rPr>
            </w:pPr>
            <w:r w:rsidRPr="000E6710">
              <w:rPr>
                <w:rFonts w:ascii="Calibri" w:eastAsia="Times New Roman" w:hAnsi="Calibri" w:cs="Calibri"/>
                <w:b/>
                <w:bCs/>
                <w:sz w:val="22"/>
                <w:szCs w:val="22"/>
              </w:rPr>
              <w:t>Φ.Π.Α. 24%</w:t>
            </w:r>
          </w:p>
        </w:tc>
        <w:tc>
          <w:tcPr>
            <w:tcW w:w="1462" w:type="dxa"/>
            <w:tcBorders>
              <w:top w:val="nil"/>
              <w:left w:val="nil"/>
              <w:bottom w:val="single" w:sz="8" w:space="0" w:color="auto"/>
              <w:right w:val="single" w:sz="8" w:space="0" w:color="auto"/>
            </w:tcBorders>
            <w:shd w:val="clear" w:color="auto" w:fill="auto"/>
            <w:noWrap/>
            <w:vAlign w:val="center"/>
          </w:tcPr>
          <w:p w:rsidR="00415B94" w:rsidRPr="000E6710" w:rsidRDefault="00415B94" w:rsidP="00415B94">
            <w:pPr>
              <w:jc w:val="right"/>
              <w:rPr>
                <w:rFonts w:ascii="Calibri" w:eastAsia="Times New Roman" w:hAnsi="Calibri" w:cs="Calibri"/>
                <w:b/>
                <w:bCs/>
                <w:sz w:val="22"/>
                <w:szCs w:val="22"/>
              </w:rPr>
            </w:pPr>
          </w:p>
        </w:tc>
      </w:tr>
      <w:tr w:rsidR="00415B94" w:rsidRPr="008F297D" w:rsidTr="00837304">
        <w:trPr>
          <w:trHeight w:val="258"/>
        </w:trPr>
        <w:tc>
          <w:tcPr>
            <w:tcW w:w="7194" w:type="dxa"/>
            <w:gridSpan w:val="4"/>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15B94" w:rsidRPr="000E6710" w:rsidRDefault="00415B94" w:rsidP="00415B94">
            <w:pPr>
              <w:jc w:val="right"/>
              <w:rPr>
                <w:rFonts w:ascii="Calibri" w:eastAsia="Times New Roman" w:hAnsi="Calibri" w:cs="Calibri"/>
                <w:b/>
                <w:bCs/>
                <w:sz w:val="22"/>
                <w:szCs w:val="22"/>
              </w:rPr>
            </w:pPr>
            <w:r w:rsidRPr="000E6710">
              <w:rPr>
                <w:rFonts w:ascii="Calibri" w:eastAsia="Times New Roman" w:hAnsi="Calibri" w:cs="Calibri"/>
                <w:b/>
                <w:bCs/>
                <w:sz w:val="22"/>
                <w:szCs w:val="22"/>
              </w:rPr>
              <w:t>Σύνολο (συμπεριλαμβανομένου του Φ.Π.Α.)</w:t>
            </w:r>
          </w:p>
        </w:tc>
        <w:tc>
          <w:tcPr>
            <w:tcW w:w="1462" w:type="dxa"/>
            <w:tcBorders>
              <w:top w:val="nil"/>
              <w:left w:val="nil"/>
              <w:bottom w:val="single" w:sz="8" w:space="0" w:color="auto"/>
              <w:right w:val="single" w:sz="8" w:space="0" w:color="auto"/>
            </w:tcBorders>
            <w:shd w:val="clear" w:color="auto" w:fill="auto"/>
            <w:noWrap/>
            <w:vAlign w:val="center"/>
          </w:tcPr>
          <w:p w:rsidR="00415B94" w:rsidRPr="000E6710" w:rsidRDefault="00415B94" w:rsidP="00415B94">
            <w:pPr>
              <w:jc w:val="right"/>
              <w:rPr>
                <w:rFonts w:ascii="Calibri" w:eastAsia="Times New Roman" w:hAnsi="Calibri" w:cs="Calibri"/>
                <w:b/>
                <w:bCs/>
                <w:sz w:val="22"/>
                <w:szCs w:val="22"/>
              </w:rPr>
            </w:pPr>
          </w:p>
        </w:tc>
      </w:tr>
      <w:bookmarkEnd w:id="7"/>
    </w:tbl>
    <w:p w:rsidR="00415B94" w:rsidRDefault="00415B94" w:rsidP="00415B94">
      <w:pPr>
        <w:pStyle w:val="Style14"/>
        <w:widowControl/>
        <w:jc w:val="center"/>
        <w:rPr>
          <w:rStyle w:val="FontStyle47"/>
          <w:rFonts w:ascii="Times New Roman" w:hAnsi="Times New Roman" w:cs="Times New Roman"/>
          <w:b/>
          <w:i/>
          <w:u w:val="single"/>
        </w:rPr>
      </w:pPr>
    </w:p>
    <w:p w:rsidR="009C3EB6" w:rsidRDefault="009C3EB6" w:rsidP="00415B94">
      <w:pPr>
        <w:pStyle w:val="Style14"/>
        <w:widowControl/>
        <w:jc w:val="center"/>
        <w:rPr>
          <w:rStyle w:val="FontStyle47"/>
          <w:rFonts w:ascii="Times New Roman" w:hAnsi="Times New Roman" w:cs="Times New Roman"/>
          <w:b/>
          <w:i/>
          <w:u w:val="single"/>
        </w:rPr>
      </w:pPr>
    </w:p>
    <w:p w:rsidR="009C3EB6" w:rsidRDefault="009C3EB6" w:rsidP="00415B94">
      <w:pPr>
        <w:pStyle w:val="Style14"/>
        <w:widowControl/>
        <w:jc w:val="center"/>
        <w:rPr>
          <w:rStyle w:val="FontStyle47"/>
          <w:rFonts w:ascii="Times New Roman" w:hAnsi="Times New Roman" w:cs="Times New Roman"/>
          <w:b/>
          <w:i/>
          <w:u w:val="single"/>
        </w:rPr>
      </w:pPr>
    </w:p>
    <w:p w:rsidR="009C3EB6" w:rsidRDefault="009C3EB6" w:rsidP="00415B94">
      <w:pPr>
        <w:pStyle w:val="Style14"/>
        <w:widowControl/>
        <w:jc w:val="center"/>
        <w:rPr>
          <w:rStyle w:val="FontStyle47"/>
          <w:rFonts w:ascii="Times New Roman" w:hAnsi="Times New Roman" w:cs="Times New Roman"/>
          <w:b/>
          <w:i/>
          <w:u w:val="single"/>
        </w:rPr>
      </w:pPr>
    </w:p>
    <w:p w:rsidR="009C3EB6" w:rsidRDefault="009C3EB6" w:rsidP="00415B94">
      <w:pPr>
        <w:pStyle w:val="Style14"/>
        <w:widowControl/>
        <w:jc w:val="center"/>
        <w:rPr>
          <w:rStyle w:val="FontStyle47"/>
          <w:rFonts w:ascii="Times New Roman" w:hAnsi="Times New Roman" w:cs="Times New Roman"/>
          <w:b/>
          <w:i/>
          <w:u w:val="single"/>
        </w:rPr>
      </w:pPr>
    </w:p>
    <w:p w:rsidR="009C3EB6" w:rsidRDefault="009C3EB6" w:rsidP="00415B94">
      <w:pPr>
        <w:pStyle w:val="Style14"/>
        <w:widowControl/>
        <w:jc w:val="center"/>
        <w:rPr>
          <w:rStyle w:val="FontStyle47"/>
          <w:rFonts w:ascii="Times New Roman" w:hAnsi="Times New Roman" w:cs="Times New Roman"/>
          <w:b/>
          <w:i/>
          <w:u w:val="single"/>
        </w:rPr>
      </w:pPr>
    </w:p>
    <w:p w:rsidR="009C3EB6" w:rsidRDefault="009C3EB6" w:rsidP="00415B94">
      <w:pPr>
        <w:pStyle w:val="Style14"/>
        <w:widowControl/>
        <w:jc w:val="center"/>
        <w:rPr>
          <w:rStyle w:val="FontStyle47"/>
          <w:rFonts w:ascii="Times New Roman" w:hAnsi="Times New Roman" w:cs="Times New Roman"/>
          <w:b/>
          <w:i/>
          <w:u w:val="single"/>
        </w:rPr>
      </w:pPr>
    </w:p>
    <w:p w:rsidR="00415B94" w:rsidRPr="00D22D9C" w:rsidRDefault="00415B94" w:rsidP="00415B94">
      <w:pPr>
        <w:pStyle w:val="Style14"/>
        <w:widowControl/>
        <w:jc w:val="center"/>
        <w:rPr>
          <w:rStyle w:val="FontStyle47"/>
          <w:rFonts w:ascii="Times New Roman" w:hAnsi="Times New Roman" w:cs="Times New Roman"/>
          <w:b/>
          <w:i/>
          <w:u w:val="single"/>
        </w:rPr>
      </w:pPr>
      <w:r>
        <w:rPr>
          <w:rStyle w:val="FontStyle47"/>
          <w:rFonts w:ascii="Times New Roman" w:hAnsi="Times New Roman" w:cs="Times New Roman"/>
          <w:b/>
          <w:i/>
          <w:u w:val="single"/>
        </w:rPr>
        <w:t>Καταθέτω συνημμένα</w:t>
      </w:r>
      <w:r w:rsidRPr="00D22D9C">
        <w:rPr>
          <w:rStyle w:val="FontStyle47"/>
          <w:rFonts w:ascii="Times New Roman" w:hAnsi="Times New Roman" w:cs="Times New Roman"/>
          <w:b/>
          <w:i/>
          <w:u w:val="single"/>
        </w:rPr>
        <w:t xml:space="preserve"> </w:t>
      </w:r>
      <w:r>
        <w:rPr>
          <w:rStyle w:val="FontStyle47"/>
          <w:rFonts w:ascii="Times New Roman" w:hAnsi="Times New Roman" w:cs="Times New Roman"/>
          <w:b/>
          <w:i/>
          <w:u w:val="single"/>
        </w:rPr>
        <w:t>όλα τα απαραίτητα δικαιολογητικά όπως αναφέρονται στην με αριθμό 1/2025 Μελέτη</w:t>
      </w:r>
    </w:p>
    <w:p w:rsidR="00415B94" w:rsidRPr="002F4DEF" w:rsidRDefault="00415B94" w:rsidP="00415B94">
      <w:pPr>
        <w:pStyle w:val="Style14"/>
        <w:widowControl/>
        <w:jc w:val="center"/>
        <w:rPr>
          <w:rStyle w:val="FontStyle47"/>
          <w:rFonts w:ascii="Times New Roman" w:hAnsi="Times New Roman" w:cs="Times New Roman"/>
          <w:i/>
          <w:sz w:val="16"/>
          <w:szCs w:val="16"/>
        </w:rPr>
      </w:pPr>
    </w:p>
    <w:p w:rsidR="00415B94" w:rsidRPr="0076223D" w:rsidRDefault="00415B94" w:rsidP="00415B94">
      <w:pPr>
        <w:pStyle w:val="Style14"/>
        <w:widowControl/>
        <w:jc w:val="both"/>
        <w:rPr>
          <w:rStyle w:val="FontStyle47"/>
          <w:rFonts w:ascii="Times New Roman" w:hAnsi="Times New Roman" w:cs="Times New Roman"/>
          <w:i/>
        </w:rPr>
      </w:pPr>
      <w:r w:rsidRPr="0076223D">
        <w:rPr>
          <w:rStyle w:val="FontStyle47"/>
          <w:rFonts w:ascii="Times New Roman" w:hAnsi="Times New Roman" w:cs="Times New Roman"/>
          <w:i/>
        </w:rPr>
        <w:t xml:space="preserve">Δηλώνω υπεύθυνα ότι έλαβα γνώση της με αριθ. </w:t>
      </w:r>
      <w:r>
        <w:rPr>
          <w:rStyle w:val="FontStyle47"/>
          <w:rFonts w:ascii="Times New Roman" w:hAnsi="Times New Roman" w:cs="Times New Roman"/>
          <w:i/>
        </w:rPr>
        <w:t>1</w:t>
      </w:r>
      <w:r w:rsidRPr="00681F51">
        <w:rPr>
          <w:rStyle w:val="FontStyle47"/>
          <w:rFonts w:ascii="Times New Roman" w:hAnsi="Times New Roman" w:cs="Times New Roman"/>
          <w:i/>
        </w:rPr>
        <w:t>/202</w:t>
      </w:r>
      <w:r>
        <w:rPr>
          <w:rStyle w:val="FontStyle47"/>
          <w:rFonts w:ascii="Times New Roman" w:hAnsi="Times New Roman" w:cs="Times New Roman"/>
          <w:i/>
        </w:rPr>
        <w:t>5</w:t>
      </w:r>
      <w:r w:rsidRPr="00681F51">
        <w:rPr>
          <w:rStyle w:val="FontStyle47"/>
          <w:rFonts w:ascii="Times New Roman" w:hAnsi="Times New Roman" w:cs="Times New Roman"/>
          <w:i/>
        </w:rPr>
        <w:t xml:space="preserve"> </w:t>
      </w:r>
      <w:r w:rsidRPr="00225455">
        <w:rPr>
          <w:rStyle w:val="FontStyle47"/>
          <w:rFonts w:ascii="Times New Roman" w:hAnsi="Times New Roman" w:cs="Times New Roman"/>
          <w:i/>
        </w:rPr>
        <w:t>Μελέτης</w:t>
      </w:r>
      <w:r w:rsidRPr="0076223D">
        <w:rPr>
          <w:rStyle w:val="FontStyle47"/>
          <w:rFonts w:ascii="Times New Roman" w:hAnsi="Times New Roman" w:cs="Times New Roman"/>
          <w:i/>
        </w:rPr>
        <w:t>,</w:t>
      </w:r>
      <w:r>
        <w:rPr>
          <w:rStyle w:val="FontStyle47"/>
          <w:rFonts w:ascii="Times New Roman" w:hAnsi="Times New Roman" w:cs="Times New Roman"/>
          <w:i/>
        </w:rPr>
        <w:t xml:space="preserve"> και </w:t>
      </w:r>
      <w:r w:rsidRPr="0076223D">
        <w:rPr>
          <w:rStyle w:val="FontStyle47"/>
          <w:rFonts w:ascii="Times New Roman" w:hAnsi="Times New Roman" w:cs="Times New Roman"/>
          <w:i/>
        </w:rPr>
        <w:t xml:space="preserve">είμαι σύμφωνος με όσα προβλέπονται </w:t>
      </w:r>
      <w:r>
        <w:rPr>
          <w:rStyle w:val="FontStyle47"/>
          <w:rFonts w:ascii="Times New Roman" w:hAnsi="Times New Roman" w:cs="Times New Roman"/>
          <w:i/>
        </w:rPr>
        <w:t>στα ανωτέρω</w:t>
      </w:r>
      <w:r w:rsidRPr="0076223D">
        <w:rPr>
          <w:rStyle w:val="FontStyle47"/>
          <w:rFonts w:ascii="Times New Roman" w:hAnsi="Times New Roman" w:cs="Times New Roman"/>
          <w:i/>
        </w:rPr>
        <w:t xml:space="preserve"> </w:t>
      </w:r>
      <w:r>
        <w:rPr>
          <w:rStyle w:val="FontStyle47"/>
          <w:rFonts w:ascii="Times New Roman" w:hAnsi="Times New Roman" w:cs="Times New Roman"/>
          <w:i/>
        </w:rPr>
        <w:t xml:space="preserve">έγγραφα </w:t>
      </w:r>
      <w:r w:rsidRPr="0076223D">
        <w:rPr>
          <w:rStyle w:val="FontStyle47"/>
          <w:rFonts w:ascii="Times New Roman" w:hAnsi="Times New Roman" w:cs="Times New Roman"/>
          <w:i/>
        </w:rPr>
        <w:t>και καταθέτω την παρούσα προσφορά</w:t>
      </w:r>
      <w:r>
        <w:rPr>
          <w:rStyle w:val="FontStyle47"/>
          <w:rFonts w:ascii="Times New Roman" w:hAnsi="Times New Roman" w:cs="Times New Roman"/>
          <w:i/>
        </w:rPr>
        <w:t>.</w:t>
      </w:r>
    </w:p>
    <w:p w:rsidR="00415B94" w:rsidRDefault="00415B94" w:rsidP="00415B94">
      <w:pPr>
        <w:pStyle w:val="Style40"/>
        <w:widowControl/>
        <w:spacing w:before="120" w:line="240" w:lineRule="auto"/>
        <w:ind w:firstLine="391"/>
        <w:jc w:val="center"/>
        <w:rPr>
          <w:rFonts w:ascii="Times New Roman" w:hAnsi="Times New Roman" w:cs="Times New Roman"/>
        </w:rPr>
      </w:pPr>
      <w:r>
        <w:rPr>
          <w:rFonts w:ascii="Times New Roman" w:hAnsi="Times New Roman" w:cs="Times New Roman"/>
        </w:rPr>
        <w:t xml:space="preserve">Μαραθώνας ……./……/2025 </w:t>
      </w:r>
    </w:p>
    <w:p w:rsidR="00415B94" w:rsidRPr="005C5185" w:rsidRDefault="00415B94" w:rsidP="00415B94">
      <w:pPr>
        <w:pStyle w:val="Style40"/>
        <w:widowControl/>
        <w:spacing w:before="120" w:line="240" w:lineRule="auto"/>
        <w:ind w:firstLine="391"/>
        <w:jc w:val="center"/>
        <w:rPr>
          <w:rFonts w:ascii="Times New Roman" w:hAnsi="Times New Roman" w:cs="Times New Roman"/>
        </w:rPr>
      </w:pPr>
    </w:p>
    <w:tbl>
      <w:tblPr>
        <w:tblW w:w="0" w:type="auto"/>
        <w:jc w:val="center"/>
        <w:tblLook w:val="01E0" w:firstRow="1" w:lastRow="1" w:firstColumn="1" w:lastColumn="1" w:noHBand="0" w:noVBand="0"/>
      </w:tblPr>
      <w:tblGrid>
        <w:gridCol w:w="7028"/>
      </w:tblGrid>
      <w:tr w:rsidR="00415B94" w:rsidTr="00415B94">
        <w:trPr>
          <w:trHeight w:val="995"/>
          <w:jc w:val="center"/>
        </w:trPr>
        <w:tc>
          <w:tcPr>
            <w:tcW w:w="7028" w:type="dxa"/>
            <w:shd w:val="clear" w:color="auto" w:fill="auto"/>
          </w:tcPr>
          <w:p w:rsidR="00415B94" w:rsidRPr="00C1056A" w:rsidRDefault="00415B94" w:rsidP="00415B94">
            <w:pPr>
              <w:pStyle w:val="Style40"/>
              <w:widowControl/>
              <w:spacing w:line="240" w:lineRule="auto"/>
              <w:ind w:firstLine="0"/>
              <w:jc w:val="center"/>
              <w:rPr>
                <w:rFonts w:ascii="Tahoma" w:eastAsia="Times New Roman" w:hAnsi="Tahoma" w:cs="Tahoma"/>
                <w:sz w:val="20"/>
                <w:szCs w:val="20"/>
              </w:rPr>
            </w:pPr>
            <w:r w:rsidRPr="00C1056A">
              <w:rPr>
                <w:rFonts w:ascii="Tahoma" w:eastAsia="Times New Roman" w:hAnsi="Tahoma" w:cs="Tahoma"/>
                <w:sz w:val="20"/>
                <w:szCs w:val="20"/>
              </w:rPr>
              <w:t>Ο Προσφέρων</w:t>
            </w:r>
          </w:p>
          <w:p w:rsidR="00415B94" w:rsidRPr="00C1056A" w:rsidRDefault="00415B94" w:rsidP="00415B94">
            <w:pPr>
              <w:pStyle w:val="Style40"/>
              <w:widowControl/>
              <w:spacing w:line="240" w:lineRule="auto"/>
              <w:ind w:firstLine="0"/>
              <w:jc w:val="center"/>
              <w:rPr>
                <w:rStyle w:val="FontStyle62"/>
                <w:rFonts w:ascii="Times New Roman" w:cs="Times New Roman"/>
              </w:rPr>
            </w:pPr>
          </w:p>
          <w:p w:rsidR="00415B94" w:rsidRPr="00C1056A" w:rsidRDefault="00415B94" w:rsidP="00415B94">
            <w:pPr>
              <w:pStyle w:val="Style40"/>
              <w:widowControl/>
              <w:spacing w:line="240" w:lineRule="auto"/>
              <w:ind w:firstLine="0"/>
              <w:jc w:val="center"/>
              <w:rPr>
                <w:rStyle w:val="FontStyle62"/>
                <w:rFonts w:ascii="Times New Roman" w:cs="Times New Roman"/>
              </w:rPr>
            </w:pPr>
          </w:p>
          <w:p w:rsidR="00415B94" w:rsidRPr="00293878" w:rsidRDefault="00415B94" w:rsidP="00415B94">
            <w:pPr>
              <w:pStyle w:val="1"/>
              <w:tabs>
                <w:tab w:val="left" w:pos="993"/>
                <w:tab w:val="left" w:pos="4820"/>
              </w:tabs>
              <w:spacing w:line="360" w:lineRule="auto"/>
              <w:ind w:left="426"/>
              <w:jc w:val="center"/>
              <w:rPr>
                <w:rStyle w:val="FontStyle62"/>
                <w:rFonts w:ascii="Tahoma" w:eastAsia="Calibri" w:hAnsi="Tahoma" w:cs="Tahoma"/>
              </w:rPr>
            </w:pPr>
            <w:r w:rsidRPr="00C1056A">
              <w:rPr>
                <w:rFonts w:ascii="Tahoma" w:eastAsia="Calibri" w:hAnsi="Tahoma" w:cs="Tahoma"/>
              </w:rPr>
              <w:t>[Σφραγίδα Επιχείρησης, Υπογραφή Νόμιμου Εκπροσώπου]</w:t>
            </w:r>
          </w:p>
        </w:tc>
      </w:tr>
    </w:tbl>
    <w:p w:rsidR="008D10F5" w:rsidRDefault="008D10F5" w:rsidP="00DE4294">
      <w:pPr>
        <w:pStyle w:val="Style14"/>
        <w:widowControl/>
        <w:jc w:val="center"/>
        <w:rPr>
          <w:rStyle w:val="FontStyle47"/>
          <w:rFonts w:ascii="Times New Roman" w:hAnsi="Times New Roman" w:cs="Times New Roman"/>
        </w:rPr>
      </w:pPr>
    </w:p>
    <w:sectPr w:rsidR="008D10F5" w:rsidSect="000A5B66">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0284"/>
    <w:multiLevelType w:val="hybridMultilevel"/>
    <w:tmpl w:val="4DEEF2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9060A50"/>
    <w:multiLevelType w:val="hybridMultilevel"/>
    <w:tmpl w:val="B212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0C443B8"/>
    <w:multiLevelType w:val="hybridMultilevel"/>
    <w:tmpl w:val="FCF6173E"/>
    <w:lvl w:ilvl="0" w:tplc="FB1E4448">
      <w:numFmt w:val="bullet"/>
      <w:lvlText w:val="•"/>
      <w:lvlJc w:val="left"/>
      <w:pPr>
        <w:ind w:left="1441" w:hanging="732"/>
      </w:pPr>
      <w:rPr>
        <w:rFonts w:ascii="Calibri" w:eastAsia="MS Mincho" w:hAnsi="Calibri" w:cs="Calibri"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18"/>
    <w:rsid w:val="00006865"/>
    <w:rsid w:val="00017D4E"/>
    <w:rsid w:val="000A5B66"/>
    <w:rsid w:val="000E6710"/>
    <w:rsid w:val="000F4018"/>
    <w:rsid w:val="0019409A"/>
    <w:rsid w:val="001B7445"/>
    <w:rsid w:val="00227C85"/>
    <w:rsid w:val="00261E08"/>
    <w:rsid w:val="0026258C"/>
    <w:rsid w:val="002801C1"/>
    <w:rsid w:val="0028291A"/>
    <w:rsid w:val="002B1259"/>
    <w:rsid w:val="002B23D7"/>
    <w:rsid w:val="002D3F14"/>
    <w:rsid w:val="00307D2F"/>
    <w:rsid w:val="003507E1"/>
    <w:rsid w:val="003508F2"/>
    <w:rsid w:val="00370896"/>
    <w:rsid w:val="00371355"/>
    <w:rsid w:val="003741E8"/>
    <w:rsid w:val="00392439"/>
    <w:rsid w:val="003F2439"/>
    <w:rsid w:val="00415B94"/>
    <w:rsid w:val="004368C5"/>
    <w:rsid w:val="00471C13"/>
    <w:rsid w:val="00473350"/>
    <w:rsid w:val="004817EB"/>
    <w:rsid w:val="004B3AA9"/>
    <w:rsid w:val="004C13DE"/>
    <w:rsid w:val="004E6F9D"/>
    <w:rsid w:val="00513EB0"/>
    <w:rsid w:val="005147F3"/>
    <w:rsid w:val="00534D06"/>
    <w:rsid w:val="00566D73"/>
    <w:rsid w:val="00597118"/>
    <w:rsid w:val="00614A70"/>
    <w:rsid w:val="007704F1"/>
    <w:rsid w:val="007A26C6"/>
    <w:rsid w:val="00816BE1"/>
    <w:rsid w:val="00837304"/>
    <w:rsid w:val="008550F9"/>
    <w:rsid w:val="00855B41"/>
    <w:rsid w:val="00861971"/>
    <w:rsid w:val="00880793"/>
    <w:rsid w:val="008D10F5"/>
    <w:rsid w:val="008F45DB"/>
    <w:rsid w:val="009006B9"/>
    <w:rsid w:val="009141CB"/>
    <w:rsid w:val="00975658"/>
    <w:rsid w:val="009C3EB6"/>
    <w:rsid w:val="00A0388B"/>
    <w:rsid w:val="00A13DA3"/>
    <w:rsid w:val="00A263C3"/>
    <w:rsid w:val="00A36E47"/>
    <w:rsid w:val="00A44F18"/>
    <w:rsid w:val="00AA164A"/>
    <w:rsid w:val="00AB3719"/>
    <w:rsid w:val="00AF6D10"/>
    <w:rsid w:val="00B3655B"/>
    <w:rsid w:val="00B44238"/>
    <w:rsid w:val="00B46FB2"/>
    <w:rsid w:val="00B66C14"/>
    <w:rsid w:val="00BC6A5D"/>
    <w:rsid w:val="00C2750A"/>
    <w:rsid w:val="00C43C99"/>
    <w:rsid w:val="00C62AE8"/>
    <w:rsid w:val="00CE4532"/>
    <w:rsid w:val="00CE454B"/>
    <w:rsid w:val="00D25D7D"/>
    <w:rsid w:val="00DE4294"/>
    <w:rsid w:val="00E760C5"/>
    <w:rsid w:val="00ED2F09"/>
    <w:rsid w:val="00F0600F"/>
    <w:rsid w:val="00F246E9"/>
    <w:rsid w:val="00F50CBF"/>
    <w:rsid w:val="00F648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C85D5-707E-4194-9CE9-A49B7EFC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4018"/>
    <w:pPr>
      <w:spacing w:after="0" w:line="240" w:lineRule="auto"/>
    </w:pPr>
    <w:rPr>
      <w:rFonts w:ascii="Times New Roman" w:eastAsia="MS Mincho"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006865"/>
    <w:rPr>
      <w:color w:val="0563C1" w:themeColor="hyperlink"/>
      <w:u w:val="single"/>
    </w:rPr>
  </w:style>
  <w:style w:type="character" w:customStyle="1" w:styleId="FontStyle47">
    <w:name w:val="Font Style47"/>
    <w:rsid w:val="00006865"/>
    <w:rPr>
      <w:rFonts w:ascii="Arial Unicode MS" w:eastAsia="Arial Unicode MS" w:cs="Arial Unicode MS"/>
      <w:sz w:val="26"/>
      <w:szCs w:val="26"/>
    </w:rPr>
  </w:style>
  <w:style w:type="paragraph" w:customStyle="1" w:styleId="Style14">
    <w:name w:val="Style14"/>
    <w:basedOn w:val="a"/>
    <w:rsid w:val="00DE4294"/>
    <w:pPr>
      <w:widowControl w:val="0"/>
      <w:autoSpaceDE w:val="0"/>
      <w:autoSpaceDN w:val="0"/>
      <w:adjustRightInd w:val="0"/>
    </w:pPr>
    <w:rPr>
      <w:rFonts w:ascii="Arial Unicode MS" w:eastAsia="Arial Unicode MS" w:hAnsi="Calibri" w:cs="Arial Unicode MS"/>
    </w:rPr>
  </w:style>
  <w:style w:type="paragraph" w:customStyle="1" w:styleId="Style40">
    <w:name w:val="Style40"/>
    <w:basedOn w:val="a"/>
    <w:rsid w:val="00DE4294"/>
    <w:pPr>
      <w:widowControl w:val="0"/>
      <w:autoSpaceDE w:val="0"/>
      <w:autoSpaceDN w:val="0"/>
      <w:adjustRightInd w:val="0"/>
      <w:spacing w:line="230" w:lineRule="exact"/>
      <w:ind w:firstLine="384"/>
    </w:pPr>
    <w:rPr>
      <w:rFonts w:ascii="Arial Unicode MS" w:eastAsia="Arial Unicode MS" w:hAnsi="Calibri" w:cs="Arial Unicode MS"/>
    </w:rPr>
  </w:style>
  <w:style w:type="character" w:customStyle="1" w:styleId="FontStyle62">
    <w:name w:val="Font Style62"/>
    <w:rsid w:val="00DE4294"/>
    <w:rPr>
      <w:rFonts w:ascii="Arial Unicode MS" w:eastAsia="Arial Unicode MS" w:cs="Arial Unicode MS"/>
      <w:sz w:val="18"/>
      <w:szCs w:val="18"/>
    </w:rPr>
  </w:style>
  <w:style w:type="paragraph" w:customStyle="1" w:styleId="1">
    <w:name w:val="Στυλ1"/>
    <w:basedOn w:val="a"/>
    <w:rsid w:val="00DE4294"/>
    <w:rPr>
      <w:rFonts w:ascii="Arial" w:hAnsi="Arial"/>
      <w:sz w:val="20"/>
      <w:szCs w:val="20"/>
    </w:rPr>
  </w:style>
  <w:style w:type="paragraph" w:styleId="a4">
    <w:name w:val="List Paragraph"/>
    <w:basedOn w:val="a"/>
    <w:uiPriority w:val="34"/>
    <w:qFormat/>
    <w:rsid w:val="00CE4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7147">
      <w:bodyDiv w:val="1"/>
      <w:marLeft w:val="0"/>
      <w:marRight w:val="0"/>
      <w:marTop w:val="0"/>
      <w:marBottom w:val="0"/>
      <w:divBdr>
        <w:top w:val="none" w:sz="0" w:space="0" w:color="auto"/>
        <w:left w:val="none" w:sz="0" w:space="0" w:color="auto"/>
        <w:bottom w:val="none" w:sz="0" w:space="0" w:color="auto"/>
        <w:right w:val="none" w:sz="0" w:space="0" w:color="auto"/>
      </w:divBdr>
      <w:divsChild>
        <w:div w:id="797528297">
          <w:marLeft w:val="0"/>
          <w:marRight w:val="0"/>
          <w:marTop w:val="0"/>
          <w:marBottom w:val="0"/>
          <w:divBdr>
            <w:top w:val="none" w:sz="0" w:space="0" w:color="auto"/>
            <w:left w:val="none" w:sz="0" w:space="0" w:color="auto"/>
            <w:bottom w:val="none" w:sz="0" w:space="0" w:color="auto"/>
            <w:right w:val="none" w:sz="0" w:space="0" w:color="auto"/>
          </w:divBdr>
        </w:div>
        <w:div w:id="613823663">
          <w:marLeft w:val="0"/>
          <w:marRight w:val="0"/>
          <w:marTop w:val="0"/>
          <w:marBottom w:val="0"/>
          <w:divBdr>
            <w:top w:val="none" w:sz="0" w:space="0" w:color="auto"/>
            <w:left w:val="none" w:sz="0" w:space="0" w:color="auto"/>
            <w:bottom w:val="none" w:sz="0" w:space="0" w:color="auto"/>
            <w:right w:val="none" w:sz="0" w:space="0" w:color="auto"/>
          </w:divBdr>
        </w:div>
      </w:divsChild>
    </w:div>
    <w:div w:id="627200097">
      <w:bodyDiv w:val="1"/>
      <w:marLeft w:val="0"/>
      <w:marRight w:val="0"/>
      <w:marTop w:val="0"/>
      <w:marBottom w:val="0"/>
      <w:divBdr>
        <w:top w:val="none" w:sz="0" w:space="0" w:color="auto"/>
        <w:left w:val="none" w:sz="0" w:space="0" w:color="auto"/>
        <w:bottom w:val="none" w:sz="0" w:space="0" w:color="auto"/>
        <w:right w:val="none" w:sz="0" w:space="0" w:color="auto"/>
      </w:divBdr>
    </w:div>
    <w:div w:id="694501996">
      <w:bodyDiv w:val="1"/>
      <w:marLeft w:val="0"/>
      <w:marRight w:val="0"/>
      <w:marTop w:val="0"/>
      <w:marBottom w:val="0"/>
      <w:divBdr>
        <w:top w:val="none" w:sz="0" w:space="0" w:color="auto"/>
        <w:left w:val="none" w:sz="0" w:space="0" w:color="auto"/>
        <w:bottom w:val="none" w:sz="0" w:space="0" w:color="auto"/>
        <w:right w:val="none" w:sz="0" w:space="0" w:color="auto"/>
      </w:divBdr>
      <w:divsChild>
        <w:div w:id="807432311">
          <w:marLeft w:val="0"/>
          <w:marRight w:val="0"/>
          <w:marTop w:val="0"/>
          <w:marBottom w:val="0"/>
          <w:divBdr>
            <w:top w:val="none" w:sz="0" w:space="0" w:color="auto"/>
            <w:left w:val="none" w:sz="0" w:space="0" w:color="auto"/>
            <w:bottom w:val="none" w:sz="0" w:space="0" w:color="auto"/>
            <w:right w:val="none" w:sz="0" w:space="0" w:color="auto"/>
          </w:divBdr>
        </w:div>
        <w:div w:id="1020593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icultural@marathon.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4807</Words>
  <Characters>25960</Characters>
  <Application>Microsoft Office Word</Application>
  <DocSecurity>4</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Municipality of Marathon</Company>
  <LinksUpToDate>false</LinksUpToDate>
  <CharactersWithSpaces>30706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Χατζηστεφάνου</dc:creator>
  <cp:keywords/>
  <dc:description/>
  <cp:lastModifiedBy>Αναστασία Κελεπούρη</cp:lastModifiedBy>
  <cp:revision>2</cp:revision>
  <cp:lastPrinted>2024-07-12T10:22:00Z</cp:lastPrinted>
  <dcterms:created xsi:type="dcterms:W3CDTF">2025-03-17T11:55:00Z</dcterms:created>
  <dcterms:modified xsi:type="dcterms:W3CDTF">2025-03-17T11:55:00Z</dcterms:modified>
</cp:coreProperties>
</file>