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3665C" w14:textId="6F942456" w:rsidR="00D45F2A" w:rsidRPr="002D3DF8" w:rsidRDefault="00D45F2A" w:rsidP="00D45F2A">
      <w:pPr>
        <w:rPr>
          <w:rFonts w:ascii="Arial" w:hAnsi="Arial" w:cs="Arial"/>
          <w:bCs/>
        </w:rPr>
      </w:pPr>
      <w:r w:rsidRPr="002D3DF8">
        <w:rPr>
          <w:rFonts w:ascii="Arial" w:hAnsi="Arial" w:cs="Arial"/>
          <w:noProof/>
        </w:rPr>
        <w:drawing>
          <wp:anchor distT="0" distB="0" distL="114300" distR="114300" simplePos="0" relativeHeight="251659264" behindDoc="0" locked="0" layoutInCell="1" allowOverlap="1" wp14:anchorId="358A7E37" wp14:editId="3786BE5E">
            <wp:simplePos x="0" y="0"/>
            <wp:positionH relativeFrom="column">
              <wp:posOffset>-133350</wp:posOffset>
            </wp:positionH>
            <wp:positionV relativeFrom="page">
              <wp:posOffset>385445</wp:posOffset>
            </wp:positionV>
            <wp:extent cx="952500" cy="1104900"/>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pic:spPr>
                </pic:pic>
              </a:graphicData>
            </a:graphic>
            <wp14:sizeRelH relativeFrom="page">
              <wp14:pctWidth>0</wp14:pctWidth>
            </wp14:sizeRelH>
            <wp14:sizeRelV relativeFrom="page">
              <wp14:pctHeight>0</wp14:pctHeight>
            </wp14:sizeRelV>
          </wp:anchor>
        </w:drawing>
      </w:r>
      <w:r w:rsidRPr="002D3DF8">
        <w:rPr>
          <w:rFonts w:ascii="Arial" w:hAnsi="Arial" w:cs="Arial"/>
          <w:bCs/>
        </w:rPr>
        <w:t xml:space="preserve">ΕΛΛΗΝΙΚΗ ΔΗΜΟΚΡΑΤΙΑ                               </w:t>
      </w:r>
      <w:r w:rsidR="00E8597E">
        <w:rPr>
          <w:rFonts w:ascii="Arial" w:hAnsi="Arial" w:cs="Arial"/>
          <w:bCs/>
        </w:rPr>
        <w:t xml:space="preserve">Μαραθώνας </w:t>
      </w:r>
      <w:r w:rsidR="00D94053">
        <w:rPr>
          <w:rFonts w:ascii="Arial" w:hAnsi="Arial" w:cs="Arial"/>
          <w:bCs/>
        </w:rPr>
        <w:t>30-4-2025</w:t>
      </w:r>
    </w:p>
    <w:p w14:paraId="068AB529" w14:textId="77777777" w:rsidR="00D45F2A" w:rsidRPr="002D3DF8" w:rsidRDefault="00D45F2A" w:rsidP="00D45F2A">
      <w:pPr>
        <w:jc w:val="both"/>
        <w:outlineLvl w:val="8"/>
        <w:rPr>
          <w:rFonts w:ascii="Arial" w:hAnsi="Arial" w:cs="Arial"/>
          <w:bCs/>
        </w:rPr>
      </w:pPr>
      <w:r w:rsidRPr="002D3DF8">
        <w:rPr>
          <w:rFonts w:ascii="Arial" w:hAnsi="Arial" w:cs="Arial"/>
          <w:bCs/>
        </w:rPr>
        <w:t xml:space="preserve">ΝΟΜΟΣ ΑΤΤΙΚΗΣ                                                   </w:t>
      </w:r>
    </w:p>
    <w:p w14:paraId="1CE3B1FD" w14:textId="4D012657" w:rsidR="00484591" w:rsidRPr="002D3DF8" w:rsidRDefault="00D45F2A" w:rsidP="00D45F2A">
      <w:pPr>
        <w:jc w:val="both"/>
        <w:outlineLvl w:val="8"/>
        <w:rPr>
          <w:rFonts w:ascii="Arial" w:hAnsi="Arial" w:cs="Arial"/>
          <w:bCs/>
        </w:rPr>
      </w:pPr>
      <w:r w:rsidRPr="002D3DF8">
        <w:rPr>
          <w:rFonts w:ascii="Arial" w:hAnsi="Arial" w:cs="Arial"/>
          <w:bCs/>
        </w:rPr>
        <w:t xml:space="preserve">ΔΗΜΟΣ ΜΑΡΑΘΩΝΟΣ  </w:t>
      </w:r>
      <w:r w:rsidR="00E8597E">
        <w:rPr>
          <w:rFonts w:ascii="Arial" w:hAnsi="Arial" w:cs="Arial"/>
          <w:bCs/>
        </w:rPr>
        <w:t xml:space="preserve">                                   Αριθ. Απόφασης :</w:t>
      </w:r>
      <w:r w:rsidR="00D94053">
        <w:rPr>
          <w:rFonts w:ascii="Arial" w:hAnsi="Arial" w:cs="Arial"/>
          <w:bCs/>
        </w:rPr>
        <w:t xml:space="preserve"> 253 / </w:t>
      </w:r>
      <w:bookmarkStart w:id="0" w:name="_GoBack"/>
      <w:bookmarkEnd w:id="0"/>
      <w:r w:rsidR="00D94053">
        <w:rPr>
          <w:rFonts w:ascii="Arial" w:hAnsi="Arial" w:cs="Arial"/>
          <w:bCs/>
        </w:rPr>
        <w:t>2025</w:t>
      </w:r>
      <w:r w:rsidR="00E8597E">
        <w:rPr>
          <w:rFonts w:ascii="Arial" w:hAnsi="Arial" w:cs="Arial"/>
          <w:bCs/>
        </w:rPr>
        <w:t xml:space="preserve">  </w:t>
      </w:r>
    </w:p>
    <w:p w14:paraId="53E2B3CB" w14:textId="77777777" w:rsidR="00D45F2A" w:rsidRPr="002D3DF8" w:rsidRDefault="00D45F2A" w:rsidP="00D45F2A">
      <w:pPr>
        <w:jc w:val="both"/>
        <w:outlineLvl w:val="8"/>
        <w:rPr>
          <w:rFonts w:ascii="Arial" w:hAnsi="Arial" w:cs="Arial"/>
          <w:bCs/>
        </w:rPr>
      </w:pPr>
      <w:r w:rsidRPr="002D3DF8">
        <w:rPr>
          <w:rFonts w:ascii="Arial" w:hAnsi="Arial" w:cs="Arial"/>
          <w:bCs/>
        </w:rPr>
        <w:t xml:space="preserve">ΔΙΕΥΘΥΝΣΗ ΤΟΠΙΚΗΣ </w:t>
      </w:r>
    </w:p>
    <w:p w14:paraId="3B185474" w14:textId="77777777" w:rsidR="00D45F2A" w:rsidRPr="002D3DF8" w:rsidRDefault="00D45F2A" w:rsidP="00D45F2A">
      <w:pPr>
        <w:jc w:val="both"/>
        <w:outlineLvl w:val="8"/>
        <w:rPr>
          <w:rFonts w:ascii="Arial" w:hAnsi="Arial" w:cs="Arial"/>
          <w:bCs/>
        </w:rPr>
      </w:pPr>
      <w:r w:rsidRPr="002D3DF8">
        <w:rPr>
          <w:rFonts w:ascii="Arial" w:hAnsi="Arial" w:cs="Arial"/>
          <w:bCs/>
        </w:rPr>
        <w:t xml:space="preserve">ΟΙΚΟΝΟΜΙΚΗΣ ΑΝΑΠΤΥΞΗΣ </w:t>
      </w:r>
    </w:p>
    <w:p w14:paraId="2F6CBA96" w14:textId="77777777" w:rsidR="00D45F2A" w:rsidRPr="002D3DF8" w:rsidRDefault="00D45F2A" w:rsidP="00D45F2A">
      <w:pPr>
        <w:jc w:val="both"/>
        <w:outlineLvl w:val="8"/>
        <w:rPr>
          <w:rFonts w:ascii="Arial" w:hAnsi="Arial" w:cs="Arial"/>
          <w:bCs/>
        </w:rPr>
      </w:pPr>
      <w:r w:rsidRPr="002D3DF8">
        <w:rPr>
          <w:rFonts w:ascii="Arial" w:hAnsi="Arial" w:cs="Arial"/>
          <w:bCs/>
        </w:rPr>
        <w:t xml:space="preserve">ΤΜΗΜΑ ΑΔΕΙΟΔΟΤΗΣΕΩΝ, </w:t>
      </w:r>
    </w:p>
    <w:p w14:paraId="793EDB2A" w14:textId="77777777" w:rsidR="00D45F2A" w:rsidRPr="002D3DF8" w:rsidRDefault="00D45F2A" w:rsidP="00D45F2A">
      <w:pPr>
        <w:jc w:val="both"/>
        <w:outlineLvl w:val="8"/>
        <w:rPr>
          <w:rFonts w:ascii="Arial" w:hAnsi="Arial" w:cs="Arial"/>
          <w:bCs/>
        </w:rPr>
      </w:pPr>
      <w:r w:rsidRPr="002D3DF8">
        <w:rPr>
          <w:rFonts w:ascii="Arial" w:hAnsi="Arial" w:cs="Arial"/>
          <w:bCs/>
        </w:rPr>
        <w:t>ΡΥΘΜΙΣΗΣ ΕΜΠΟΡΙΚΩΝ</w:t>
      </w:r>
    </w:p>
    <w:p w14:paraId="7B6ACFD1" w14:textId="77777777" w:rsidR="00D45F2A" w:rsidRPr="002D3DF8" w:rsidRDefault="00D45F2A" w:rsidP="00D45F2A">
      <w:pPr>
        <w:jc w:val="both"/>
        <w:outlineLvl w:val="8"/>
        <w:rPr>
          <w:rFonts w:ascii="Arial" w:hAnsi="Arial" w:cs="Arial"/>
          <w:bCs/>
        </w:rPr>
      </w:pPr>
      <w:r w:rsidRPr="002D3DF8">
        <w:rPr>
          <w:rFonts w:ascii="Arial" w:hAnsi="Arial" w:cs="Arial"/>
          <w:bCs/>
        </w:rPr>
        <w:t xml:space="preserve">ΔΡΑΣΤΗΡΙΟΤΗΤΩΝ &amp; ΤΟΥΡΙΣΜΟΥ   </w:t>
      </w:r>
    </w:p>
    <w:p w14:paraId="2FFD2452" w14:textId="77777777" w:rsidR="00E8597E" w:rsidRDefault="00E8597E">
      <w:pPr>
        <w:rPr>
          <w:rFonts w:ascii="Arial" w:hAnsi="Arial" w:cs="Arial"/>
          <w:b/>
        </w:rPr>
      </w:pPr>
    </w:p>
    <w:p w14:paraId="61192CDB" w14:textId="5991B4DC" w:rsidR="002D3DF8" w:rsidRDefault="002D3DF8">
      <w:pPr>
        <w:rPr>
          <w:rFonts w:ascii="Arial" w:hAnsi="Arial" w:cs="Arial"/>
          <w:b/>
        </w:rPr>
      </w:pPr>
      <w:r w:rsidRPr="002D3DF8">
        <w:rPr>
          <w:rFonts w:ascii="Arial" w:hAnsi="Arial" w:cs="Arial"/>
          <w:b/>
        </w:rPr>
        <w:t>Θέμα : Συγκρότηση Επιτροπής Εμποροπανηγύρεων Δήμου Μαραθώνος για το έτος 202</w:t>
      </w:r>
      <w:r w:rsidR="00484591">
        <w:rPr>
          <w:rFonts w:ascii="Arial" w:hAnsi="Arial" w:cs="Arial"/>
          <w:b/>
        </w:rPr>
        <w:t>5</w:t>
      </w:r>
    </w:p>
    <w:p w14:paraId="7B3C3A41" w14:textId="77777777" w:rsidR="005E77CB" w:rsidRDefault="005E77CB">
      <w:pPr>
        <w:rPr>
          <w:rFonts w:ascii="Arial" w:hAnsi="Arial" w:cs="Arial"/>
        </w:rPr>
      </w:pPr>
    </w:p>
    <w:p w14:paraId="66E96AB9" w14:textId="4E56E33D" w:rsidR="002D3DF8" w:rsidRDefault="002D3DF8" w:rsidP="002D3DF8">
      <w:pPr>
        <w:jc w:val="center"/>
        <w:rPr>
          <w:rFonts w:ascii="Arial" w:hAnsi="Arial" w:cs="Arial"/>
          <w:b/>
          <w:sz w:val="28"/>
          <w:szCs w:val="28"/>
        </w:rPr>
      </w:pPr>
      <w:r w:rsidRPr="002D3DF8">
        <w:rPr>
          <w:rFonts w:ascii="Arial" w:hAnsi="Arial" w:cs="Arial"/>
          <w:b/>
          <w:sz w:val="28"/>
          <w:szCs w:val="28"/>
        </w:rPr>
        <w:t xml:space="preserve">Απόφαση </w:t>
      </w:r>
      <w:r w:rsidR="00B37EA4">
        <w:rPr>
          <w:rFonts w:ascii="Arial" w:hAnsi="Arial" w:cs="Arial"/>
          <w:b/>
          <w:sz w:val="28"/>
          <w:szCs w:val="28"/>
        </w:rPr>
        <w:t>Δ</w:t>
      </w:r>
      <w:r w:rsidRPr="002D3DF8">
        <w:rPr>
          <w:rFonts w:ascii="Arial" w:hAnsi="Arial" w:cs="Arial"/>
          <w:b/>
          <w:sz w:val="28"/>
          <w:szCs w:val="28"/>
        </w:rPr>
        <w:t>ημάρχου</w:t>
      </w:r>
    </w:p>
    <w:p w14:paraId="31709F62" w14:textId="77777777" w:rsidR="00E21472" w:rsidRPr="002D3DF8" w:rsidRDefault="00E21472" w:rsidP="002D3DF8">
      <w:pPr>
        <w:jc w:val="center"/>
        <w:rPr>
          <w:rFonts w:ascii="Arial" w:hAnsi="Arial" w:cs="Arial"/>
          <w:b/>
        </w:rPr>
      </w:pPr>
    </w:p>
    <w:p w14:paraId="5235F78F" w14:textId="272E3B96" w:rsidR="002D3DF8" w:rsidRPr="002D3DF8" w:rsidRDefault="002D3DF8" w:rsidP="002D3DF8">
      <w:pPr>
        <w:jc w:val="center"/>
        <w:rPr>
          <w:rFonts w:ascii="Arial" w:hAnsi="Arial" w:cs="Arial"/>
          <w:b/>
        </w:rPr>
      </w:pPr>
      <w:r w:rsidRPr="002D3DF8">
        <w:rPr>
          <w:rFonts w:ascii="Arial" w:hAnsi="Arial" w:cs="Arial"/>
          <w:b/>
        </w:rPr>
        <w:t xml:space="preserve">Ο </w:t>
      </w:r>
      <w:r w:rsidR="00B37EA4">
        <w:rPr>
          <w:rFonts w:ascii="Arial" w:hAnsi="Arial" w:cs="Arial"/>
          <w:b/>
        </w:rPr>
        <w:t>Δ</w:t>
      </w:r>
      <w:r w:rsidRPr="002D3DF8">
        <w:rPr>
          <w:rFonts w:ascii="Arial" w:hAnsi="Arial" w:cs="Arial"/>
          <w:b/>
        </w:rPr>
        <w:t>ήμαρχος Μαραθώνος</w:t>
      </w:r>
    </w:p>
    <w:p w14:paraId="742340E1" w14:textId="3186A89A" w:rsidR="002D3DF8" w:rsidRDefault="002D3DF8" w:rsidP="002D3DF8">
      <w:pPr>
        <w:jc w:val="both"/>
        <w:rPr>
          <w:rFonts w:ascii="Arial" w:hAnsi="Arial" w:cs="Arial"/>
        </w:rPr>
      </w:pPr>
    </w:p>
    <w:p w14:paraId="15FEF5CA" w14:textId="5BA522B6" w:rsidR="002D3DF8" w:rsidRDefault="002D3DF8" w:rsidP="002D3DF8">
      <w:pPr>
        <w:jc w:val="both"/>
        <w:rPr>
          <w:rFonts w:ascii="Arial" w:hAnsi="Arial" w:cs="Arial"/>
        </w:rPr>
      </w:pPr>
      <w:r>
        <w:rPr>
          <w:rFonts w:ascii="Arial" w:hAnsi="Arial" w:cs="Arial"/>
        </w:rPr>
        <w:t>Έχοντας υπόψη :</w:t>
      </w:r>
    </w:p>
    <w:p w14:paraId="34B02E69" w14:textId="77777777" w:rsidR="002D3DF8" w:rsidRDefault="002D3DF8" w:rsidP="002D3DF8">
      <w:pPr>
        <w:jc w:val="both"/>
        <w:rPr>
          <w:rFonts w:ascii="Arial" w:hAnsi="Arial" w:cs="Arial"/>
        </w:rPr>
      </w:pPr>
    </w:p>
    <w:p w14:paraId="693188B7" w14:textId="789B61F1" w:rsidR="002D3DF8" w:rsidRDefault="002D3DF8" w:rsidP="002D3DF8">
      <w:pPr>
        <w:pStyle w:val="a3"/>
        <w:numPr>
          <w:ilvl w:val="0"/>
          <w:numId w:val="1"/>
        </w:numPr>
        <w:jc w:val="both"/>
        <w:rPr>
          <w:rFonts w:ascii="Arial" w:hAnsi="Arial" w:cs="Arial"/>
        </w:rPr>
      </w:pPr>
      <w:r>
        <w:rPr>
          <w:rFonts w:ascii="Arial" w:hAnsi="Arial" w:cs="Arial"/>
        </w:rPr>
        <w:t>Τις διατάξεις των άρθρων 58 &amp; 94 του Ν. 3852/2010 (ΦΕΚ 87/Α΄/2010) «Πρόγραμμα Καλλικράτης».</w:t>
      </w:r>
    </w:p>
    <w:p w14:paraId="7C0956C7" w14:textId="20521F82" w:rsidR="002D3DF8" w:rsidRDefault="002D3DF8" w:rsidP="002D3DF8">
      <w:pPr>
        <w:pStyle w:val="a3"/>
        <w:numPr>
          <w:ilvl w:val="0"/>
          <w:numId w:val="1"/>
        </w:numPr>
        <w:jc w:val="both"/>
        <w:rPr>
          <w:rFonts w:ascii="Arial" w:hAnsi="Arial" w:cs="Arial"/>
        </w:rPr>
      </w:pPr>
      <w:r>
        <w:rPr>
          <w:rFonts w:ascii="Arial" w:hAnsi="Arial" w:cs="Arial"/>
        </w:rPr>
        <w:t>Τις διατάξεις του Ν. 3463/2006 (ΦΕΚ 114/ Α΄/2006) «Κύρωση Κώδικα Δήμων και Κοινοτήτων».</w:t>
      </w:r>
    </w:p>
    <w:p w14:paraId="78E81B70" w14:textId="77777777" w:rsidR="00E40A63" w:rsidRPr="004B4089" w:rsidRDefault="00E40A63" w:rsidP="00E40A63">
      <w:pPr>
        <w:pStyle w:val="a3"/>
        <w:numPr>
          <w:ilvl w:val="0"/>
          <w:numId w:val="1"/>
        </w:numPr>
        <w:jc w:val="both"/>
        <w:rPr>
          <w:rFonts w:ascii="Arial" w:hAnsi="Arial" w:cs="Arial"/>
        </w:rPr>
      </w:pPr>
      <w:r w:rsidRPr="004B4089">
        <w:rPr>
          <w:rFonts w:ascii="Arial" w:hAnsi="Arial" w:cs="Arial"/>
        </w:rPr>
        <w:t xml:space="preserve">Τις διατάξεις του Ν. 4849/2021 (ΦΕΚ 207 / Α΄/ 2021) «Αναμόρφωση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 και ιδιαίτερα των άρθρων 34, 36, 37, 38 και 40. </w:t>
      </w:r>
    </w:p>
    <w:p w14:paraId="10E8F072" w14:textId="0421C01A" w:rsidR="002D3DF8" w:rsidRDefault="002D3DF8" w:rsidP="002D3DF8">
      <w:pPr>
        <w:pStyle w:val="a3"/>
        <w:numPr>
          <w:ilvl w:val="0"/>
          <w:numId w:val="1"/>
        </w:numPr>
        <w:jc w:val="both"/>
        <w:rPr>
          <w:rFonts w:ascii="Arial" w:hAnsi="Arial" w:cs="Arial"/>
        </w:rPr>
      </w:pPr>
      <w:r>
        <w:rPr>
          <w:rFonts w:ascii="Arial" w:hAnsi="Arial" w:cs="Arial"/>
        </w:rPr>
        <w:t>Τον Οργανισμό Εσωτερικής Υπηρεσίας του Δήμου Μαραθώνος (</w:t>
      </w:r>
      <w:r w:rsidR="00F0356F">
        <w:rPr>
          <w:rFonts w:ascii="Arial" w:hAnsi="Arial" w:cs="Arial"/>
        </w:rPr>
        <w:t>ΦΕΚ 3147/ Β΄/2012).</w:t>
      </w:r>
    </w:p>
    <w:p w14:paraId="2A1BEA7B" w14:textId="77777777" w:rsidR="005E77CB" w:rsidRDefault="005E77CB" w:rsidP="002D3DF8">
      <w:pPr>
        <w:pStyle w:val="a3"/>
        <w:numPr>
          <w:ilvl w:val="0"/>
          <w:numId w:val="1"/>
        </w:numPr>
        <w:jc w:val="both"/>
        <w:rPr>
          <w:rFonts w:ascii="Arial" w:hAnsi="Arial" w:cs="Arial"/>
        </w:rPr>
      </w:pPr>
      <w:r>
        <w:rPr>
          <w:rFonts w:ascii="Arial" w:hAnsi="Arial" w:cs="Arial"/>
        </w:rPr>
        <w:t>Τις υπ’ αριθ. 31/20-5-2022, 50/30-6-2022 και 53/30-6-2022 αποφάσεις του Δημοτικού Συμβουλίου του Δήμου Μαραθώνος, περί :</w:t>
      </w:r>
    </w:p>
    <w:p w14:paraId="1DD35F71" w14:textId="731CA8F1" w:rsidR="00E40A63" w:rsidRDefault="005E77CB" w:rsidP="005E77CB">
      <w:pPr>
        <w:pStyle w:val="a3"/>
        <w:jc w:val="both"/>
        <w:rPr>
          <w:rFonts w:ascii="Arial" w:hAnsi="Arial" w:cs="Arial"/>
        </w:rPr>
      </w:pPr>
      <w:r>
        <w:rPr>
          <w:rFonts w:ascii="Arial" w:hAnsi="Arial" w:cs="Arial"/>
        </w:rPr>
        <w:t>«α) Έγκρισης επιλογής χώρων λειτουργίας εμποροπανηγύρεων, β) Ίδρυσης και λειτουργίας εμποροπανηγύρεων, γ) Έγκρισης Κανονισμών Λειτουργίας εμποροπανηγύρεων, σύμφωνα με τις διατάξεις του Ν. 4849/ 5-11-2021» των κοινοτήτων Ν. Μάκρης, Μαραθώνα και Βαρνάβα, αντί</w:t>
      </w:r>
      <w:r w:rsidR="00BF3B89">
        <w:rPr>
          <w:rFonts w:ascii="Arial" w:hAnsi="Arial" w:cs="Arial"/>
        </w:rPr>
        <w:t>-</w:t>
      </w:r>
      <w:r>
        <w:rPr>
          <w:rFonts w:ascii="Arial" w:hAnsi="Arial" w:cs="Arial"/>
        </w:rPr>
        <w:t>στοιχα.</w:t>
      </w:r>
    </w:p>
    <w:p w14:paraId="4D8F1674" w14:textId="7D4F7B45" w:rsidR="00AC09EC" w:rsidRPr="00756A8C" w:rsidRDefault="00AC09EC" w:rsidP="00756A8C">
      <w:pPr>
        <w:pStyle w:val="a3"/>
        <w:numPr>
          <w:ilvl w:val="0"/>
          <w:numId w:val="1"/>
        </w:numPr>
        <w:jc w:val="both"/>
        <w:rPr>
          <w:rFonts w:ascii="Arial" w:hAnsi="Arial" w:cs="Arial"/>
        </w:rPr>
      </w:pPr>
      <w:r w:rsidRPr="00756A8C">
        <w:rPr>
          <w:rFonts w:ascii="Arial" w:hAnsi="Arial" w:cs="Arial"/>
        </w:rPr>
        <w:t xml:space="preserve">Την ανάγκη εποπτείας και συντονισμού </w:t>
      </w:r>
      <w:r w:rsidR="00756A8C" w:rsidRPr="00756A8C">
        <w:rPr>
          <w:rFonts w:ascii="Arial" w:hAnsi="Arial" w:cs="Arial"/>
        </w:rPr>
        <w:t>της διοργάνωσης των εμποροπανηγύρεων του Δήμου Μαραθώνος του έτους 202</w:t>
      </w:r>
      <w:r w:rsidR="00484591">
        <w:rPr>
          <w:rFonts w:ascii="Arial" w:hAnsi="Arial" w:cs="Arial"/>
        </w:rPr>
        <w:t>5</w:t>
      </w:r>
      <w:r w:rsidR="00756A8C" w:rsidRPr="00756A8C">
        <w:rPr>
          <w:rFonts w:ascii="Arial" w:hAnsi="Arial" w:cs="Arial"/>
        </w:rPr>
        <w:t>.</w:t>
      </w:r>
    </w:p>
    <w:p w14:paraId="4E26A0D7" w14:textId="13011643" w:rsidR="00AC09EC" w:rsidRPr="00AC09EC" w:rsidRDefault="00AC09EC" w:rsidP="00AC09EC">
      <w:pPr>
        <w:jc w:val="both"/>
        <w:rPr>
          <w:rFonts w:ascii="Arial" w:hAnsi="Arial" w:cs="Arial"/>
        </w:rPr>
      </w:pPr>
      <w:r>
        <w:rPr>
          <w:rFonts w:ascii="Arial" w:hAnsi="Arial" w:cs="Arial"/>
        </w:rPr>
        <w:t xml:space="preserve"> </w:t>
      </w:r>
    </w:p>
    <w:p w14:paraId="10012E4F" w14:textId="11ECD664" w:rsidR="00350007" w:rsidRDefault="00350007" w:rsidP="00B423E1">
      <w:pPr>
        <w:pStyle w:val="a3"/>
        <w:jc w:val="center"/>
        <w:rPr>
          <w:rFonts w:ascii="Arial" w:hAnsi="Arial" w:cs="Arial"/>
          <w:b/>
        </w:rPr>
      </w:pPr>
      <w:r w:rsidRPr="00B423E1">
        <w:rPr>
          <w:rFonts w:ascii="Arial" w:hAnsi="Arial" w:cs="Arial"/>
          <w:b/>
        </w:rPr>
        <w:t>Αποφασίζουμε</w:t>
      </w:r>
    </w:p>
    <w:p w14:paraId="45E96423" w14:textId="77777777" w:rsidR="00E21472" w:rsidRPr="00B423E1" w:rsidRDefault="00E21472" w:rsidP="00B423E1">
      <w:pPr>
        <w:pStyle w:val="a3"/>
        <w:jc w:val="center"/>
        <w:rPr>
          <w:rFonts w:ascii="Arial" w:hAnsi="Arial" w:cs="Arial"/>
          <w:b/>
        </w:rPr>
      </w:pPr>
    </w:p>
    <w:p w14:paraId="2B956BD2" w14:textId="3F3C7C31" w:rsidR="00350007" w:rsidRDefault="00350007" w:rsidP="00B423E1">
      <w:pPr>
        <w:pStyle w:val="a3"/>
        <w:ind w:firstLine="720"/>
        <w:jc w:val="both"/>
        <w:rPr>
          <w:rFonts w:ascii="Arial" w:hAnsi="Arial" w:cs="Arial"/>
        </w:rPr>
      </w:pPr>
      <w:r>
        <w:rPr>
          <w:rFonts w:ascii="Arial" w:hAnsi="Arial" w:cs="Arial"/>
        </w:rPr>
        <w:t>Συγκροτούμε τριμελή Επιτροπή Εμποροπανηγύρεων</w:t>
      </w:r>
      <w:r w:rsidR="00EE5702">
        <w:rPr>
          <w:rFonts w:ascii="Arial" w:hAnsi="Arial" w:cs="Arial"/>
        </w:rPr>
        <w:t xml:space="preserve"> με </w:t>
      </w:r>
      <w:proofErr w:type="spellStart"/>
      <w:r w:rsidR="00EE5702">
        <w:rPr>
          <w:rFonts w:ascii="Arial" w:hAnsi="Arial" w:cs="Arial"/>
        </w:rPr>
        <w:t>αντικεί</w:t>
      </w:r>
      <w:r w:rsidR="00B423E1">
        <w:rPr>
          <w:rFonts w:ascii="Arial" w:hAnsi="Arial" w:cs="Arial"/>
        </w:rPr>
        <w:t>-</w:t>
      </w:r>
      <w:r w:rsidR="00EE5702">
        <w:rPr>
          <w:rFonts w:ascii="Arial" w:hAnsi="Arial" w:cs="Arial"/>
        </w:rPr>
        <w:t>μενο</w:t>
      </w:r>
      <w:proofErr w:type="spellEnd"/>
      <w:r w:rsidR="00EE5702">
        <w:rPr>
          <w:rFonts w:ascii="Arial" w:hAnsi="Arial" w:cs="Arial"/>
        </w:rPr>
        <w:t xml:space="preserve"> την εποπτεία, τον συντονισμό της διοργάνωσης των </w:t>
      </w:r>
      <w:proofErr w:type="spellStart"/>
      <w:r w:rsidR="00EE5702">
        <w:rPr>
          <w:rFonts w:ascii="Arial" w:hAnsi="Arial" w:cs="Arial"/>
        </w:rPr>
        <w:t>εμποροπανη</w:t>
      </w:r>
      <w:proofErr w:type="spellEnd"/>
      <w:r w:rsidR="00B423E1">
        <w:rPr>
          <w:rFonts w:ascii="Arial" w:hAnsi="Arial" w:cs="Arial"/>
        </w:rPr>
        <w:t>-</w:t>
      </w:r>
      <w:r w:rsidR="00EE5702">
        <w:rPr>
          <w:rFonts w:ascii="Arial" w:hAnsi="Arial" w:cs="Arial"/>
        </w:rPr>
        <w:t xml:space="preserve">γύρεων, τον έλεγχο και την αξιολόγηση των αιτήσεων των </w:t>
      </w:r>
      <w:proofErr w:type="spellStart"/>
      <w:r w:rsidR="00EE5702">
        <w:rPr>
          <w:rFonts w:ascii="Arial" w:hAnsi="Arial" w:cs="Arial"/>
        </w:rPr>
        <w:t>ενδιαφε</w:t>
      </w:r>
      <w:r w:rsidR="00B423E1">
        <w:rPr>
          <w:rFonts w:ascii="Arial" w:hAnsi="Arial" w:cs="Arial"/>
        </w:rPr>
        <w:t>-</w:t>
      </w:r>
      <w:r w:rsidR="00EE5702">
        <w:rPr>
          <w:rFonts w:ascii="Arial" w:hAnsi="Arial" w:cs="Arial"/>
        </w:rPr>
        <w:t>ρομένων</w:t>
      </w:r>
      <w:proofErr w:type="spellEnd"/>
      <w:r w:rsidR="00EE5702">
        <w:rPr>
          <w:rFonts w:ascii="Arial" w:hAnsi="Arial" w:cs="Arial"/>
        </w:rPr>
        <w:t xml:space="preserve"> να </w:t>
      </w:r>
      <w:r w:rsidR="00B423E1">
        <w:rPr>
          <w:rFonts w:ascii="Arial" w:hAnsi="Arial" w:cs="Arial"/>
        </w:rPr>
        <w:t xml:space="preserve">λάβουν μέρος στις εμποροπανηγύρεις του Δήμου </w:t>
      </w:r>
      <w:proofErr w:type="spellStart"/>
      <w:r w:rsidR="00B423E1">
        <w:rPr>
          <w:rFonts w:ascii="Arial" w:hAnsi="Arial" w:cs="Arial"/>
        </w:rPr>
        <w:t>Μαρα-</w:t>
      </w:r>
      <w:r w:rsidR="00B423E1">
        <w:rPr>
          <w:rFonts w:ascii="Arial" w:hAnsi="Arial" w:cs="Arial"/>
        </w:rPr>
        <w:lastRenderedPageBreak/>
        <w:t>θώνος</w:t>
      </w:r>
      <w:proofErr w:type="spellEnd"/>
      <w:r w:rsidR="00B423E1">
        <w:rPr>
          <w:rFonts w:ascii="Arial" w:hAnsi="Arial" w:cs="Arial"/>
        </w:rPr>
        <w:t xml:space="preserve"> κατά το 202</w:t>
      </w:r>
      <w:r w:rsidR="00484591">
        <w:rPr>
          <w:rFonts w:ascii="Arial" w:hAnsi="Arial" w:cs="Arial"/>
        </w:rPr>
        <w:t>5</w:t>
      </w:r>
      <w:r w:rsidR="00B423E1">
        <w:rPr>
          <w:rFonts w:ascii="Arial" w:hAnsi="Arial" w:cs="Arial"/>
        </w:rPr>
        <w:t xml:space="preserve"> και τη διενέργεια κληρώσεων, στις περιπτώσεις που απαιτείται.</w:t>
      </w:r>
    </w:p>
    <w:p w14:paraId="038BEAD9" w14:textId="62F7C4D5" w:rsidR="00B423E1" w:rsidRDefault="00580624" w:rsidP="00580624">
      <w:pPr>
        <w:jc w:val="both"/>
        <w:rPr>
          <w:rFonts w:ascii="Arial" w:hAnsi="Arial" w:cs="Arial"/>
        </w:rPr>
      </w:pPr>
      <w:r>
        <w:rPr>
          <w:rFonts w:ascii="Arial" w:hAnsi="Arial" w:cs="Arial"/>
        </w:rPr>
        <w:t xml:space="preserve">           </w:t>
      </w:r>
      <w:r w:rsidR="00B423E1" w:rsidRPr="00580624">
        <w:rPr>
          <w:rFonts w:ascii="Arial" w:hAnsi="Arial" w:cs="Arial"/>
        </w:rPr>
        <w:t>Η ανωτέρω Επιτροπή θα αποτελείται από τους κάτωθι :</w:t>
      </w:r>
    </w:p>
    <w:p w14:paraId="564700C9" w14:textId="77777777" w:rsidR="00E21472" w:rsidRPr="00580624" w:rsidRDefault="00E21472" w:rsidP="00580624">
      <w:pPr>
        <w:jc w:val="both"/>
        <w:rPr>
          <w:rFonts w:ascii="Arial" w:hAnsi="Arial" w:cs="Arial"/>
        </w:rPr>
      </w:pPr>
    </w:p>
    <w:p w14:paraId="070B81A0" w14:textId="1994E323" w:rsidR="00B423E1" w:rsidRDefault="00AC09EC" w:rsidP="00AC09EC">
      <w:pPr>
        <w:pStyle w:val="a3"/>
        <w:jc w:val="both"/>
        <w:rPr>
          <w:rFonts w:ascii="Arial" w:hAnsi="Arial" w:cs="Arial"/>
        </w:rPr>
      </w:pPr>
      <w:r w:rsidRPr="00414781">
        <w:rPr>
          <w:rFonts w:ascii="Arial" w:hAnsi="Arial" w:cs="Arial"/>
          <w:b/>
        </w:rPr>
        <w:t>Πρόεδρος</w:t>
      </w:r>
      <w:r w:rsidRPr="00414781">
        <w:rPr>
          <w:rFonts w:ascii="Arial" w:hAnsi="Arial" w:cs="Arial"/>
        </w:rPr>
        <w:t xml:space="preserve"> : </w:t>
      </w:r>
      <w:r w:rsidR="005C5915" w:rsidRPr="005C5915">
        <w:rPr>
          <w:rFonts w:ascii="Arial" w:hAnsi="Arial" w:cs="Arial"/>
          <w:u w:val="single"/>
        </w:rPr>
        <w:t>Μεταξωτός Κωνσταντίνος</w:t>
      </w:r>
      <w:r w:rsidR="00B423E1" w:rsidRPr="00414781">
        <w:rPr>
          <w:rFonts w:ascii="Arial" w:hAnsi="Arial" w:cs="Arial"/>
        </w:rPr>
        <w:t xml:space="preserve"> – Αντιδήμαρχο</w:t>
      </w:r>
      <w:r w:rsidRPr="00414781">
        <w:rPr>
          <w:rFonts w:ascii="Arial" w:hAnsi="Arial" w:cs="Arial"/>
        </w:rPr>
        <w:t>ς</w:t>
      </w:r>
      <w:r w:rsidR="00B423E1" w:rsidRPr="00414781">
        <w:rPr>
          <w:rFonts w:ascii="Arial" w:hAnsi="Arial" w:cs="Arial"/>
        </w:rPr>
        <w:t xml:space="preserve"> Επιχειρημα</w:t>
      </w:r>
      <w:r w:rsidRPr="00414781">
        <w:rPr>
          <w:rFonts w:ascii="Arial" w:hAnsi="Arial" w:cs="Arial"/>
        </w:rPr>
        <w:t>-</w:t>
      </w:r>
      <w:r w:rsidR="00B423E1" w:rsidRPr="00414781">
        <w:rPr>
          <w:rFonts w:ascii="Arial" w:hAnsi="Arial" w:cs="Arial"/>
        </w:rPr>
        <w:t>τικότητας</w:t>
      </w:r>
      <w:r w:rsidR="005C5915">
        <w:rPr>
          <w:rFonts w:ascii="Arial" w:hAnsi="Arial" w:cs="Arial"/>
        </w:rPr>
        <w:t xml:space="preserve"> και Προώθησης Τουριστικής Ανάπτυξης</w:t>
      </w:r>
      <w:r w:rsidR="00476D81" w:rsidRPr="00414781">
        <w:rPr>
          <w:rFonts w:ascii="Arial" w:hAnsi="Arial" w:cs="Arial"/>
        </w:rPr>
        <w:t>, με τον εκάστοτε νόμιμο αναπληρωτή του.</w:t>
      </w:r>
    </w:p>
    <w:p w14:paraId="041C58CE" w14:textId="4E877E53" w:rsidR="00E21472" w:rsidRDefault="00E21472" w:rsidP="00AC09EC">
      <w:pPr>
        <w:pStyle w:val="a3"/>
        <w:jc w:val="both"/>
        <w:rPr>
          <w:rFonts w:ascii="Arial" w:hAnsi="Arial" w:cs="Arial"/>
        </w:rPr>
      </w:pPr>
    </w:p>
    <w:p w14:paraId="42478F62" w14:textId="5B32E19F" w:rsidR="00AC09EC" w:rsidRPr="00414781" w:rsidRDefault="00AC09EC" w:rsidP="00AC09EC">
      <w:pPr>
        <w:pStyle w:val="a3"/>
        <w:jc w:val="both"/>
        <w:rPr>
          <w:rFonts w:ascii="Arial" w:hAnsi="Arial" w:cs="Arial"/>
        </w:rPr>
      </w:pPr>
      <w:r w:rsidRPr="00414781">
        <w:rPr>
          <w:rFonts w:ascii="Arial" w:hAnsi="Arial" w:cs="Arial"/>
          <w:b/>
        </w:rPr>
        <w:t xml:space="preserve">Μέλη </w:t>
      </w:r>
      <w:r w:rsidRPr="00414781">
        <w:rPr>
          <w:rFonts w:ascii="Arial" w:hAnsi="Arial" w:cs="Arial"/>
        </w:rPr>
        <w:t xml:space="preserve">: </w:t>
      </w:r>
    </w:p>
    <w:p w14:paraId="2F88375A" w14:textId="0DBCB7D8" w:rsidR="0051443D" w:rsidRDefault="0051443D" w:rsidP="00414781">
      <w:pPr>
        <w:pStyle w:val="a3"/>
        <w:numPr>
          <w:ilvl w:val="0"/>
          <w:numId w:val="2"/>
        </w:numPr>
        <w:jc w:val="both"/>
        <w:rPr>
          <w:rFonts w:ascii="Arial" w:hAnsi="Arial" w:cs="Arial"/>
        </w:rPr>
      </w:pPr>
      <w:r w:rsidRPr="005C5915">
        <w:rPr>
          <w:rFonts w:ascii="Arial" w:hAnsi="Arial" w:cs="Arial"/>
          <w:u w:val="single"/>
        </w:rPr>
        <w:t>Χατζηγαβριήλ Ελευθερία</w:t>
      </w:r>
      <w:r>
        <w:rPr>
          <w:rFonts w:ascii="Arial" w:hAnsi="Arial" w:cs="Arial"/>
        </w:rPr>
        <w:t xml:space="preserve">, μόνιμη υπάλληλος κλάδου Π.Ε. 1 Διοικητικού, βαθμού Α΄, Προϊσταμένη της Διεύθυνσης Τοπικής Οικονομικής Ανάπτυξης, με </w:t>
      </w:r>
      <w:r w:rsidRPr="005C5915">
        <w:rPr>
          <w:rFonts w:ascii="Arial" w:hAnsi="Arial" w:cs="Arial"/>
          <w:u w:val="single"/>
        </w:rPr>
        <w:t>αναπληρωτή</w:t>
      </w:r>
      <w:r>
        <w:rPr>
          <w:rFonts w:ascii="Arial" w:hAnsi="Arial" w:cs="Arial"/>
        </w:rPr>
        <w:t xml:space="preserve"> τον </w:t>
      </w:r>
      <w:r w:rsidR="005C5915" w:rsidRPr="005C5915">
        <w:rPr>
          <w:rFonts w:ascii="Arial" w:hAnsi="Arial" w:cs="Arial"/>
          <w:u w:val="single"/>
        </w:rPr>
        <w:t xml:space="preserve">Φούντα </w:t>
      </w:r>
      <w:proofErr w:type="spellStart"/>
      <w:r w:rsidR="005C5915" w:rsidRPr="005C5915">
        <w:rPr>
          <w:rFonts w:ascii="Arial" w:hAnsi="Arial" w:cs="Arial"/>
          <w:u w:val="single"/>
        </w:rPr>
        <w:t>Αθανά</w:t>
      </w:r>
      <w:r w:rsidR="00FD5F86">
        <w:rPr>
          <w:rFonts w:ascii="Arial" w:hAnsi="Arial" w:cs="Arial"/>
          <w:u w:val="single"/>
        </w:rPr>
        <w:t>-</w:t>
      </w:r>
      <w:r w:rsidR="005C5915" w:rsidRPr="005C5915">
        <w:rPr>
          <w:rFonts w:ascii="Arial" w:hAnsi="Arial" w:cs="Arial"/>
          <w:u w:val="single"/>
        </w:rPr>
        <w:t>σιο</w:t>
      </w:r>
      <w:proofErr w:type="spellEnd"/>
      <w:r w:rsidRPr="00414781">
        <w:rPr>
          <w:rFonts w:ascii="Arial" w:hAnsi="Arial" w:cs="Arial"/>
        </w:rPr>
        <w:t xml:space="preserve">, μόνιμο υπάλληλο κλάδου </w:t>
      </w:r>
      <w:r w:rsidR="005C5915">
        <w:rPr>
          <w:rFonts w:ascii="Arial" w:hAnsi="Arial" w:cs="Arial"/>
        </w:rPr>
        <w:t>Π</w:t>
      </w:r>
      <w:r w:rsidRPr="00414781">
        <w:rPr>
          <w:rFonts w:ascii="Arial" w:hAnsi="Arial" w:cs="Arial"/>
        </w:rPr>
        <w:t>.Ε.</w:t>
      </w:r>
      <w:r w:rsidR="005C5915">
        <w:rPr>
          <w:rFonts w:ascii="Arial" w:hAnsi="Arial" w:cs="Arial"/>
        </w:rPr>
        <w:t xml:space="preserve"> Διοικητικού - Λογιστικού</w:t>
      </w:r>
      <w:r w:rsidRPr="00414781">
        <w:rPr>
          <w:rFonts w:ascii="Arial" w:hAnsi="Arial" w:cs="Arial"/>
        </w:rPr>
        <w:t>, βαθμού Α΄</w:t>
      </w:r>
      <w:r w:rsidR="005C5915">
        <w:rPr>
          <w:rFonts w:ascii="Arial" w:hAnsi="Arial" w:cs="Arial"/>
        </w:rPr>
        <w:t xml:space="preserve">, Αναπληρωτή Προϊστάμενο </w:t>
      </w:r>
      <w:r w:rsidR="007B3482">
        <w:rPr>
          <w:rFonts w:ascii="Arial" w:hAnsi="Arial" w:cs="Arial"/>
        </w:rPr>
        <w:t xml:space="preserve">της </w:t>
      </w:r>
      <w:r w:rsidR="005C5915">
        <w:rPr>
          <w:rFonts w:ascii="Arial" w:hAnsi="Arial" w:cs="Arial"/>
        </w:rPr>
        <w:t xml:space="preserve">Διεύθυνσης </w:t>
      </w:r>
      <w:proofErr w:type="spellStart"/>
      <w:r w:rsidR="005C5915">
        <w:rPr>
          <w:rFonts w:ascii="Arial" w:hAnsi="Arial" w:cs="Arial"/>
        </w:rPr>
        <w:t>Καθα</w:t>
      </w:r>
      <w:r w:rsidR="00FD5F86">
        <w:rPr>
          <w:rFonts w:ascii="Arial" w:hAnsi="Arial" w:cs="Arial"/>
        </w:rPr>
        <w:t>-</w:t>
      </w:r>
      <w:r w:rsidR="005C5915">
        <w:rPr>
          <w:rFonts w:ascii="Arial" w:hAnsi="Arial" w:cs="Arial"/>
        </w:rPr>
        <w:t>ριότητας</w:t>
      </w:r>
      <w:proofErr w:type="spellEnd"/>
      <w:r w:rsidR="005C5915">
        <w:rPr>
          <w:rFonts w:ascii="Arial" w:hAnsi="Arial" w:cs="Arial"/>
        </w:rPr>
        <w:t>, Ανακύκλωσης, Περιβάλλοντος, Πρασίνου &amp; Συντή</w:t>
      </w:r>
      <w:r w:rsidR="00FD5F86">
        <w:rPr>
          <w:rFonts w:ascii="Arial" w:hAnsi="Arial" w:cs="Arial"/>
        </w:rPr>
        <w:t>-</w:t>
      </w:r>
      <w:r w:rsidR="005C5915">
        <w:rPr>
          <w:rFonts w:ascii="Arial" w:hAnsi="Arial" w:cs="Arial"/>
        </w:rPr>
        <w:t>ρησης Υποδομών.</w:t>
      </w:r>
    </w:p>
    <w:p w14:paraId="2E43255D" w14:textId="4A6114EF" w:rsidR="00476D81" w:rsidRPr="00414781" w:rsidRDefault="00476D81" w:rsidP="00414781">
      <w:pPr>
        <w:pStyle w:val="a3"/>
        <w:numPr>
          <w:ilvl w:val="0"/>
          <w:numId w:val="2"/>
        </w:numPr>
        <w:jc w:val="both"/>
        <w:rPr>
          <w:rFonts w:ascii="Arial" w:hAnsi="Arial" w:cs="Arial"/>
        </w:rPr>
      </w:pPr>
      <w:r w:rsidRPr="005C5915">
        <w:rPr>
          <w:rFonts w:ascii="Arial" w:hAnsi="Arial" w:cs="Arial"/>
          <w:u w:val="single"/>
        </w:rPr>
        <w:t>Φραγκαντώνη</w:t>
      </w:r>
      <w:r w:rsidR="00AC09EC" w:rsidRPr="005C5915">
        <w:rPr>
          <w:rFonts w:ascii="Arial" w:hAnsi="Arial" w:cs="Arial"/>
          <w:u w:val="single"/>
        </w:rPr>
        <w:t>ς</w:t>
      </w:r>
      <w:r w:rsidRPr="005C5915">
        <w:rPr>
          <w:rFonts w:ascii="Arial" w:hAnsi="Arial" w:cs="Arial"/>
          <w:u w:val="single"/>
        </w:rPr>
        <w:t xml:space="preserve"> Φωκίωνα</w:t>
      </w:r>
      <w:r w:rsidR="00AC09EC" w:rsidRPr="005C5915">
        <w:rPr>
          <w:rFonts w:ascii="Arial" w:hAnsi="Arial" w:cs="Arial"/>
          <w:u w:val="single"/>
        </w:rPr>
        <w:t>ς</w:t>
      </w:r>
      <w:r w:rsidRPr="00414781">
        <w:rPr>
          <w:rFonts w:ascii="Arial" w:hAnsi="Arial" w:cs="Arial"/>
        </w:rPr>
        <w:t>, μόνιμο</w:t>
      </w:r>
      <w:r w:rsidR="00AC09EC" w:rsidRPr="00414781">
        <w:rPr>
          <w:rFonts w:ascii="Arial" w:hAnsi="Arial" w:cs="Arial"/>
        </w:rPr>
        <w:t>ς</w:t>
      </w:r>
      <w:r w:rsidRPr="00414781">
        <w:rPr>
          <w:rFonts w:ascii="Arial" w:hAnsi="Arial" w:cs="Arial"/>
        </w:rPr>
        <w:t xml:space="preserve"> υπάλληλο</w:t>
      </w:r>
      <w:r w:rsidR="00AC09EC" w:rsidRPr="00414781">
        <w:rPr>
          <w:rFonts w:ascii="Arial" w:hAnsi="Arial" w:cs="Arial"/>
        </w:rPr>
        <w:t>ς</w:t>
      </w:r>
      <w:r w:rsidRPr="00414781">
        <w:rPr>
          <w:rFonts w:ascii="Arial" w:hAnsi="Arial" w:cs="Arial"/>
        </w:rPr>
        <w:t xml:space="preserve"> </w:t>
      </w:r>
      <w:r w:rsidR="00AC09EC" w:rsidRPr="00414781">
        <w:rPr>
          <w:rFonts w:ascii="Arial" w:hAnsi="Arial" w:cs="Arial"/>
        </w:rPr>
        <w:t>κλάδου Τ.Ε.</w:t>
      </w:r>
      <w:r w:rsidR="00756A8C" w:rsidRPr="00414781">
        <w:rPr>
          <w:rFonts w:ascii="Arial" w:hAnsi="Arial" w:cs="Arial"/>
        </w:rPr>
        <w:t xml:space="preserve"> </w:t>
      </w:r>
      <w:r w:rsidR="00444E53" w:rsidRPr="00414781">
        <w:rPr>
          <w:rFonts w:ascii="Arial" w:hAnsi="Arial" w:cs="Arial"/>
        </w:rPr>
        <w:t>Δ</w:t>
      </w:r>
      <w:r w:rsidR="00756A8C" w:rsidRPr="00414781">
        <w:rPr>
          <w:rFonts w:ascii="Arial" w:hAnsi="Arial" w:cs="Arial"/>
        </w:rPr>
        <w:t xml:space="preserve">ιοικητικού – </w:t>
      </w:r>
      <w:r w:rsidR="00444E53" w:rsidRPr="00414781">
        <w:rPr>
          <w:rFonts w:ascii="Arial" w:hAnsi="Arial" w:cs="Arial"/>
        </w:rPr>
        <w:t>Λ</w:t>
      </w:r>
      <w:r w:rsidR="00756A8C" w:rsidRPr="00414781">
        <w:rPr>
          <w:rFonts w:ascii="Arial" w:hAnsi="Arial" w:cs="Arial"/>
        </w:rPr>
        <w:t>ογιστικού,</w:t>
      </w:r>
      <w:r w:rsidR="00AC09EC" w:rsidRPr="00414781">
        <w:rPr>
          <w:rFonts w:ascii="Arial" w:hAnsi="Arial" w:cs="Arial"/>
        </w:rPr>
        <w:t xml:space="preserve"> </w:t>
      </w:r>
      <w:r w:rsidR="00444E53" w:rsidRPr="00414781">
        <w:rPr>
          <w:rFonts w:ascii="Arial" w:hAnsi="Arial" w:cs="Arial"/>
        </w:rPr>
        <w:t>βαθμού Α΄,</w:t>
      </w:r>
      <w:r w:rsidR="0051443D">
        <w:rPr>
          <w:rFonts w:ascii="Arial" w:hAnsi="Arial" w:cs="Arial"/>
        </w:rPr>
        <w:t xml:space="preserve"> Προϊστάμενος του Τμήματος Αδειοδοτήσεων, Ρύθμισης Εμπορικών Δραστη-ριοτήτων &amp; Τουρισμού,  </w:t>
      </w:r>
      <w:r w:rsidR="00444E53" w:rsidRPr="00414781">
        <w:rPr>
          <w:rFonts w:ascii="Arial" w:hAnsi="Arial" w:cs="Arial"/>
        </w:rPr>
        <w:t xml:space="preserve"> </w:t>
      </w:r>
      <w:r w:rsidR="00AC09EC" w:rsidRPr="00414781">
        <w:rPr>
          <w:rFonts w:ascii="Arial" w:hAnsi="Arial" w:cs="Arial"/>
        </w:rPr>
        <w:t xml:space="preserve">με </w:t>
      </w:r>
      <w:r w:rsidR="00AC09EC" w:rsidRPr="007B3482">
        <w:rPr>
          <w:rFonts w:ascii="Arial" w:hAnsi="Arial" w:cs="Arial"/>
          <w:u w:val="single"/>
        </w:rPr>
        <w:t>αναπληρώτρια</w:t>
      </w:r>
      <w:r w:rsidR="00AC09EC" w:rsidRPr="00414781">
        <w:rPr>
          <w:rFonts w:ascii="Arial" w:hAnsi="Arial" w:cs="Arial"/>
        </w:rPr>
        <w:t xml:space="preserve"> τη</w:t>
      </w:r>
      <w:r w:rsidR="007B3482">
        <w:rPr>
          <w:rFonts w:ascii="Arial" w:hAnsi="Arial" w:cs="Arial"/>
        </w:rPr>
        <w:t>ν</w:t>
      </w:r>
      <w:r w:rsidR="00AC09EC" w:rsidRPr="00414781">
        <w:rPr>
          <w:rFonts w:ascii="Arial" w:hAnsi="Arial" w:cs="Arial"/>
        </w:rPr>
        <w:t xml:space="preserve"> </w:t>
      </w:r>
      <w:proofErr w:type="spellStart"/>
      <w:r w:rsidR="0051443D" w:rsidRPr="007B3482">
        <w:rPr>
          <w:rFonts w:ascii="Arial" w:hAnsi="Arial" w:cs="Arial"/>
          <w:u w:val="single"/>
        </w:rPr>
        <w:t>Χατζηστεφά</w:t>
      </w:r>
      <w:proofErr w:type="spellEnd"/>
      <w:r w:rsidR="007B3482" w:rsidRPr="007B3482">
        <w:rPr>
          <w:rFonts w:ascii="Arial" w:hAnsi="Arial" w:cs="Arial"/>
          <w:u w:val="single"/>
        </w:rPr>
        <w:t>-</w:t>
      </w:r>
      <w:r w:rsidR="0051443D" w:rsidRPr="007B3482">
        <w:rPr>
          <w:rFonts w:ascii="Arial" w:hAnsi="Arial" w:cs="Arial"/>
          <w:u w:val="single"/>
        </w:rPr>
        <w:t>νου</w:t>
      </w:r>
      <w:r w:rsidR="00AC09EC" w:rsidRPr="007B3482">
        <w:rPr>
          <w:rFonts w:ascii="Arial" w:hAnsi="Arial" w:cs="Arial"/>
          <w:u w:val="single"/>
        </w:rPr>
        <w:t xml:space="preserve"> Σοφία</w:t>
      </w:r>
      <w:r w:rsidR="00AC09EC" w:rsidRPr="00414781">
        <w:rPr>
          <w:rFonts w:ascii="Arial" w:hAnsi="Arial" w:cs="Arial"/>
        </w:rPr>
        <w:t xml:space="preserve">, μόνιμη υπάλληλο κλάδου </w:t>
      </w:r>
      <w:r w:rsidR="00756A8C" w:rsidRPr="00414781">
        <w:rPr>
          <w:rFonts w:ascii="Arial" w:hAnsi="Arial" w:cs="Arial"/>
        </w:rPr>
        <w:t>Τ</w:t>
      </w:r>
      <w:r w:rsidR="00AC09EC" w:rsidRPr="00414781">
        <w:rPr>
          <w:rFonts w:ascii="Arial" w:hAnsi="Arial" w:cs="Arial"/>
        </w:rPr>
        <w:t xml:space="preserve">.Ε. </w:t>
      </w:r>
      <w:r w:rsidR="00756A8C" w:rsidRPr="00414781">
        <w:rPr>
          <w:rFonts w:ascii="Arial" w:hAnsi="Arial" w:cs="Arial"/>
        </w:rPr>
        <w:t xml:space="preserve">Διοικητικού </w:t>
      </w:r>
      <w:r w:rsidR="00444E53" w:rsidRPr="00414781">
        <w:rPr>
          <w:rFonts w:ascii="Arial" w:hAnsi="Arial" w:cs="Arial"/>
        </w:rPr>
        <w:t>–</w:t>
      </w:r>
      <w:r w:rsidR="00756A8C" w:rsidRPr="00414781">
        <w:rPr>
          <w:rFonts w:ascii="Arial" w:hAnsi="Arial" w:cs="Arial"/>
        </w:rPr>
        <w:t xml:space="preserve"> </w:t>
      </w:r>
      <w:proofErr w:type="spellStart"/>
      <w:r w:rsidR="00756A8C" w:rsidRPr="00414781">
        <w:rPr>
          <w:rFonts w:ascii="Arial" w:hAnsi="Arial" w:cs="Arial"/>
        </w:rPr>
        <w:t>Λογι</w:t>
      </w:r>
      <w:r w:rsidR="007B3482">
        <w:rPr>
          <w:rFonts w:ascii="Arial" w:hAnsi="Arial" w:cs="Arial"/>
        </w:rPr>
        <w:t>-</w:t>
      </w:r>
      <w:r w:rsidR="00756A8C" w:rsidRPr="00414781">
        <w:rPr>
          <w:rFonts w:ascii="Arial" w:hAnsi="Arial" w:cs="Arial"/>
        </w:rPr>
        <w:t>στικού</w:t>
      </w:r>
      <w:proofErr w:type="spellEnd"/>
      <w:r w:rsidR="00444E53" w:rsidRPr="00414781">
        <w:rPr>
          <w:rFonts w:ascii="Arial" w:hAnsi="Arial" w:cs="Arial"/>
        </w:rPr>
        <w:t xml:space="preserve">, </w:t>
      </w:r>
      <w:r w:rsidR="00756A8C" w:rsidRPr="00414781">
        <w:rPr>
          <w:rFonts w:ascii="Arial" w:hAnsi="Arial" w:cs="Arial"/>
        </w:rPr>
        <w:t>βαθμού Α</w:t>
      </w:r>
      <w:r w:rsidR="00414781" w:rsidRPr="00414781">
        <w:rPr>
          <w:rFonts w:ascii="Arial" w:hAnsi="Arial" w:cs="Arial"/>
        </w:rPr>
        <w:t>΄</w:t>
      </w:r>
      <w:r w:rsidR="007B3482">
        <w:rPr>
          <w:rFonts w:ascii="Arial" w:hAnsi="Arial" w:cs="Arial"/>
        </w:rPr>
        <w:t xml:space="preserve">, Προϊσταμένη του Τμήματος </w:t>
      </w:r>
      <w:r w:rsidR="006F5119">
        <w:rPr>
          <w:rFonts w:ascii="Arial" w:hAnsi="Arial" w:cs="Arial"/>
        </w:rPr>
        <w:t xml:space="preserve">Αγροτικής Παραγωγής και </w:t>
      </w:r>
      <w:proofErr w:type="spellStart"/>
      <w:r w:rsidR="006F5119">
        <w:rPr>
          <w:rFonts w:ascii="Arial" w:hAnsi="Arial" w:cs="Arial"/>
        </w:rPr>
        <w:t>Αλειείας</w:t>
      </w:r>
      <w:proofErr w:type="spellEnd"/>
      <w:r w:rsidR="006F5119">
        <w:rPr>
          <w:rFonts w:ascii="Arial" w:hAnsi="Arial" w:cs="Arial"/>
        </w:rPr>
        <w:t>.</w:t>
      </w:r>
    </w:p>
    <w:p w14:paraId="398423C5" w14:textId="1B50DAA8" w:rsidR="00AC09EC" w:rsidRPr="00414781" w:rsidRDefault="00AC09EC" w:rsidP="0051443D">
      <w:pPr>
        <w:pStyle w:val="a3"/>
        <w:ind w:left="1800"/>
        <w:jc w:val="both"/>
        <w:rPr>
          <w:rFonts w:ascii="Arial" w:hAnsi="Arial" w:cs="Arial"/>
        </w:rPr>
      </w:pPr>
    </w:p>
    <w:p w14:paraId="0527D06D" w14:textId="77777777" w:rsidR="00AC09EC" w:rsidRPr="00414781" w:rsidRDefault="00AC09EC" w:rsidP="00AC09EC">
      <w:pPr>
        <w:ind w:left="709"/>
        <w:jc w:val="both"/>
        <w:rPr>
          <w:rFonts w:ascii="Arial" w:hAnsi="Arial" w:cs="Arial"/>
        </w:rPr>
      </w:pPr>
    </w:p>
    <w:p w14:paraId="596E51DB" w14:textId="4AB26524" w:rsidR="00AC09EC" w:rsidRPr="00AC09EC" w:rsidRDefault="00AC09EC" w:rsidP="00AC09EC">
      <w:pPr>
        <w:ind w:left="709"/>
        <w:jc w:val="both"/>
        <w:rPr>
          <w:rFonts w:ascii="Arial" w:hAnsi="Arial" w:cs="Arial"/>
        </w:rPr>
      </w:pPr>
      <w:r w:rsidRPr="00414781">
        <w:rPr>
          <w:rFonts w:ascii="Arial" w:hAnsi="Arial" w:cs="Arial"/>
        </w:rPr>
        <w:t>Χρέη Γραμματέα της Επιτροπής θα εκτελεί ο Βαρδίδης Λάμπρος,</w:t>
      </w:r>
      <w:r w:rsidR="00414781" w:rsidRPr="00414781">
        <w:rPr>
          <w:rFonts w:ascii="Arial" w:hAnsi="Arial" w:cs="Arial"/>
        </w:rPr>
        <w:t xml:space="preserve"> μόνιμος υπάλληλος</w:t>
      </w:r>
      <w:r w:rsidRPr="00414781">
        <w:rPr>
          <w:rFonts w:ascii="Arial" w:hAnsi="Arial" w:cs="Arial"/>
        </w:rPr>
        <w:t xml:space="preserve"> κλάδου ΔΕ 1 </w:t>
      </w:r>
      <w:r w:rsidR="004B4089" w:rsidRPr="00414781">
        <w:rPr>
          <w:rFonts w:ascii="Arial" w:hAnsi="Arial" w:cs="Arial"/>
        </w:rPr>
        <w:t>Δ</w:t>
      </w:r>
      <w:r w:rsidRPr="00414781">
        <w:rPr>
          <w:rFonts w:ascii="Arial" w:hAnsi="Arial" w:cs="Arial"/>
        </w:rPr>
        <w:t>ιοικητικού, βαθμ</w:t>
      </w:r>
      <w:r w:rsidR="004B4089" w:rsidRPr="00414781">
        <w:rPr>
          <w:rFonts w:ascii="Arial" w:hAnsi="Arial" w:cs="Arial"/>
        </w:rPr>
        <w:t>ού</w:t>
      </w:r>
      <w:r w:rsidRPr="00414781">
        <w:rPr>
          <w:rFonts w:ascii="Arial" w:hAnsi="Arial" w:cs="Arial"/>
        </w:rPr>
        <w:t xml:space="preserve"> Α΄.</w:t>
      </w:r>
    </w:p>
    <w:p w14:paraId="5E7964F2" w14:textId="77777777" w:rsidR="00AC09EC" w:rsidRDefault="00AC09EC" w:rsidP="00AC09EC">
      <w:pPr>
        <w:pStyle w:val="a3"/>
        <w:ind w:left="709"/>
        <w:jc w:val="both"/>
        <w:rPr>
          <w:rFonts w:ascii="Arial" w:hAnsi="Arial" w:cs="Arial"/>
        </w:rPr>
      </w:pPr>
    </w:p>
    <w:p w14:paraId="68278A8E" w14:textId="679C3B2B" w:rsidR="00B423E1" w:rsidRDefault="00B423E1" w:rsidP="00AC09EC">
      <w:pPr>
        <w:pStyle w:val="a3"/>
        <w:ind w:left="709"/>
        <w:jc w:val="both"/>
        <w:rPr>
          <w:rFonts w:ascii="Arial" w:hAnsi="Arial" w:cs="Arial"/>
        </w:rPr>
      </w:pPr>
      <w:r>
        <w:rPr>
          <w:rFonts w:ascii="Arial" w:hAnsi="Arial" w:cs="Arial"/>
        </w:rPr>
        <w:t>Η Επιτροπή θα είναι αρμόδια για οποιοδήποτε ζήτημα προκύψει σχετικά με τη διοργάνωση των εμποροπανηγύρεων.</w:t>
      </w:r>
    </w:p>
    <w:p w14:paraId="6F96DBE0" w14:textId="41661E49" w:rsidR="00B423E1" w:rsidRDefault="00B423E1" w:rsidP="00AC09EC">
      <w:pPr>
        <w:pStyle w:val="a3"/>
        <w:ind w:left="709"/>
        <w:jc w:val="both"/>
        <w:rPr>
          <w:rFonts w:ascii="Arial" w:hAnsi="Arial" w:cs="Arial"/>
        </w:rPr>
      </w:pPr>
      <w:r>
        <w:rPr>
          <w:rFonts w:ascii="Arial" w:hAnsi="Arial" w:cs="Arial"/>
        </w:rPr>
        <w:t>Η θητεία της Επιτροπής λήγει την 31-12-202</w:t>
      </w:r>
      <w:r w:rsidR="00484591">
        <w:rPr>
          <w:rFonts w:ascii="Arial" w:hAnsi="Arial" w:cs="Arial"/>
        </w:rPr>
        <w:t>5</w:t>
      </w:r>
      <w:r>
        <w:rPr>
          <w:rFonts w:ascii="Arial" w:hAnsi="Arial" w:cs="Arial"/>
        </w:rPr>
        <w:t>.</w:t>
      </w:r>
    </w:p>
    <w:p w14:paraId="1BFE20D0" w14:textId="7F3D882D" w:rsidR="004B4089" w:rsidRDefault="004B4089" w:rsidP="00AC09EC">
      <w:pPr>
        <w:pStyle w:val="a3"/>
        <w:ind w:left="709"/>
        <w:jc w:val="both"/>
        <w:rPr>
          <w:rFonts w:ascii="Arial" w:hAnsi="Arial" w:cs="Arial"/>
        </w:rPr>
      </w:pPr>
    </w:p>
    <w:p w14:paraId="769E2486" w14:textId="360854E3" w:rsidR="004B4089" w:rsidRDefault="004B4089" w:rsidP="00AC09EC">
      <w:pPr>
        <w:pStyle w:val="a3"/>
        <w:ind w:left="709"/>
        <w:jc w:val="both"/>
        <w:rPr>
          <w:rFonts w:ascii="Arial" w:hAnsi="Arial" w:cs="Arial"/>
        </w:rPr>
      </w:pPr>
      <w:r>
        <w:rPr>
          <w:rFonts w:ascii="Arial" w:hAnsi="Arial" w:cs="Arial"/>
        </w:rPr>
        <w:t xml:space="preserve">                                                                   Ο </w:t>
      </w:r>
      <w:r w:rsidR="00B37EA4">
        <w:rPr>
          <w:rFonts w:ascii="Arial" w:hAnsi="Arial" w:cs="Arial"/>
        </w:rPr>
        <w:t>Δ</w:t>
      </w:r>
      <w:r>
        <w:rPr>
          <w:rFonts w:ascii="Arial" w:hAnsi="Arial" w:cs="Arial"/>
        </w:rPr>
        <w:t>ήμαρχος</w:t>
      </w:r>
    </w:p>
    <w:p w14:paraId="47CDB6B7" w14:textId="39E75FF9" w:rsidR="004B4089" w:rsidRDefault="004B4089" w:rsidP="00AC09EC">
      <w:pPr>
        <w:pStyle w:val="a3"/>
        <w:ind w:left="709"/>
        <w:jc w:val="both"/>
        <w:rPr>
          <w:rFonts w:ascii="Arial" w:hAnsi="Arial" w:cs="Arial"/>
        </w:rPr>
      </w:pPr>
    </w:p>
    <w:p w14:paraId="7C59B6F5" w14:textId="268EF6BE" w:rsidR="004B4089" w:rsidRDefault="004B4089" w:rsidP="00AC09EC">
      <w:pPr>
        <w:pStyle w:val="a3"/>
        <w:ind w:left="709"/>
        <w:jc w:val="both"/>
        <w:rPr>
          <w:rFonts w:ascii="Arial" w:hAnsi="Arial" w:cs="Arial"/>
        </w:rPr>
      </w:pPr>
      <w:r>
        <w:rPr>
          <w:rFonts w:ascii="Arial" w:hAnsi="Arial" w:cs="Arial"/>
        </w:rPr>
        <w:t xml:space="preserve">                                                             </w:t>
      </w:r>
    </w:p>
    <w:p w14:paraId="559C8F12" w14:textId="5123E383" w:rsidR="00E21472" w:rsidRPr="002D3DF8" w:rsidRDefault="00B37EA4" w:rsidP="00AC09EC">
      <w:pPr>
        <w:pStyle w:val="a3"/>
        <w:ind w:left="709"/>
        <w:jc w:val="both"/>
        <w:rPr>
          <w:rFonts w:ascii="Arial" w:hAnsi="Arial" w:cs="Arial"/>
        </w:rPr>
      </w:pPr>
      <w:r>
        <w:rPr>
          <w:rFonts w:ascii="Arial" w:hAnsi="Arial" w:cs="Arial"/>
        </w:rPr>
        <w:t xml:space="preserve">   </w:t>
      </w:r>
      <w:r w:rsidR="00E21472">
        <w:rPr>
          <w:rFonts w:ascii="Arial" w:hAnsi="Arial" w:cs="Arial"/>
        </w:rPr>
        <w:t xml:space="preserve">                                                          </w:t>
      </w:r>
      <w:r>
        <w:rPr>
          <w:rFonts w:ascii="Arial" w:hAnsi="Arial" w:cs="Arial"/>
        </w:rPr>
        <w:t xml:space="preserve">  Στέργιος Τσίρκας</w:t>
      </w:r>
    </w:p>
    <w:sectPr w:rsidR="00E21472" w:rsidRPr="002D3DF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08A08" w14:textId="77777777" w:rsidR="00B423E1" w:rsidRDefault="00B423E1" w:rsidP="00B423E1">
      <w:r>
        <w:separator/>
      </w:r>
    </w:p>
  </w:endnote>
  <w:endnote w:type="continuationSeparator" w:id="0">
    <w:p w14:paraId="241B9EF9" w14:textId="77777777" w:rsidR="00B423E1" w:rsidRDefault="00B423E1" w:rsidP="00B4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385316"/>
      <w:docPartObj>
        <w:docPartGallery w:val="Page Numbers (Bottom of Page)"/>
        <w:docPartUnique/>
      </w:docPartObj>
    </w:sdtPr>
    <w:sdtEndPr/>
    <w:sdtContent>
      <w:p w14:paraId="30807ED1" w14:textId="7B4D2BB6" w:rsidR="00B423E1" w:rsidRDefault="00B423E1">
        <w:pPr>
          <w:pStyle w:val="a5"/>
          <w:jc w:val="right"/>
        </w:pPr>
        <w:r>
          <w:fldChar w:fldCharType="begin"/>
        </w:r>
        <w:r>
          <w:instrText>PAGE   \* MERGEFORMAT</w:instrText>
        </w:r>
        <w:r>
          <w:fldChar w:fldCharType="separate"/>
        </w:r>
        <w:r>
          <w:t>2</w:t>
        </w:r>
        <w:r>
          <w:fldChar w:fldCharType="end"/>
        </w:r>
      </w:p>
    </w:sdtContent>
  </w:sdt>
  <w:p w14:paraId="1D43E837" w14:textId="77777777" w:rsidR="00B423E1" w:rsidRDefault="00B42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0F88B" w14:textId="77777777" w:rsidR="00B423E1" w:rsidRDefault="00B423E1" w:rsidP="00B423E1">
      <w:r>
        <w:separator/>
      </w:r>
    </w:p>
  </w:footnote>
  <w:footnote w:type="continuationSeparator" w:id="0">
    <w:p w14:paraId="7F7C1277" w14:textId="77777777" w:rsidR="00B423E1" w:rsidRDefault="00B423E1" w:rsidP="00B42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125B8"/>
    <w:multiLevelType w:val="hybridMultilevel"/>
    <w:tmpl w:val="F6E09BC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56A3A06"/>
    <w:multiLevelType w:val="hybridMultilevel"/>
    <w:tmpl w:val="41DAD932"/>
    <w:lvl w:ilvl="0" w:tplc="ED347C80">
      <w:start w:val="1"/>
      <w:numFmt w:val="decimal"/>
      <w:lvlText w:val="%1)"/>
      <w:lvlJc w:val="left"/>
      <w:pPr>
        <w:ind w:left="1800" w:hanging="360"/>
      </w:pPr>
      <w:rPr>
        <w:rFonts w:ascii="Arial" w:eastAsia="Times New Roman" w:hAnsi="Arial" w:cs="Arial"/>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FF"/>
    <w:rsid w:val="00140A69"/>
    <w:rsid w:val="002D3DF8"/>
    <w:rsid w:val="003326D9"/>
    <w:rsid w:val="00350007"/>
    <w:rsid w:val="00414781"/>
    <w:rsid w:val="00444E53"/>
    <w:rsid w:val="00476D81"/>
    <w:rsid w:val="00484591"/>
    <w:rsid w:val="004B4089"/>
    <w:rsid w:val="0051443D"/>
    <w:rsid w:val="00580624"/>
    <w:rsid w:val="005C5915"/>
    <w:rsid w:val="005E77CB"/>
    <w:rsid w:val="006F5119"/>
    <w:rsid w:val="00756A8C"/>
    <w:rsid w:val="007B3482"/>
    <w:rsid w:val="009D504F"/>
    <w:rsid w:val="009F4A0A"/>
    <w:rsid w:val="00AA0C35"/>
    <w:rsid w:val="00AC09EC"/>
    <w:rsid w:val="00B37EA4"/>
    <w:rsid w:val="00B423E1"/>
    <w:rsid w:val="00BF3B89"/>
    <w:rsid w:val="00C037FF"/>
    <w:rsid w:val="00D45F2A"/>
    <w:rsid w:val="00D94053"/>
    <w:rsid w:val="00E21472"/>
    <w:rsid w:val="00E40A63"/>
    <w:rsid w:val="00E8597E"/>
    <w:rsid w:val="00EA1CDA"/>
    <w:rsid w:val="00EE5702"/>
    <w:rsid w:val="00F0356F"/>
    <w:rsid w:val="00FD5F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F61B"/>
  <w15:chartTrackingRefBased/>
  <w15:docId w15:val="{03650B53-ACFD-403A-BA3D-165BD9D4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F2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5F2A"/>
    <w:rPr>
      <w:color w:val="0563C1" w:themeColor="hyperlink"/>
      <w:u w:val="single"/>
    </w:rPr>
  </w:style>
  <w:style w:type="paragraph" w:styleId="a3">
    <w:name w:val="List Paragraph"/>
    <w:basedOn w:val="a"/>
    <w:uiPriority w:val="34"/>
    <w:qFormat/>
    <w:rsid w:val="002D3DF8"/>
    <w:pPr>
      <w:ind w:left="720"/>
      <w:contextualSpacing/>
    </w:pPr>
  </w:style>
  <w:style w:type="paragraph" w:styleId="a4">
    <w:name w:val="header"/>
    <w:basedOn w:val="a"/>
    <w:link w:val="Char"/>
    <w:uiPriority w:val="99"/>
    <w:unhideWhenUsed/>
    <w:rsid w:val="00B423E1"/>
    <w:pPr>
      <w:tabs>
        <w:tab w:val="center" w:pos="4153"/>
        <w:tab w:val="right" w:pos="8306"/>
      </w:tabs>
    </w:pPr>
  </w:style>
  <w:style w:type="character" w:customStyle="1" w:styleId="Char">
    <w:name w:val="Κεφαλίδα Char"/>
    <w:basedOn w:val="a0"/>
    <w:link w:val="a4"/>
    <w:uiPriority w:val="99"/>
    <w:rsid w:val="00B423E1"/>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B423E1"/>
    <w:pPr>
      <w:tabs>
        <w:tab w:val="center" w:pos="4153"/>
        <w:tab w:val="right" w:pos="8306"/>
      </w:tabs>
    </w:pPr>
  </w:style>
  <w:style w:type="character" w:customStyle="1" w:styleId="Char0">
    <w:name w:val="Υποσέλιδο Char"/>
    <w:basedOn w:val="a0"/>
    <w:link w:val="a5"/>
    <w:uiPriority w:val="99"/>
    <w:rsid w:val="00B423E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535</Words>
  <Characters>2890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Λάμπρος Βαρδίδης</dc:creator>
  <cp:keywords/>
  <dc:description/>
  <cp:lastModifiedBy>Λάμπρος Βαρδίδης</cp:lastModifiedBy>
  <cp:revision>9</cp:revision>
  <cp:lastPrinted>2025-04-28T09:14:00Z</cp:lastPrinted>
  <dcterms:created xsi:type="dcterms:W3CDTF">2024-04-29T07:20:00Z</dcterms:created>
  <dcterms:modified xsi:type="dcterms:W3CDTF">2025-05-07T07:34:00Z</dcterms:modified>
</cp:coreProperties>
</file>