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26" w:rsidRDefault="003001FF" w:rsidP="0021696A">
      <w:pPr>
        <w:rPr>
          <w:rFonts w:ascii="Arial" w:hAnsi="Arial" w:cs="Arial"/>
          <w:b/>
          <w:szCs w:val="24"/>
        </w:rPr>
      </w:pPr>
      <w:bookmarkStart w:id="0" w:name="_GoBack"/>
      <w:bookmarkEnd w:id="0"/>
      <w:r>
        <w:rPr>
          <w:rFonts w:ascii="Bookman Old Style" w:hAnsi="Bookman Old Style" w:cs="Arial"/>
          <w:b/>
          <w:szCs w:val="24"/>
        </w:rPr>
        <w:t xml:space="preserve">             </w:t>
      </w:r>
      <w:r w:rsidR="0021696A" w:rsidRPr="0021696A">
        <w:rPr>
          <w:rFonts w:ascii="Bookman Old Style" w:hAnsi="Bookman Old Style" w:cs="Arial"/>
          <w:b/>
          <w:szCs w:val="24"/>
        </w:rPr>
        <w:object w:dxaOrig="81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o:ole="" fillcolor="window">
            <v:imagedata r:id="rId8" o:title=""/>
          </v:shape>
          <o:OLEObject Type="Embed" ProgID="Word.Picture.8" ShapeID="_x0000_i1025" DrawAspect="Content" ObjectID="_1814095333" r:id="rId9"/>
        </w:object>
      </w:r>
    </w:p>
    <w:p w:rsidR="0021696A" w:rsidRPr="00164710" w:rsidRDefault="0021696A" w:rsidP="0021696A">
      <w:pPr>
        <w:rPr>
          <w:rFonts w:ascii="Arial" w:hAnsi="Arial" w:cs="Arial"/>
          <w:b/>
          <w:szCs w:val="24"/>
        </w:rPr>
      </w:pPr>
      <w:r w:rsidRPr="00164710">
        <w:rPr>
          <w:rFonts w:ascii="Arial" w:hAnsi="Arial" w:cs="Arial"/>
          <w:b/>
          <w:szCs w:val="24"/>
        </w:rPr>
        <w:t>ΕΛΛΗΝΙΚΗ ΔΗΜΟΚΡΑΤΙΑ</w:t>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t xml:space="preserve">Μαραθώνας, </w:t>
      </w:r>
      <w:r w:rsidR="000135E7">
        <w:rPr>
          <w:rFonts w:ascii="Arial" w:hAnsi="Arial" w:cs="Arial"/>
          <w:b/>
          <w:szCs w:val="24"/>
        </w:rPr>
        <w:t>20</w:t>
      </w:r>
      <w:r>
        <w:rPr>
          <w:rFonts w:ascii="Arial" w:hAnsi="Arial" w:cs="Arial"/>
          <w:b/>
          <w:szCs w:val="24"/>
        </w:rPr>
        <w:t>-</w:t>
      </w:r>
      <w:r w:rsidR="000F323E">
        <w:rPr>
          <w:rFonts w:ascii="Arial" w:hAnsi="Arial" w:cs="Arial"/>
          <w:b/>
          <w:szCs w:val="24"/>
        </w:rPr>
        <w:t>0</w:t>
      </w:r>
      <w:r w:rsidR="00186AA0">
        <w:rPr>
          <w:rFonts w:ascii="Arial" w:hAnsi="Arial" w:cs="Arial"/>
          <w:b/>
          <w:szCs w:val="24"/>
        </w:rPr>
        <w:t>6</w:t>
      </w:r>
      <w:r>
        <w:rPr>
          <w:rFonts w:ascii="Arial" w:hAnsi="Arial" w:cs="Arial"/>
          <w:b/>
          <w:szCs w:val="24"/>
        </w:rPr>
        <w:t>-</w:t>
      </w:r>
      <w:r w:rsidRPr="00164710">
        <w:rPr>
          <w:rFonts w:ascii="Arial" w:hAnsi="Arial" w:cs="Arial"/>
          <w:b/>
          <w:szCs w:val="24"/>
        </w:rPr>
        <w:t>202</w:t>
      </w:r>
      <w:r>
        <w:rPr>
          <w:rFonts w:ascii="Arial" w:hAnsi="Arial" w:cs="Arial"/>
          <w:b/>
          <w:szCs w:val="24"/>
        </w:rPr>
        <w:t>5</w:t>
      </w:r>
    </w:p>
    <w:p w:rsidR="0021696A" w:rsidRPr="00164710" w:rsidRDefault="0021696A" w:rsidP="0021696A">
      <w:pPr>
        <w:rPr>
          <w:rFonts w:ascii="Arial" w:hAnsi="Arial" w:cs="Arial"/>
          <w:b/>
          <w:szCs w:val="24"/>
        </w:rPr>
      </w:pPr>
      <w:r w:rsidRPr="00164710">
        <w:rPr>
          <w:rFonts w:ascii="Arial" w:hAnsi="Arial" w:cs="Arial"/>
          <w:b/>
          <w:szCs w:val="24"/>
        </w:rPr>
        <w:t>ΝΟΜΟΣ ΑΤΤΙΚΗΣ</w:t>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r>
      <w:r w:rsidR="00816326">
        <w:rPr>
          <w:rFonts w:ascii="Arial" w:hAnsi="Arial" w:cs="Arial"/>
          <w:b/>
          <w:szCs w:val="24"/>
        </w:rPr>
        <w:t xml:space="preserve">           </w:t>
      </w:r>
      <w:r>
        <w:rPr>
          <w:rFonts w:ascii="Arial" w:hAnsi="Arial" w:cs="Arial"/>
          <w:b/>
          <w:szCs w:val="24"/>
        </w:rPr>
        <w:t>Α</w:t>
      </w:r>
      <w:r w:rsidR="009E4E43">
        <w:rPr>
          <w:rFonts w:ascii="Arial" w:hAnsi="Arial" w:cs="Arial"/>
          <w:b/>
          <w:szCs w:val="24"/>
        </w:rPr>
        <w:t>ριθμ</w:t>
      </w:r>
      <w:r>
        <w:rPr>
          <w:rFonts w:ascii="Arial" w:hAnsi="Arial" w:cs="Arial"/>
          <w:b/>
          <w:szCs w:val="24"/>
        </w:rPr>
        <w:t>.Π</w:t>
      </w:r>
      <w:r w:rsidR="009E4E43">
        <w:rPr>
          <w:rFonts w:ascii="Arial" w:hAnsi="Arial" w:cs="Arial"/>
          <w:b/>
          <w:szCs w:val="24"/>
        </w:rPr>
        <w:t>ρωτ</w:t>
      </w:r>
      <w:r>
        <w:rPr>
          <w:rFonts w:ascii="Arial" w:hAnsi="Arial" w:cs="Arial"/>
          <w:b/>
          <w:szCs w:val="24"/>
        </w:rPr>
        <w:t>.:</w:t>
      </w:r>
      <w:r w:rsidR="00192048">
        <w:rPr>
          <w:rFonts w:ascii="Arial" w:hAnsi="Arial" w:cs="Arial"/>
          <w:b/>
          <w:szCs w:val="24"/>
        </w:rPr>
        <w:t>16820</w:t>
      </w:r>
    </w:p>
    <w:p w:rsidR="0021696A" w:rsidRPr="00164710" w:rsidRDefault="0021696A" w:rsidP="0021696A">
      <w:pPr>
        <w:rPr>
          <w:rFonts w:ascii="Arial" w:hAnsi="Arial" w:cs="Arial"/>
          <w:b/>
          <w:szCs w:val="24"/>
        </w:rPr>
      </w:pPr>
      <w:r w:rsidRPr="00164710">
        <w:rPr>
          <w:rFonts w:ascii="Arial" w:hAnsi="Arial" w:cs="Arial"/>
          <w:b/>
          <w:szCs w:val="24"/>
        </w:rPr>
        <w:t>ΔΗΜΟΣ ΜΑΡΑΘΩΝΟΣ</w:t>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r>
      <w:r w:rsidRPr="00164710">
        <w:rPr>
          <w:rFonts w:ascii="Arial" w:hAnsi="Arial" w:cs="Arial"/>
          <w:b/>
          <w:szCs w:val="24"/>
        </w:rPr>
        <w:tab/>
      </w:r>
    </w:p>
    <w:p w:rsidR="0021696A" w:rsidRPr="00192048" w:rsidRDefault="0021696A" w:rsidP="0021696A">
      <w:pPr>
        <w:rPr>
          <w:rFonts w:ascii="Arial" w:hAnsi="Arial" w:cs="Arial"/>
          <w:b/>
          <w:sz w:val="22"/>
          <w:szCs w:val="22"/>
        </w:rPr>
      </w:pPr>
      <w:r w:rsidRPr="00192048">
        <w:rPr>
          <w:rFonts w:ascii="Arial" w:hAnsi="Arial" w:cs="Arial"/>
          <w:b/>
          <w:sz w:val="22"/>
          <w:szCs w:val="22"/>
        </w:rPr>
        <w:t>Δ/νση Διοικητικών Υπηρεσιών</w:t>
      </w:r>
    </w:p>
    <w:p w:rsidR="0021696A" w:rsidRPr="00192048" w:rsidRDefault="0021696A" w:rsidP="0021696A">
      <w:pPr>
        <w:rPr>
          <w:rFonts w:ascii="Arial" w:hAnsi="Arial" w:cs="Arial"/>
          <w:b/>
          <w:sz w:val="22"/>
          <w:szCs w:val="22"/>
        </w:rPr>
      </w:pPr>
      <w:r w:rsidRPr="00192048">
        <w:rPr>
          <w:rFonts w:ascii="Arial" w:hAnsi="Arial" w:cs="Arial"/>
          <w:b/>
          <w:sz w:val="22"/>
          <w:szCs w:val="22"/>
        </w:rPr>
        <w:t>Τμήμα Ανθρώπινου Δυναμικού</w:t>
      </w:r>
    </w:p>
    <w:p w:rsidR="0021696A" w:rsidRDefault="0021696A" w:rsidP="0021696A">
      <w:pPr>
        <w:spacing w:line="400" w:lineRule="atLeast"/>
        <w:jc w:val="center"/>
        <w:rPr>
          <w:rFonts w:ascii="Arial" w:hAnsi="Arial" w:cs="Arial"/>
          <w:b/>
          <w:szCs w:val="24"/>
          <w:u w:val="single"/>
        </w:rPr>
      </w:pPr>
    </w:p>
    <w:p w:rsidR="0021696A" w:rsidRDefault="0021696A" w:rsidP="0021696A">
      <w:pPr>
        <w:rPr>
          <w:rFonts w:ascii="Arial" w:hAnsi="Arial" w:cs="Arial"/>
          <w:b/>
          <w:szCs w:val="24"/>
        </w:rPr>
      </w:pPr>
      <w:r w:rsidRPr="0021696A">
        <w:rPr>
          <w:rFonts w:ascii="Arial" w:hAnsi="Arial" w:cs="Arial"/>
          <w:b/>
          <w:szCs w:val="24"/>
        </w:rPr>
        <w:t xml:space="preserve">       </w:t>
      </w:r>
      <w:r>
        <w:rPr>
          <w:rFonts w:ascii="Arial" w:hAnsi="Arial" w:cs="Arial"/>
          <w:b/>
          <w:szCs w:val="24"/>
        </w:rPr>
        <w:t xml:space="preserve">                                 </w:t>
      </w:r>
    </w:p>
    <w:p w:rsidR="0021696A" w:rsidRDefault="0021696A" w:rsidP="00186AA0">
      <w:pPr>
        <w:jc w:val="center"/>
        <w:rPr>
          <w:rFonts w:ascii="Arial" w:hAnsi="Arial" w:cs="Arial"/>
          <w:b/>
          <w:szCs w:val="24"/>
        </w:rPr>
      </w:pPr>
      <w:r w:rsidRPr="0021696A">
        <w:rPr>
          <w:rFonts w:ascii="Arial" w:hAnsi="Arial" w:cs="Arial"/>
          <w:b/>
          <w:szCs w:val="24"/>
          <w:u w:val="single"/>
        </w:rPr>
        <w:t xml:space="preserve">ΑΝΑΚΟΙΝΩΣΗ υπ' αριθμ. ΣΟΧ </w:t>
      </w:r>
      <w:r w:rsidR="00EB5FB3">
        <w:rPr>
          <w:rFonts w:ascii="Arial" w:hAnsi="Arial" w:cs="Arial"/>
          <w:b/>
          <w:szCs w:val="24"/>
          <w:u w:val="single"/>
        </w:rPr>
        <w:t>4</w:t>
      </w:r>
      <w:r w:rsidRPr="0021696A">
        <w:rPr>
          <w:rFonts w:ascii="Arial" w:hAnsi="Arial" w:cs="Arial"/>
          <w:b/>
          <w:szCs w:val="24"/>
          <w:u w:val="single"/>
        </w:rPr>
        <w:t>/2025</w:t>
      </w:r>
      <w:r w:rsidRPr="0021696A">
        <w:rPr>
          <w:rFonts w:ascii="Arial" w:hAnsi="Arial" w:cs="Arial"/>
          <w:b/>
          <w:szCs w:val="24"/>
        </w:rPr>
        <w:br/>
      </w:r>
      <w:r w:rsidRPr="009F22DE">
        <w:rPr>
          <w:rFonts w:ascii="Arial" w:hAnsi="Arial" w:cs="Arial"/>
          <w:b/>
          <w:szCs w:val="24"/>
        </w:rPr>
        <w:t>για τη</w:t>
      </w:r>
      <w:r>
        <w:rPr>
          <w:rFonts w:ascii="Arial" w:hAnsi="Arial" w:cs="Arial"/>
          <w:b/>
          <w:szCs w:val="24"/>
        </w:rPr>
        <w:t>ν πρόσληψη προσωπικού με</w:t>
      </w:r>
      <w:r w:rsidRPr="009F22DE">
        <w:rPr>
          <w:rFonts w:ascii="Arial" w:hAnsi="Arial" w:cs="Arial"/>
          <w:b/>
          <w:szCs w:val="24"/>
        </w:rPr>
        <w:t xml:space="preserve"> σύναψη</w:t>
      </w:r>
    </w:p>
    <w:p w:rsidR="0021696A" w:rsidRDefault="0021696A" w:rsidP="00186AA0">
      <w:pPr>
        <w:jc w:val="center"/>
        <w:rPr>
          <w:rFonts w:ascii="Arial" w:hAnsi="Arial" w:cs="Arial"/>
          <w:b/>
          <w:szCs w:val="24"/>
          <w:u w:val="single"/>
        </w:rPr>
      </w:pPr>
      <w:r w:rsidRPr="009F22DE">
        <w:rPr>
          <w:rFonts w:ascii="Arial" w:hAnsi="Arial" w:cs="Arial"/>
          <w:b/>
          <w:szCs w:val="24"/>
        </w:rPr>
        <w:t>ΣΥΜΒΑΣΗΣ ΕΡΓΑΣΙΑΣ ΟΡΙΣΜΕΝΟΥ ΧΡΟΝΟΥ</w:t>
      </w:r>
    </w:p>
    <w:p w:rsidR="00A92D40" w:rsidRDefault="00A92D40" w:rsidP="0021696A">
      <w:pPr>
        <w:ind w:left="284"/>
      </w:pPr>
    </w:p>
    <w:p w:rsidR="0021696A" w:rsidRPr="009E4E43" w:rsidRDefault="0021696A" w:rsidP="0021696A">
      <w:pPr>
        <w:tabs>
          <w:tab w:val="left" w:pos="0"/>
          <w:tab w:val="left" w:pos="567"/>
        </w:tabs>
        <w:ind w:firstLine="426"/>
        <w:rPr>
          <w:rFonts w:ascii="Arial" w:hAnsi="Arial" w:cs="Arial"/>
          <w:b/>
          <w:szCs w:val="24"/>
          <w:u w:val="single"/>
        </w:rPr>
      </w:pPr>
      <w:r w:rsidRPr="00164710">
        <w:rPr>
          <w:rFonts w:ascii="Arial" w:hAnsi="Arial" w:cs="Arial"/>
          <w:b/>
          <w:szCs w:val="24"/>
        </w:rPr>
        <w:t xml:space="preserve">                                          </w:t>
      </w:r>
      <w:r>
        <w:rPr>
          <w:rFonts w:ascii="Arial" w:hAnsi="Arial" w:cs="Arial"/>
          <w:b/>
          <w:szCs w:val="24"/>
        </w:rPr>
        <w:t xml:space="preserve">  </w:t>
      </w:r>
      <w:r w:rsidRPr="009E4E43">
        <w:rPr>
          <w:rFonts w:ascii="Arial" w:hAnsi="Arial" w:cs="Arial"/>
          <w:b/>
          <w:szCs w:val="24"/>
          <w:u w:val="single"/>
        </w:rPr>
        <w:t>Ο ΔΗΜΟΣ ΜΑΡΑΘΩΝΟΣ</w:t>
      </w:r>
    </w:p>
    <w:p w:rsidR="0021696A" w:rsidRDefault="0021696A" w:rsidP="0021696A">
      <w:pPr>
        <w:ind w:left="284"/>
      </w:pPr>
    </w:p>
    <w:p w:rsidR="00167872" w:rsidRPr="00EB5FB3" w:rsidRDefault="00167872" w:rsidP="00EB5400">
      <w:pPr>
        <w:tabs>
          <w:tab w:val="left" w:pos="0"/>
          <w:tab w:val="left" w:pos="567"/>
        </w:tabs>
        <w:rPr>
          <w:rFonts w:ascii="Arial" w:hAnsi="Arial" w:cs="Arial"/>
          <w:b/>
          <w:szCs w:val="24"/>
        </w:rPr>
      </w:pPr>
      <w:r w:rsidRPr="00EB5FB3">
        <w:rPr>
          <w:rFonts w:ascii="Arial" w:hAnsi="Arial" w:cs="Arial"/>
          <w:b/>
          <w:szCs w:val="24"/>
        </w:rPr>
        <w:t>Έχοντας υπόψη:</w:t>
      </w:r>
    </w:p>
    <w:p w:rsidR="00167872" w:rsidRPr="009E4E43" w:rsidRDefault="00167872" w:rsidP="00EB5400">
      <w:pPr>
        <w:numPr>
          <w:ilvl w:val="0"/>
          <w:numId w:val="1"/>
        </w:numPr>
        <w:tabs>
          <w:tab w:val="clear" w:pos="425"/>
          <w:tab w:val="num" w:pos="0"/>
        </w:tabs>
        <w:ind w:left="0" w:hanging="284"/>
        <w:jc w:val="both"/>
        <w:rPr>
          <w:rFonts w:ascii="Arial" w:hAnsi="Arial" w:cs="Arial"/>
          <w:b/>
          <w:szCs w:val="24"/>
        </w:rPr>
      </w:pPr>
      <w:r w:rsidRPr="00EB5FB3">
        <w:rPr>
          <w:rFonts w:ascii="Arial" w:hAnsi="Arial" w:cs="Arial"/>
          <w:szCs w:val="24"/>
        </w:rPr>
        <w:t xml:space="preserve">Τις διατάξεις </w:t>
      </w:r>
      <w:r w:rsidRPr="00EB5FB3">
        <w:rPr>
          <w:rFonts w:ascii="Arial" w:hAnsi="Arial" w:cs="Arial"/>
          <w:b/>
          <w:szCs w:val="24"/>
        </w:rPr>
        <w:t>των άρθρων</w:t>
      </w:r>
      <w:r w:rsidRPr="00EB5FB3">
        <w:rPr>
          <w:rFonts w:ascii="Arial" w:hAnsi="Arial" w:cs="Arial"/>
          <w:szCs w:val="24"/>
        </w:rPr>
        <w:t xml:space="preserve"> </w:t>
      </w:r>
      <w:r w:rsidRPr="00EB5FB3">
        <w:rPr>
          <w:rFonts w:ascii="Arial" w:hAnsi="Arial" w:cs="Arial"/>
          <w:b/>
          <w:szCs w:val="24"/>
        </w:rPr>
        <w:t xml:space="preserve">37-42 </w:t>
      </w:r>
      <w:r w:rsidRPr="00EB5FB3">
        <w:rPr>
          <w:rFonts w:ascii="Arial" w:hAnsi="Arial" w:cs="Arial"/>
          <w:szCs w:val="24"/>
        </w:rPr>
        <w:t>του</w:t>
      </w:r>
      <w:r w:rsidRPr="00EB5FB3">
        <w:rPr>
          <w:rFonts w:ascii="Arial" w:hAnsi="Arial" w:cs="Arial"/>
          <w:b/>
          <w:szCs w:val="24"/>
        </w:rPr>
        <w:t xml:space="preserve"> Ν. 4765/2021</w:t>
      </w:r>
      <w:r w:rsidRPr="00EB5FB3">
        <w:rPr>
          <w:rFonts w:ascii="Arial" w:hAnsi="Arial" w:cs="Arial"/>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w:t>
      </w:r>
      <w:r w:rsidR="00116DDC" w:rsidRPr="009E4E43">
        <w:rPr>
          <w:rFonts w:ascii="Arial" w:hAnsi="Arial" w:cs="Arial"/>
          <w:b/>
          <w:szCs w:val="24"/>
        </w:rPr>
        <w:t xml:space="preserve">όπως τροποποιήθηκε και </w:t>
      </w:r>
      <w:r w:rsidRPr="009E4E43">
        <w:rPr>
          <w:rFonts w:ascii="Arial" w:hAnsi="Arial" w:cs="Arial"/>
          <w:b/>
          <w:szCs w:val="24"/>
        </w:rPr>
        <w:t>ισχύει.</w:t>
      </w:r>
    </w:p>
    <w:p w:rsidR="00167872" w:rsidRPr="00EB5FB3" w:rsidRDefault="00167872" w:rsidP="00EB5400">
      <w:pPr>
        <w:numPr>
          <w:ilvl w:val="0"/>
          <w:numId w:val="1"/>
        </w:numPr>
        <w:tabs>
          <w:tab w:val="clear" w:pos="425"/>
          <w:tab w:val="num" w:pos="426"/>
        </w:tabs>
        <w:ind w:left="0" w:hanging="283"/>
        <w:jc w:val="both"/>
        <w:rPr>
          <w:rFonts w:ascii="Arial" w:hAnsi="Arial" w:cs="Arial"/>
          <w:szCs w:val="24"/>
        </w:rPr>
      </w:pPr>
      <w:r w:rsidRPr="00EB5FB3">
        <w:rPr>
          <w:rFonts w:ascii="Arial" w:hAnsi="Arial" w:cs="Arial"/>
          <w:szCs w:val="24"/>
        </w:rPr>
        <w:t xml:space="preserve">Τις διατάξεις του </w:t>
      </w:r>
      <w:r w:rsidRPr="00EB5FB3">
        <w:rPr>
          <w:rFonts w:ascii="Arial" w:hAnsi="Arial" w:cs="Arial"/>
          <w:b/>
          <w:szCs w:val="24"/>
        </w:rPr>
        <w:t>Ν. 3852/2010</w:t>
      </w:r>
      <w:r w:rsidRPr="00EB5FB3">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167872" w:rsidRPr="00EB5FB3" w:rsidRDefault="00167872" w:rsidP="00EB5400">
      <w:pPr>
        <w:numPr>
          <w:ilvl w:val="0"/>
          <w:numId w:val="1"/>
        </w:numPr>
        <w:tabs>
          <w:tab w:val="clear" w:pos="425"/>
          <w:tab w:val="num" w:pos="284"/>
        </w:tabs>
        <w:ind w:left="0" w:hanging="283"/>
        <w:jc w:val="both"/>
        <w:rPr>
          <w:rFonts w:ascii="Arial" w:hAnsi="Arial" w:cs="Arial"/>
          <w:szCs w:val="24"/>
        </w:rPr>
      </w:pPr>
      <w:r w:rsidRPr="00EB5FB3">
        <w:rPr>
          <w:rFonts w:ascii="Arial" w:hAnsi="Arial" w:cs="Arial"/>
          <w:szCs w:val="24"/>
        </w:rPr>
        <w:t xml:space="preserve">Τις διατάξεις </w:t>
      </w:r>
      <w:r w:rsidRPr="00EB5FB3">
        <w:rPr>
          <w:rFonts w:ascii="Arial" w:hAnsi="Arial" w:cs="Arial"/>
          <w:b/>
          <w:szCs w:val="24"/>
        </w:rPr>
        <w:t xml:space="preserve">του άρθρου 107 </w:t>
      </w:r>
      <w:r w:rsidRPr="00EB5FB3">
        <w:rPr>
          <w:rFonts w:ascii="Arial" w:hAnsi="Arial" w:cs="Arial"/>
          <w:szCs w:val="24"/>
        </w:rPr>
        <w:t>του</w:t>
      </w:r>
      <w:r w:rsidRPr="00EB5FB3">
        <w:rPr>
          <w:rFonts w:ascii="Arial" w:hAnsi="Arial" w:cs="Arial"/>
          <w:b/>
          <w:szCs w:val="24"/>
        </w:rPr>
        <w:t xml:space="preserve"> Ν. 4483/2017</w:t>
      </w:r>
      <w:r w:rsidRPr="00EB5FB3">
        <w:rPr>
          <w:rFonts w:ascii="Arial" w:hAnsi="Arial" w:cs="Arial"/>
          <w:szCs w:val="24"/>
        </w:rPr>
        <w:t xml:space="preserve"> (ΦΕΚ 107/Α΄/31-7-2017) με τις οποίες αντικαταστάθηκαν οι όμοιες του άρθρου 12 παρ. 14 του Ν. 4071/2012 (Α΄85), όπως ισχύει. </w:t>
      </w:r>
    </w:p>
    <w:p w:rsidR="00167872" w:rsidRPr="00EB5FB3" w:rsidRDefault="00167872" w:rsidP="00834F1D">
      <w:pPr>
        <w:numPr>
          <w:ilvl w:val="0"/>
          <w:numId w:val="1"/>
        </w:numPr>
        <w:tabs>
          <w:tab w:val="clear" w:pos="425"/>
          <w:tab w:val="num" w:pos="284"/>
        </w:tabs>
        <w:ind w:left="0" w:hanging="283"/>
        <w:jc w:val="both"/>
        <w:rPr>
          <w:rFonts w:ascii="Arial" w:hAnsi="Arial" w:cs="Arial"/>
          <w:szCs w:val="24"/>
        </w:rPr>
      </w:pPr>
      <w:r w:rsidRPr="00EB5FB3">
        <w:rPr>
          <w:rFonts w:ascii="Arial" w:hAnsi="Arial" w:cs="Arial"/>
          <w:szCs w:val="24"/>
        </w:rPr>
        <w:t xml:space="preserve">Τις διατάξεις του </w:t>
      </w:r>
      <w:r w:rsidRPr="00EB5FB3">
        <w:rPr>
          <w:rFonts w:ascii="Arial" w:hAnsi="Arial" w:cs="Arial"/>
          <w:b/>
          <w:szCs w:val="24"/>
        </w:rPr>
        <w:t>Π.Δ. 85/2022</w:t>
      </w:r>
      <w:r w:rsidRPr="00EB5FB3">
        <w:rPr>
          <w:rFonts w:ascii="Arial" w:hAnsi="Arial" w:cs="Arial"/>
          <w:szCs w:val="24"/>
        </w:rPr>
        <w:t xml:space="preserve"> «Καθορισμός προσόντων διορισμού σε φορείς του Δημοσίου (Προσοντολόγιο - Κλαδολόγιο)» (ΦΕΚ 232/τ.Α΄/17-12-2022).</w:t>
      </w:r>
    </w:p>
    <w:p w:rsidR="00167872" w:rsidRDefault="00167872" w:rsidP="00834F1D">
      <w:pPr>
        <w:numPr>
          <w:ilvl w:val="0"/>
          <w:numId w:val="1"/>
        </w:numPr>
        <w:tabs>
          <w:tab w:val="clear" w:pos="425"/>
          <w:tab w:val="num" w:pos="284"/>
        </w:tabs>
        <w:ind w:left="0" w:hanging="283"/>
        <w:jc w:val="both"/>
        <w:rPr>
          <w:rFonts w:ascii="Arial" w:hAnsi="Arial" w:cs="Arial"/>
          <w:szCs w:val="24"/>
        </w:rPr>
      </w:pPr>
      <w:r w:rsidRPr="00EB5FB3">
        <w:rPr>
          <w:rFonts w:ascii="Arial" w:hAnsi="Arial" w:cs="Arial"/>
          <w:szCs w:val="24"/>
        </w:rPr>
        <w:t>Το</w:t>
      </w:r>
      <w:r w:rsidR="00B857CB" w:rsidRPr="00EB5FB3">
        <w:rPr>
          <w:rFonts w:ascii="Arial" w:hAnsi="Arial" w:cs="Arial"/>
          <w:szCs w:val="24"/>
        </w:rPr>
        <w:t xml:space="preserve"> Γενικό</w:t>
      </w:r>
      <w:r w:rsidRPr="00EB5FB3">
        <w:rPr>
          <w:rFonts w:ascii="Arial" w:hAnsi="Arial" w:cs="Arial"/>
          <w:szCs w:val="24"/>
        </w:rPr>
        <w:t xml:space="preserve"> Κανονισμό</w:t>
      </w:r>
      <w:r w:rsidR="00B857CB" w:rsidRPr="00EB5FB3">
        <w:rPr>
          <w:rFonts w:ascii="Arial" w:hAnsi="Arial" w:cs="Arial"/>
          <w:szCs w:val="24"/>
        </w:rPr>
        <w:t xml:space="preserve"> για την Προστασία Δεδομένων Προσωπικού Χαρακτήρα </w:t>
      </w:r>
      <w:r w:rsidR="00B857CB" w:rsidRPr="00EB5FB3">
        <w:rPr>
          <w:rFonts w:ascii="Arial" w:hAnsi="Arial" w:cs="Arial"/>
          <w:b/>
          <w:szCs w:val="24"/>
        </w:rPr>
        <w:t xml:space="preserve">(Κανονισμός Ε.Ε. 2016/679), </w:t>
      </w:r>
      <w:r w:rsidR="00B857CB" w:rsidRPr="00EB5FB3">
        <w:rPr>
          <w:rFonts w:ascii="Arial" w:hAnsi="Arial" w:cs="Arial"/>
          <w:szCs w:val="24"/>
        </w:rPr>
        <w:t xml:space="preserve">καθώς και τις διατάξεις του Ν. 4624/2019 </w:t>
      </w:r>
      <w:r w:rsidRPr="00EB5FB3">
        <w:rPr>
          <w:rFonts w:ascii="Arial" w:hAnsi="Arial" w:cs="Arial"/>
          <w:szCs w:val="24"/>
        </w:rPr>
        <w:t>(ΦΕΚ 137/</w:t>
      </w:r>
      <w:r w:rsidR="00B857CB" w:rsidRPr="00EB5FB3">
        <w:rPr>
          <w:rFonts w:ascii="Arial" w:hAnsi="Arial" w:cs="Arial"/>
          <w:szCs w:val="24"/>
        </w:rPr>
        <w:t>τ.</w:t>
      </w:r>
      <w:r w:rsidRPr="00EB5FB3">
        <w:rPr>
          <w:rFonts w:ascii="Arial" w:hAnsi="Arial" w:cs="Arial"/>
          <w:szCs w:val="24"/>
        </w:rPr>
        <w:t>Α</w:t>
      </w:r>
      <w:r w:rsidR="00B857CB" w:rsidRPr="00EB5FB3">
        <w:rPr>
          <w:rFonts w:ascii="Arial" w:hAnsi="Arial" w:cs="Arial"/>
          <w:szCs w:val="24"/>
        </w:rPr>
        <w:t>΄/29-08-2019)</w:t>
      </w:r>
      <w:r w:rsidR="00F9562A" w:rsidRPr="00EB5FB3">
        <w:rPr>
          <w:rFonts w:ascii="Arial" w:hAnsi="Arial" w:cs="Arial"/>
          <w:szCs w:val="24"/>
        </w:rPr>
        <w:t>.</w:t>
      </w:r>
    </w:p>
    <w:p w:rsidR="00167872" w:rsidRPr="00EB5FB3" w:rsidRDefault="00167872" w:rsidP="00EB5FB3">
      <w:pPr>
        <w:numPr>
          <w:ilvl w:val="0"/>
          <w:numId w:val="1"/>
        </w:numPr>
        <w:tabs>
          <w:tab w:val="clear" w:pos="425"/>
          <w:tab w:val="num" w:pos="284"/>
        </w:tabs>
        <w:ind w:left="0" w:hanging="283"/>
        <w:jc w:val="both"/>
        <w:rPr>
          <w:rFonts w:ascii="Arial" w:hAnsi="Arial" w:cs="Arial"/>
          <w:szCs w:val="24"/>
        </w:rPr>
      </w:pPr>
      <w:r w:rsidRPr="00EB5FB3">
        <w:rPr>
          <w:rFonts w:ascii="Arial" w:hAnsi="Arial" w:cs="Arial"/>
          <w:szCs w:val="24"/>
        </w:rPr>
        <w:t xml:space="preserve">Την υπ’ αριθμ. </w:t>
      </w:r>
      <w:r w:rsidR="00EB5FB3" w:rsidRPr="00EB5FB3">
        <w:rPr>
          <w:rFonts w:ascii="Arial" w:hAnsi="Arial" w:cs="Arial"/>
          <w:b/>
          <w:bCs/>
          <w:szCs w:val="24"/>
        </w:rPr>
        <w:t>125</w:t>
      </w:r>
      <w:r w:rsidRPr="00EB5FB3">
        <w:rPr>
          <w:rFonts w:ascii="Arial" w:hAnsi="Arial" w:cs="Arial"/>
          <w:b/>
          <w:bCs/>
          <w:szCs w:val="24"/>
        </w:rPr>
        <w:t>/</w:t>
      </w:r>
      <w:r w:rsidR="00384CB3">
        <w:rPr>
          <w:rFonts w:ascii="Arial" w:hAnsi="Arial" w:cs="Arial"/>
          <w:b/>
          <w:bCs/>
          <w:szCs w:val="24"/>
        </w:rPr>
        <w:t>0</w:t>
      </w:r>
      <w:r w:rsidRPr="00EB5FB3">
        <w:rPr>
          <w:rFonts w:ascii="Arial" w:hAnsi="Arial" w:cs="Arial"/>
          <w:b/>
          <w:bCs/>
          <w:szCs w:val="24"/>
        </w:rPr>
        <w:t>1-</w:t>
      </w:r>
      <w:r w:rsidR="00384CB3">
        <w:rPr>
          <w:rFonts w:ascii="Arial" w:hAnsi="Arial" w:cs="Arial"/>
          <w:b/>
          <w:bCs/>
          <w:szCs w:val="24"/>
        </w:rPr>
        <w:t>0</w:t>
      </w:r>
      <w:r w:rsidRPr="00EB5FB3">
        <w:rPr>
          <w:rFonts w:ascii="Arial" w:hAnsi="Arial" w:cs="Arial"/>
          <w:b/>
          <w:bCs/>
          <w:szCs w:val="24"/>
        </w:rPr>
        <w:t>4-202</w:t>
      </w:r>
      <w:r w:rsidR="00EB5FB3" w:rsidRPr="00EB5FB3">
        <w:rPr>
          <w:rFonts w:ascii="Arial" w:hAnsi="Arial" w:cs="Arial"/>
          <w:b/>
          <w:bCs/>
          <w:szCs w:val="24"/>
        </w:rPr>
        <w:t>5</w:t>
      </w:r>
      <w:r w:rsidR="00D37276">
        <w:rPr>
          <w:rFonts w:ascii="Arial" w:hAnsi="Arial" w:cs="Arial"/>
          <w:b/>
          <w:bCs/>
          <w:szCs w:val="24"/>
        </w:rPr>
        <w:t xml:space="preserve"> Ο</w:t>
      </w:r>
      <w:r w:rsidR="00384CB3">
        <w:rPr>
          <w:rFonts w:ascii="Arial" w:hAnsi="Arial" w:cs="Arial"/>
          <w:b/>
          <w:bCs/>
          <w:szCs w:val="24"/>
        </w:rPr>
        <w:t xml:space="preserve">ΡΘΗ </w:t>
      </w:r>
      <w:r w:rsidR="00D37276">
        <w:rPr>
          <w:rFonts w:ascii="Arial" w:hAnsi="Arial" w:cs="Arial"/>
          <w:b/>
          <w:bCs/>
          <w:szCs w:val="24"/>
        </w:rPr>
        <w:t>Ε</w:t>
      </w:r>
      <w:r w:rsidR="00384CB3">
        <w:rPr>
          <w:rFonts w:ascii="Arial" w:hAnsi="Arial" w:cs="Arial"/>
          <w:b/>
          <w:bCs/>
          <w:szCs w:val="24"/>
        </w:rPr>
        <w:t>ΠΑΝΑΛΗΨΗ</w:t>
      </w:r>
      <w:r w:rsidRPr="00EB5FB3">
        <w:rPr>
          <w:rFonts w:ascii="Arial" w:hAnsi="Arial" w:cs="Arial"/>
          <w:szCs w:val="24"/>
        </w:rPr>
        <w:t xml:space="preserve"> (ΑΔΑ:</w:t>
      </w:r>
      <w:r w:rsidR="00EB5FB3" w:rsidRPr="00EB5FB3">
        <w:rPr>
          <w:rFonts w:ascii="Arial" w:hAnsi="Arial" w:cs="Arial"/>
          <w:szCs w:val="24"/>
        </w:rPr>
        <w:t>Ψ4ΛΙΩΛΜ</w:t>
      </w:r>
      <w:r w:rsidRPr="00EB5FB3">
        <w:rPr>
          <w:rFonts w:ascii="Arial" w:hAnsi="Arial" w:cs="Arial"/>
          <w:szCs w:val="24"/>
        </w:rPr>
        <w:t>-</w:t>
      </w:r>
      <w:r w:rsidR="00EB5FB3" w:rsidRPr="00EB5FB3">
        <w:rPr>
          <w:rFonts w:ascii="Arial" w:hAnsi="Arial" w:cs="Arial"/>
          <w:szCs w:val="24"/>
        </w:rPr>
        <w:t>ΚΚΔ</w:t>
      </w:r>
      <w:r w:rsidR="00384CB3">
        <w:rPr>
          <w:rFonts w:ascii="Arial" w:hAnsi="Arial" w:cs="Arial"/>
          <w:szCs w:val="24"/>
        </w:rPr>
        <w:t>) Α</w:t>
      </w:r>
      <w:r w:rsidRPr="00EB5FB3">
        <w:rPr>
          <w:rFonts w:ascii="Arial" w:hAnsi="Arial" w:cs="Arial"/>
          <w:szCs w:val="24"/>
        </w:rPr>
        <w:t xml:space="preserve">πόφαση της Δημοτικής Επιτροπής του Δήμου </w:t>
      </w:r>
      <w:r w:rsidR="00384CB3">
        <w:rPr>
          <w:rFonts w:ascii="Arial" w:hAnsi="Arial" w:cs="Arial"/>
          <w:szCs w:val="24"/>
        </w:rPr>
        <w:t xml:space="preserve">Μαραθώνος </w:t>
      </w:r>
      <w:r w:rsidRPr="00EB5FB3">
        <w:rPr>
          <w:rFonts w:ascii="Arial" w:hAnsi="Arial" w:cs="Arial"/>
          <w:szCs w:val="24"/>
        </w:rPr>
        <w:t xml:space="preserve">με θέμα: «Λήψη απόφασης για τον προγραμματισμό προσλήψεων έκτακτου προσωπικού ιδιωτικού δικαίου ορισμένου χρόνου </w:t>
      </w:r>
      <w:r w:rsidR="00EB5FB3" w:rsidRPr="00EB5FB3">
        <w:rPr>
          <w:rFonts w:ascii="Arial" w:hAnsi="Arial" w:cs="Arial"/>
          <w:bCs/>
          <w:szCs w:val="24"/>
        </w:rPr>
        <w:t xml:space="preserve">υπό τη μορφή αντιτίμου και λοιπών αντικαταβολών </w:t>
      </w:r>
      <w:r w:rsidR="00EB5FB3" w:rsidRPr="00384CB3">
        <w:rPr>
          <w:rFonts w:ascii="Arial" w:hAnsi="Arial" w:cs="Arial"/>
          <w:b/>
          <w:bCs/>
          <w:szCs w:val="24"/>
        </w:rPr>
        <w:t>έτους 2025</w:t>
      </w:r>
      <w:r w:rsidRPr="00EB5FB3">
        <w:rPr>
          <w:rFonts w:ascii="Arial" w:hAnsi="Arial" w:cs="Arial"/>
          <w:szCs w:val="24"/>
        </w:rPr>
        <w:t xml:space="preserve">». </w:t>
      </w:r>
    </w:p>
    <w:p w:rsidR="00167872" w:rsidRPr="00D86983" w:rsidRDefault="00167872" w:rsidP="00D86983">
      <w:pPr>
        <w:numPr>
          <w:ilvl w:val="0"/>
          <w:numId w:val="1"/>
        </w:numPr>
        <w:tabs>
          <w:tab w:val="clear" w:pos="425"/>
          <w:tab w:val="num" w:pos="284"/>
        </w:tabs>
        <w:ind w:left="0" w:hanging="283"/>
        <w:jc w:val="both"/>
        <w:rPr>
          <w:rFonts w:ascii="Arial" w:hAnsi="Arial" w:cs="Arial"/>
          <w:szCs w:val="24"/>
        </w:rPr>
      </w:pPr>
      <w:r w:rsidRPr="00D86983">
        <w:rPr>
          <w:rFonts w:ascii="Arial" w:hAnsi="Arial" w:cs="Arial"/>
          <w:szCs w:val="24"/>
        </w:rPr>
        <w:lastRenderedPageBreak/>
        <w:t xml:space="preserve">Το υπ’ αριθμ. πρωτ. </w:t>
      </w:r>
      <w:r w:rsidR="00D86983" w:rsidRPr="00D86983">
        <w:rPr>
          <w:rFonts w:ascii="Arial" w:hAnsi="Arial" w:cs="Arial"/>
          <w:b/>
          <w:szCs w:val="24"/>
        </w:rPr>
        <w:t>23676</w:t>
      </w:r>
      <w:r w:rsidRPr="00D86983">
        <w:rPr>
          <w:rFonts w:ascii="Arial" w:hAnsi="Arial" w:cs="Arial"/>
          <w:b/>
          <w:szCs w:val="24"/>
        </w:rPr>
        <w:t>/1</w:t>
      </w:r>
      <w:r w:rsidR="00D86983" w:rsidRPr="00D86983">
        <w:rPr>
          <w:rFonts w:ascii="Arial" w:hAnsi="Arial" w:cs="Arial"/>
          <w:b/>
          <w:szCs w:val="24"/>
        </w:rPr>
        <w:t>6</w:t>
      </w:r>
      <w:r w:rsidRPr="00D86983">
        <w:rPr>
          <w:rFonts w:ascii="Arial" w:hAnsi="Arial" w:cs="Arial"/>
          <w:b/>
          <w:szCs w:val="24"/>
        </w:rPr>
        <w:t>-04-202</w:t>
      </w:r>
      <w:r w:rsidR="00D86983" w:rsidRPr="00D86983">
        <w:rPr>
          <w:rFonts w:ascii="Arial" w:hAnsi="Arial" w:cs="Arial"/>
          <w:b/>
          <w:szCs w:val="24"/>
        </w:rPr>
        <w:t>5</w:t>
      </w:r>
      <w:r w:rsidRPr="00D86983">
        <w:rPr>
          <w:rFonts w:ascii="Arial" w:hAnsi="Arial" w:cs="Arial"/>
          <w:szCs w:val="24"/>
        </w:rPr>
        <w:t xml:space="preserve"> έγγραφο της Αποκεντρωμένης Διοίκησης Αττικής, με θέμα: «Εισηγητική έκθεση για πρόσληψη προσωπικού ιδιωτικού δικαίου ορισμένου χρόνου στο Δήμο Μαραθών</w:t>
      </w:r>
      <w:r w:rsidR="00D86983">
        <w:rPr>
          <w:rFonts w:ascii="Arial" w:hAnsi="Arial" w:cs="Arial"/>
          <w:szCs w:val="24"/>
        </w:rPr>
        <w:t>α</w:t>
      </w:r>
      <w:r w:rsidRPr="00D86983">
        <w:rPr>
          <w:rFonts w:ascii="Arial" w:hAnsi="Arial" w:cs="Arial"/>
          <w:szCs w:val="24"/>
        </w:rPr>
        <w:t xml:space="preserve">, </w:t>
      </w:r>
      <w:r w:rsidR="00D86983" w:rsidRPr="00D86983">
        <w:rPr>
          <w:rFonts w:ascii="Arial" w:hAnsi="Arial" w:cs="Arial"/>
          <w:szCs w:val="24"/>
        </w:rPr>
        <w:t xml:space="preserve">με κάλυψη δαπάνης από αντίτιμο και από λοιπές αντικαταβολές, για το </w:t>
      </w:r>
      <w:r w:rsidR="00D86983" w:rsidRPr="00804008">
        <w:rPr>
          <w:rFonts w:ascii="Arial" w:hAnsi="Arial" w:cs="Arial"/>
          <w:b/>
          <w:szCs w:val="24"/>
        </w:rPr>
        <w:t>έτος 2025</w:t>
      </w:r>
      <w:r w:rsidRPr="00D86983">
        <w:rPr>
          <w:rFonts w:ascii="Arial" w:hAnsi="Arial" w:cs="Arial"/>
          <w:szCs w:val="24"/>
        </w:rPr>
        <w:t>», προς το Υπουργείο Εσωτερικών.</w:t>
      </w:r>
    </w:p>
    <w:p w:rsidR="00167872" w:rsidRPr="00D86983" w:rsidRDefault="00167872" w:rsidP="00D86983">
      <w:pPr>
        <w:numPr>
          <w:ilvl w:val="0"/>
          <w:numId w:val="1"/>
        </w:numPr>
        <w:tabs>
          <w:tab w:val="clear" w:pos="425"/>
          <w:tab w:val="num" w:pos="284"/>
        </w:tabs>
        <w:ind w:left="0" w:hanging="283"/>
        <w:jc w:val="both"/>
        <w:rPr>
          <w:rFonts w:ascii="Arial" w:hAnsi="Arial" w:cs="Arial"/>
          <w:szCs w:val="24"/>
        </w:rPr>
      </w:pPr>
      <w:r w:rsidRPr="00D86983">
        <w:rPr>
          <w:rFonts w:ascii="Arial" w:hAnsi="Arial" w:cs="Arial"/>
          <w:szCs w:val="24"/>
        </w:rPr>
        <w:t>Την υπ</w:t>
      </w:r>
      <w:r w:rsidR="00B51A2B" w:rsidRPr="00D86983">
        <w:rPr>
          <w:rFonts w:ascii="Arial" w:hAnsi="Arial" w:cs="Arial"/>
          <w:szCs w:val="24"/>
        </w:rPr>
        <w:t xml:space="preserve">’ </w:t>
      </w:r>
      <w:r w:rsidRPr="00D86983">
        <w:rPr>
          <w:rFonts w:ascii="Arial" w:hAnsi="Arial" w:cs="Arial"/>
          <w:szCs w:val="24"/>
        </w:rPr>
        <w:t xml:space="preserve">αριθμ. πρωτ. </w:t>
      </w:r>
      <w:bookmarkStart w:id="1" w:name="_Hlk510681176"/>
      <w:r w:rsidR="00D86983" w:rsidRPr="00D86983">
        <w:rPr>
          <w:rFonts w:ascii="Arial" w:hAnsi="Arial" w:cs="Arial"/>
          <w:b/>
          <w:szCs w:val="24"/>
        </w:rPr>
        <w:t>25675</w:t>
      </w:r>
      <w:r w:rsidRPr="00D86983">
        <w:rPr>
          <w:rFonts w:ascii="Arial" w:hAnsi="Arial" w:cs="Arial"/>
          <w:b/>
          <w:szCs w:val="24"/>
        </w:rPr>
        <w:t>/</w:t>
      </w:r>
      <w:r w:rsidR="00D86983" w:rsidRPr="00D86983">
        <w:rPr>
          <w:rFonts w:ascii="Arial" w:hAnsi="Arial" w:cs="Arial"/>
          <w:b/>
          <w:szCs w:val="24"/>
        </w:rPr>
        <w:t>9</w:t>
      </w:r>
      <w:r w:rsidRPr="00D86983">
        <w:rPr>
          <w:rFonts w:ascii="Arial" w:hAnsi="Arial" w:cs="Arial"/>
          <w:b/>
          <w:szCs w:val="24"/>
        </w:rPr>
        <w:t>-</w:t>
      </w:r>
      <w:r w:rsidR="00D86983" w:rsidRPr="00D86983">
        <w:rPr>
          <w:rFonts w:ascii="Arial" w:hAnsi="Arial" w:cs="Arial"/>
          <w:b/>
          <w:szCs w:val="24"/>
        </w:rPr>
        <w:t>5</w:t>
      </w:r>
      <w:r w:rsidRPr="00D86983">
        <w:rPr>
          <w:rFonts w:ascii="Arial" w:hAnsi="Arial" w:cs="Arial"/>
          <w:b/>
          <w:szCs w:val="24"/>
        </w:rPr>
        <w:t>-202</w:t>
      </w:r>
      <w:r w:rsidR="00D86983" w:rsidRPr="00D86983">
        <w:rPr>
          <w:rFonts w:ascii="Arial" w:hAnsi="Arial" w:cs="Arial"/>
          <w:b/>
          <w:szCs w:val="24"/>
        </w:rPr>
        <w:t>5</w:t>
      </w:r>
      <w:r w:rsidRPr="00D86983">
        <w:rPr>
          <w:rFonts w:ascii="Arial" w:hAnsi="Arial" w:cs="Arial"/>
          <w:szCs w:val="24"/>
        </w:rPr>
        <w:t xml:space="preserve"> (ΑΔΑ:</w:t>
      </w:r>
      <w:r w:rsidR="00D86983" w:rsidRPr="00D86983">
        <w:rPr>
          <w:rFonts w:ascii="Arial" w:hAnsi="Arial" w:cs="Arial"/>
          <w:szCs w:val="24"/>
        </w:rPr>
        <w:t>9Χ6Χ46ΜΤΛ6</w:t>
      </w:r>
      <w:r w:rsidRPr="00D86983">
        <w:rPr>
          <w:rFonts w:ascii="Arial" w:hAnsi="Arial" w:cs="Arial"/>
          <w:szCs w:val="24"/>
        </w:rPr>
        <w:t>-</w:t>
      </w:r>
      <w:r w:rsidR="00D86983" w:rsidRPr="00D86983">
        <w:rPr>
          <w:rFonts w:ascii="Arial" w:hAnsi="Arial" w:cs="Arial"/>
          <w:szCs w:val="24"/>
        </w:rPr>
        <w:t>ΚΔΒ</w:t>
      </w:r>
      <w:r w:rsidRPr="00D86983">
        <w:rPr>
          <w:rFonts w:ascii="Arial" w:hAnsi="Arial" w:cs="Arial"/>
          <w:szCs w:val="24"/>
        </w:rPr>
        <w:t xml:space="preserve">) </w:t>
      </w:r>
      <w:r w:rsidR="00B51A2B" w:rsidRPr="00D86983">
        <w:rPr>
          <w:rFonts w:ascii="Arial" w:hAnsi="Arial" w:cs="Arial"/>
          <w:szCs w:val="24"/>
        </w:rPr>
        <w:t>Α</w:t>
      </w:r>
      <w:r w:rsidRPr="00D86983">
        <w:rPr>
          <w:rFonts w:ascii="Arial" w:hAnsi="Arial" w:cs="Arial"/>
          <w:szCs w:val="24"/>
        </w:rPr>
        <w:t xml:space="preserve">πόφαση </w:t>
      </w:r>
      <w:r w:rsidR="00804008">
        <w:rPr>
          <w:rFonts w:ascii="Arial" w:hAnsi="Arial" w:cs="Arial"/>
          <w:szCs w:val="24"/>
        </w:rPr>
        <w:t xml:space="preserve">της </w:t>
      </w:r>
      <w:r w:rsidRPr="00D86983">
        <w:rPr>
          <w:rFonts w:ascii="Arial" w:hAnsi="Arial" w:cs="Arial"/>
          <w:szCs w:val="24"/>
        </w:rPr>
        <w:t xml:space="preserve"> Υ</w:t>
      </w:r>
      <w:r w:rsidR="00804008">
        <w:rPr>
          <w:rFonts w:ascii="Arial" w:hAnsi="Arial" w:cs="Arial"/>
          <w:szCs w:val="24"/>
        </w:rPr>
        <w:t xml:space="preserve">φυπουργού </w:t>
      </w:r>
      <w:r w:rsidRPr="00D86983">
        <w:rPr>
          <w:rFonts w:ascii="Arial" w:hAnsi="Arial" w:cs="Arial"/>
          <w:szCs w:val="24"/>
        </w:rPr>
        <w:t xml:space="preserve"> Εσωτερικών</w:t>
      </w:r>
      <w:bookmarkEnd w:id="1"/>
      <w:r w:rsidRPr="00D86983">
        <w:rPr>
          <w:rFonts w:ascii="Arial" w:hAnsi="Arial" w:cs="Arial"/>
          <w:szCs w:val="24"/>
        </w:rPr>
        <w:t xml:space="preserve"> με θέμα: «</w:t>
      </w:r>
      <w:r w:rsidR="00D86983" w:rsidRPr="00D86983">
        <w:rPr>
          <w:rFonts w:ascii="Arial" w:hAnsi="Arial" w:cs="Arial"/>
          <w:szCs w:val="24"/>
        </w:rPr>
        <w:t>Έγκριση πρόσληψης σαράντα έξι (46) ατόμων με σχέση εργασίας ιδιωτικού δικαίου ορισμένου χρόνου σε ΟΤΑ, για την παροχή υπηρεσιών έναντι λοιπών αντικαταβολών</w:t>
      </w:r>
      <w:r w:rsidRPr="00D86983">
        <w:rPr>
          <w:rFonts w:ascii="Arial" w:hAnsi="Arial" w:cs="Arial"/>
          <w:szCs w:val="24"/>
        </w:rPr>
        <w:t>».</w:t>
      </w:r>
    </w:p>
    <w:p w:rsidR="00167872" w:rsidRPr="00A65CFA" w:rsidRDefault="00167872" w:rsidP="006C07D0">
      <w:pPr>
        <w:numPr>
          <w:ilvl w:val="0"/>
          <w:numId w:val="1"/>
        </w:numPr>
        <w:tabs>
          <w:tab w:val="clear" w:pos="425"/>
          <w:tab w:val="num" w:pos="284"/>
        </w:tabs>
        <w:ind w:left="0" w:hanging="283"/>
        <w:jc w:val="both"/>
        <w:rPr>
          <w:rFonts w:ascii="Arial" w:hAnsi="Arial" w:cs="Arial"/>
          <w:szCs w:val="24"/>
        </w:rPr>
      </w:pPr>
      <w:r w:rsidRPr="00A65CFA">
        <w:rPr>
          <w:rFonts w:ascii="Arial" w:hAnsi="Arial" w:cs="Arial"/>
          <w:szCs w:val="24"/>
        </w:rPr>
        <w:t xml:space="preserve">Το υπ’ αριθ. πρωτ. </w:t>
      </w:r>
      <w:r w:rsidR="006D6A40" w:rsidRPr="00A65CFA">
        <w:rPr>
          <w:rFonts w:ascii="Arial" w:hAnsi="Arial" w:cs="Arial"/>
          <w:b/>
          <w:szCs w:val="24"/>
        </w:rPr>
        <w:t>25978</w:t>
      </w:r>
      <w:r w:rsidRPr="00A65CFA">
        <w:rPr>
          <w:rFonts w:ascii="Arial" w:hAnsi="Arial" w:cs="Arial"/>
          <w:b/>
          <w:szCs w:val="24"/>
        </w:rPr>
        <w:t>/</w:t>
      </w:r>
      <w:r w:rsidR="006D6A40" w:rsidRPr="00A65CFA">
        <w:rPr>
          <w:rFonts w:ascii="Arial" w:hAnsi="Arial" w:cs="Arial"/>
          <w:b/>
          <w:szCs w:val="24"/>
        </w:rPr>
        <w:t>13</w:t>
      </w:r>
      <w:r w:rsidRPr="00A65CFA">
        <w:rPr>
          <w:rFonts w:ascii="Arial" w:hAnsi="Arial" w:cs="Arial"/>
          <w:b/>
          <w:szCs w:val="24"/>
        </w:rPr>
        <w:t>-05-202</w:t>
      </w:r>
      <w:r w:rsidR="006D6A40" w:rsidRPr="00A65CFA">
        <w:rPr>
          <w:rFonts w:ascii="Arial" w:hAnsi="Arial" w:cs="Arial"/>
          <w:b/>
          <w:szCs w:val="24"/>
        </w:rPr>
        <w:t>5</w:t>
      </w:r>
      <w:r w:rsidRPr="00A65CFA">
        <w:rPr>
          <w:rFonts w:ascii="Arial" w:hAnsi="Arial" w:cs="Arial"/>
          <w:szCs w:val="24"/>
        </w:rPr>
        <w:t xml:space="preserve"> έγγραφο του Υπουργείου Εσωτερικών με θέμα: «</w:t>
      </w:r>
      <w:r w:rsidR="006D6A40" w:rsidRPr="00A65CFA">
        <w:rPr>
          <w:rFonts w:ascii="Arial" w:hAnsi="Arial" w:cs="Arial"/>
          <w:szCs w:val="24"/>
        </w:rPr>
        <w:t>Έγκριση πρόσληψης προσωπικού με σχέση εργασίας ιδιωτικού δικαίου ορισμένου χρόνου</w:t>
      </w:r>
      <w:r w:rsidR="00A65CFA" w:rsidRPr="00A65CFA">
        <w:rPr>
          <w:rFonts w:ascii="Arial" w:hAnsi="Arial" w:cs="Arial"/>
          <w:szCs w:val="24"/>
        </w:rPr>
        <w:t xml:space="preserve"> </w:t>
      </w:r>
      <w:r w:rsidR="006D6A40" w:rsidRPr="00A65CFA">
        <w:rPr>
          <w:rFonts w:ascii="Arial" w:hAnsi="Arial" w:cs="Arial"/>
          <w:szCs w:val="24"/>
        </w:rPr>
        <w:t>(λοιπές αντικαταβολές)</w:t>
      </w:r>
      <w:r w:rsidRPr="00A65CFA">
        <w:rPr>
          <w:rFonts w:ascii="Arial" w:hAnsi="Arial" w:cs="Arial"/>
          <w:szCs w:val="24"/>
        </w:rPr>
        <w:t>»</w:t>
      </w:r>
      <w:r w:rsidR="00804008">
        <w:rPr>
          <w:rFonts w:ascii="Arial" w:hAnsi="Arial" w:cs="Arial"/>
          <w:szCs w:val="24"/>
        </w:rPr>
        <w:t>, προς το Δήμο Μαραθώνος</w:t>
      </w:r>
      <w:r w:rsidRPr="00A65CFA">
        <w:rPr>
          <w:rFonts w:ascii="Arial" w:hAnsi="Arial" w:cs="Arial"/>
          <w:szCs w:val="24"/>
        </w:rPr>
        <w:t>.</w:t>
      </w:r>
    </w:p>
    <w:p w:rsidR="00950CF3" w:rsidRDefault="00167872" w:rsidP="00834F1D">
      <w:pPr>
        <w:numPr>
          <w:ilvl w:val="0"/>
          <w:numId w:val="1"/>
        </w:numPr>
        <w:tabs>
          <w:tab w:val="clear" w:pos="425"/>
          <w:tab w:val="num" w:pos="709"/>
        </w:tabs>
        <w:suppressAutoHyphens/>
        <w:ind w:left="0"/>
        <w:jc w:val="both"/>
        <w:rPr>
          <w:rFonts w:ascii="Arial" w:hAnsi="Arial" w:cs="Arial"/>
          <w:szCs w:val="24"/>
        </w:rPr>
      </w:pPr>
      <w:r w:rsidRPr="00A65CFA">
        <w:rPr>
          <w:rFonts w:ascii="Arial" w:hAnsi="Arial" w:cs="Arial"/>
          <w:szCs w:val="24"/>
        </w:rPr>
        <w:t>Τον Οργανισμό Εσωτερικής Υπηρεσίας του Δήμου Μαραθώνος (ΦΕΚ 3147/τ.Β΄/27-11-2012)</w:t>
      </w:r>
      <w:r w:rsidR="00B51A2B" w:rsidRPr="00A65CFA">
        <w:rPr>
          <w:rFonts w:ascii="Arial" w:hAnsi="Arial" w:cs="Arial"/>
          <w:szCs w:val="24"/>
        </w:rPr>
        <w:t xml:space="preserve"> όπως τροποποιήθηκε και ισχύει </w:t>
      </w:r>
      <w:r w:rsidRPr="00A65CFA">
        <w:rPr>
          <w:rFonts w:ascii="Arial" w:hAnsi="Arial" w:cs="Arial"/>
          <w:szCs w:val="24"/>
        </w:rPr>
        <w:t xml:space="preserve">και την </w:t>
      </w:r>
      <w:r w:rsidRPr="004C62DD">
        <w:rPr>
          <w:rFonts w:ascii="Arial" w:hAnsi="Arial" w:cs="Arial"/>
          <w:szCs w:val="24"/>
        </w:rPr>
        <w:t xml:space="preserve">υπ’ αριθμ. πρωτ. </w:t>
      </w:r>
      <w:r w:rsidR="004C62DD" w:rsidRPr="004C62DD">
        <w:rPr>
          <w:rFonts w:ascii="Arial" w:hAnsi="Arial" w:cs="Arial"/>
          <w:b/>
          <w:bCs/>
          <w:szCs w:val="24"/>
        </w:rPr>
        <w:t>16213</w:t>
      </w:r>
      <w:r w:rsidRPr="004C62DD">
        <w:rPr>
          <w:rFonts w:ascii="Arial" w:hAnsi="Arial" w:cs="Arial"/>
          <w:b/>
          <w:bCs/>
          <w:szCs w:val="24"/>
        </w:rPr>
        <w:t>/</w:t>
      </w:r>
      <w:r w:rsidR="004C62DD" w:rsidRPr="004C62DD">
        <w:rPr>
          <w:rFonts w:ascii="Arial" w:hAnsi="Arial" w:cs="Arial"/>
          <w:b/>
          <w:bCs/>
          <w:szCs w:val="24"/>
        </w:rPr>
        <w:t>17</w:t>
      </w:r>
      <w:r w:rsidRPr="004C62DD">
        <w:rPr>
          <w:rFonts w:ascii="Arial" w:hAnsi="Arial" w:cs="Arial"/>
          <w:b/>
          <w:bCs/>
          <w:szCs w:val="24"/>
        </w:rPr>
        <w:t>-0</w:t>
      </w:r>
      <w:r w:rsidR="004C62DD" w:rsidRPr="004C62DD">
        <w:rPr>
          <w:rFonts w:ascii="Arial" w:hAnsi="Arial" w:cs="Arial"/>
          <w:b/>
          <w:bCs/>
          <w:szCs w:val="24"/>
        </w:rPr>
        <w:t>6</w:t>
      </w:r>
      <w:r w:rsidRPr="004C62DD">
        <w:rPr>
          <w:rFonts w:ascii="Arial" w:hAnsi="Arial" w:cs="Arial"/>
          <w:b/>
          <w:bCs/>
          <w:szCs w:val="24"/>
        </w:rPr>
        <w:t>-2025</w:t>
      </w:r>
      <w:r w:rsidR="00A70B5D" w:rsidRPr="004C62DD">
        <w:rPr>
          <w:rFonts w:ascii="Arial" w:hAnsi="Arial" w:cs="Arial"/>
          <w:b/>
          <w:bCs/>
          <w:szCs w:val="24"/>
        </w:rPr>
        <w:t xml:space="preserve"> </w:t>
      </w:r>
      <w:r w:rsidRPr="004C62DD">
        <w:rPr>
          <w:rFonts w:ascii="Arial" w:hAnsi="Arial" w:cs="Arial"/>
          <w:szCs w:val="24"/>
        </w:rPr>
        <w:t>βεβαίωση του Γενικού Γραμματέα του Δήμου Μαραθώνος περί ύπαρξης κενών θέσεων.</w:t>
      </w:r>
    </w:p>
    <w:p w:rsidR="009E4E43" w:rsidRDefault="009E4E43" w:rsidP="00834F1D">
      <w:pPr>
        <w:numPr>
          <w:ilvl w:val="0"/>
          <w:numId w:val="1"/>
        </w:numPr>
        <w:tabs>
          <w:tab w:val="clear" w:pos="425"/>
          <w:tab w:val="num" w:pos="709"/>
        </w:tabs>
        <w:suppressAutoHyphens/>
        <w:ind w:left="0"/>
        <w:jc w:val="both"/>
        <w:rPr>
          <w:rFonts w:ascii="Arial" w:hAnsi="Arial" w:cs="Arial"/>
          <w:szCs w:val="24"/>
        </w:rPr>
      </w:pPr>
      <w:r>
        <w:rPr>
          <w:rFonts w:ascii="Arial" w:hAnsi="Arial" w:cs="Arial"/>
          <w:szCs w:val="24"/>
        </w:rPr>
        <w:t xml:space="preserve">Την </w:t>
      </w:r>
      <w:r w:rsidRPr="00994E7B">
        <w:rPr>
          <w:rFonts w:ascii="Arial" w:hAnsi="Arial" w:cs="Arial"/>
          <w:szCs w:val="24"/>
        </w:rPr>
        <w:t>υπ’ αριθμ. πρωτ.</w:t>
      </w:r>
      <w:r>
        <w:rPr>
          <w:rFonts w:ascii="Arial" w:hAnsi="Arial" w:cs="Arial"/>
          <w:szCs w:val="24"/>
        </w:rPr>
        <w:t xml:space="preserve"> </w:t>
      </w:r>
      <w:r w:rsidR="00804008" w:rsidRPr="0025241A">
        <w:rPr>
          <w:rFonts w:ascii="Arial" w:hAnsi="Arial" w:cs="Arial"/>
          <w:b/>
          <w:szCs w:val="24"/>
        </w:rPr>
        <w:t>18890/09-07-2025</w:t>
      </w:r>
      <w:r w:rsidR="00804008">
        <w:rPr>
          <w:rFonts w:ascii="Arial" w:hAnsi="Arial" w:cs="Arial"/>
          <w:szCs w:val="24"/>
        </w:rPr>
        <w:t xml:space="preserve"> </w:t>
      </w:r>
      <w:r w:rsidR="00804008" w:rsidRPr="00994E7B">
        <w:rPr>
          <w:rFonts w:ascii="Arial" w:hAnsi="Arial" w:cs="Arial"/>
          <w:szCs w:val="24"/>
        </w:rPr>
        <w:t>βεβαίωση της Προϊσταμένης της Διεύθυνσης Οικονομικών Υπηρεσιών του Δήμου Μαραθώνος</w:t>
      </w:r>
      <w:r w:rsidR="0025241A">
        <w:rPr>
          <w:rFonts w:ascii="Arial" w:hAnsi="Arial" w:cs="Arial"/>
          <w:szCs w:val="24"/>
        </w:rPr>
        <w:t>,</w:t>
      </w:r>
      <w:r w:rsidR="00804008" w:rsidRPr="00994E7B">
        <w:rPr>
          <w:rFonts w:ascii="Arial" w:hAnsi="Arial" w:cs="Arial"/>
          <w:szCs w:val="24"/>
        </w:rPr>
        <w:t xml:space="preserve"> περί ύπαρξης πιστώσεων για την κάλυψη της δαπάνης μισθοδοσίας του υπό πρόσληψη προσ</w:t>
      </w:r>
      <w:r w:rsidR="00804008">
        <w:rPr>
          <w:rFonts w:ascii="Arial" w:hAnsi="Arial" w:cs="Arial"/>
          <w:szCs w:val="24"/>
        </w:rPr>
        <w:t>ωπικού της παρούσας ανακοίνωσης.</w:t>
      </w:r>
    </w:p>
    <w:p w:rsidR="00662F5F" w:rsidRDefault="00662F5F" w:rsidP="00167872">
      <w:pPr>
        <w:tabs>
          <w:tab w:val="left" w:pos="0"/>
          <w:tab w:val="left" w:pos="567"/>
        </w:tabs>
        <w:jc w:val="center"/>
        <w:rPr>
          <w:rFonts w:ascii="Arial" w:hAnsi="Arial" w:cs="Arial"/>
          <w:b/>
          <w:szCs w:val="24"/>
        </w:rPr>
      </w:pPr>
    </w:p>
    <w:p w:rsidR="00167872" w:rsidRPr="009C6136" w:rsidRDefault="00167872" w:rsidP="00167872">
      <w:pPr>
        <w:tabs>
          <w:tab w:val="left" w:pos="0"/>
          <w:tab w:val="left" w:pos="567"/>
        </w:tabs>
        <w:jc w:val="center"/>
        <w:rPr>
          <w:rFonts w:ascii="Arial" w:hAnsi="Arial" w:cs="Arial"/>
          <w:b/>
          <w:szCs w:val="24"/>
          <w:u w:val="single"/>
        </w:rPr>
      </w:pPr>
      <w:r w:rsidRPr="009C6136">
        <w:rPr>
          <w:rFonts w:ascii="Arial" w:hAnsi="Arial" w:cs="Arial"/>
          <w:b/>
          <w:szCs w:val="24"/>
          <w:u w:val="single"/>
        </w:rPr>
        <w:t>Ανακοινώνει</w:t>
      </w:r>
    </w:p>
    <w:p w:rsidR="00167872" w:rsidRPr="00DE2BC1" w:rsidRDefault="00167872" w:rsidP="00167872">
      <w:pPr>
        <w:tabs>
          <w:tab w:val="left" w:pos="0"/>
          <w:tab w:val="left" w:pos="567"/>
        </w:tabs>
        <w:suppressAutoHyphens/>
        <w:jc w:val="both"/>
        <w:rPr>
          <w:rFonts w:ascii="Arial" w:hAnsi="Arial" w:cs="Arial"/>
          <w:szCs w:val="24"/>
          <w:lang w:eastAsia="zh-CN"/>
        </w:rPr>
      </w:pPr>
      <w:r w:rsidRPr="00DE2BC1">
        <w:rPr>
          <w:rFonts w:ascii="Arial" w:hAnsi="Arial" w:cs="Arial"/>
          <w:b/>
          <w:spacing w:val="-4"/>
          <w:szCs w:val="24"/>
          <w:lang w:eastAsia="zh-CN"/>
        </w:rPr>
        <w:t xml:space="preserve">Την πρόσληψη, με σύμβαση εργασίας ιδιωτικού δικαίου ορισμένου χρόνου, συνολικά </w:t>
      </w:r>
      <w:r w:rsidR="00DE2BC1" w:rsidRPr="00DE2BC1">
        <w:rPr>
          <w:rFonts w:ascii="Arial" w:hAnsi="Arial" w:cs="Arial"/>
          <w:b/>
          <w:bCs/>
          <w:szCs w:val="24"/>
          <w:lang w:eastAsia="zh-CN"/>
        </w:rPr>
        <w:t>τεσσάρων</w:t>
      </w:r>
      <w:r w:rsidRPr="00DE2BC1">
        <w:rPr>
          <w:rFonts w:ascii="Arial" w:hAnsi="Arial" w:cs="Arial"/>
          <w:b/>
          <w:bCs/>
          <w:szCs w:val="24"/>
          <w:lang w:eastAsia="zh-CN"/>
        </w:rPr>
        <w:t xml:space="preserve"> (</w:t>
      </w:r>
      <w:r w:rsidR="00DE2BC1" w:rsidRPr="00DE2BC1">
        <w:rPr>
          <w:rFonts w:ascii="Arial" w:hAnsi="Arial" w:cs="Arial"/>
          <w:b/>
          <w:bCs/>
          <w:szCs w:val="24"/>
          <w:lang w:eastAsia="zh-CN"/>
        </w:rPr>
        <w:t>4</w:t>
      </w:r>
      <w:r w:rsidRPr="00DE2BC1">
        <w:rPr>
          <w:rFonts w:ascii="Arial" w:hAnsi="Arial" w:cs="Arial"/>
          <w:b/>
          <w:bCs/>
          <w:szCs w:val="24"/>
          <w:lang w:eastAsia="zh-CN"/>
        </w:rPr>
        <w:t xml:space="preserve">) ατόμων </w:t>
      </w:r>
      <w:r w:rsidRPr="00DE2BC1">
        <w:rPr>
          <w:rFonts w:ascii="Arial" w:hAnsi="Arial" w:cs="Arial"/>
          <w:b/>
          <w:spacing w:val="-4"/>
          <w:szCs w:val="24"/>
          <w:lang w:eastAsia="zh-CN"/>
        </w:rPr>
        <w:t xml:space="preserve">για την κάλυψη αναγκών </w:t>
      </w:r>
      <w:r w:rsidR="00DE2BC1" w:rsidRPr="00DE2BC1">
        <w:rPr>
          <w:rFonts w:ascii="Arial" w:hAnsi="Arial" w:cs="Arial"/>
          <w:b/>
          <w:spacing w:val="-4"/>
          <w:szCs w:val="24"/>
          <w:lang w:eastAsia="zh-CN"/>
        </w:rPr>
        <w:t>έναντι λοιπών αντικαταβολών</w:t>
      </w:r>
      <w:r w:rsidRPr="00DE2BC1">
        <w:rPr>
          <w:rFonts w:ascii="Arial" w:hAnsi="Arial" w:cs="Arial"/>
          <w:b/>
          <w:spacing w:val="-4"/>
          <w:szCs w:val="24"/>
          <w:lang w:eastAsia="zh-CN"/>
        </w:rPr>
        <w:t xml:space="preserve"> του Δήμου Μαραθώνος, που εδρεύει στον Μαραθώνα της Περιφερειακής Ενότητας Ανατολικής Αττικής, και συγκεκριμένα του εξής, ανά υπηρεσία, έδρα, </w:t>
      </w:r>
      <w:r w:rsidR="003E60AB">
        <w:rPr>
          <w:rFonts w:ascii="Arial" w:hAnsi="Arial" w:cs="Arial"/>
          <w:b/>
          <w:spacing w:val="-4"/>
          <w:szCs w:val="24"/>
          <w:lang w:eastAsia="zh-CN"/>
        </w:rPr>
        <w:t>κάδο/</w:t>
      </w:r>
      <w:r w:rsidRPr="00DE2BC1">
        <w:rPr>
          <w:rFonts w:ascii="Arial" w:hAnsi="Arial" w:cs="Arial"/>
          <w:b/>
          <w:spacing w:val="-4"/>
          <w:szCs w:val="24"/>
          <w:lang w:eastAsia="zh-CN"/>
        </w:rPr>
        <w:t>ειδικότητα και διάρκεια σύμβασης, αριθμού ατόμων (βλ. ΠΙΝΑΚΑ Α), με τα αντίστοιχα απαιτούμενα (τυπικά και τυχόν πρόσθετα) προσόντα (βλ. ΠΙΝΑΚΑ Β):</w:t>
      </w:r>
    </w:p>
    <w:p w:rsidR="00167872" w:rsidRPr="00616402" w:rsidRDefault="00167872" w:rsidP="00167872">
      <w:pPr>
        <w:tabs>
          <w:tab w:val="left" w:pos="0"/>
          <w:tab w:val="left" w:pos="567"/>
        </w:tabs>
        <w:suppressAutoHyphens/>
        <w:jc w:val="both"/>
        <w:rPr>
          <w:rFonts w:ascii="Arial" w:hAnsi="Arial" w:cs="Arial"/>
          <w:b/>
          <w:color w:val="FF0000"/>
          <w:spacing w:val="-4"/>
          <w:szCs w:val="24"/>
          <w:highlight w:val="yellow"/>
          <w:lang w:eastAsia="zh-CN"/>
        </w:rPr>
      </w:pPr>
    </w:p>
    <w:tbl>
      <w:tblPr>
        <w:tblW w:w="9497" w:type="dxa"/>
        <w:jc w:val="center"/>
        <w:tblLayout w:type="fixed"/>
        <w:tblCellMar>
          <w:top w:w="57" w:type="dxa"/>
          <w:left w:w="57" w:type="dxa"/>
          <w:bottom w:w="57" w:type="dxa"/>
          <w:right w:w="57" w:type="dxa"/>
        </w:tblCellMar>
        <w:tblLook w:val="0000" w:firstRow="0" w:lastRow="0" w:firstColumn="0" w:lastColumn="0" w:noHBand="0" w:noVBand="0"/>
      </w:tblPr>
      <w:tblGrid>
        <w:gridCol w:w="992"/>
        <w:gridCol w:w="1555"/>
        <w:gridCol w:w="2061"/>
        <w:gridCol w:w="2483"/>
        <w:gridCol w:w="1360"/>
        <w:gridCol w:w="1046"/>
      </w:tblGrid>
      <w:tr w:rsidR="00DE2BC1" w:rsidRPr="00DE2BC1" w:rsidTr="00E70D94">
        <w:trPr>
          <w:trHeight w:val="284"/>
          <w:tblHeader/>
          <w:jc w:val="center"/>
        </w:trPr>
        <w:tc>
          <w:tcPr>
            <w:tcW w:w="9497" w:type="dxa"/>
            <w:gridSpan w:val="6"/>
            <w:tcBorders>
              <w:top w:val="single" w:sz="4" w:space="0" w:color="000000"/>
              <w:left w:val="single" w:sz="4" w:space="0" w:color="000000"/>
              <w:bottom w:val="single" w:sz="4" w:space="0" w:color="000000"/>
              <w:right w:val="single" w:sz="4" w:space="0" w:color="000000"/>
            </w:tcBorders>
            <w:shd w:val="clear" w:color="auto" w:fill="E5FFFF"/>
            <w:vAlign w:val="center"/>
          </w:tcPr>
          <w:p w:rsidR="00167872" w:rsidRPr="00DE2BC1" w:rsidRDefault="00167872" w:rsidP="00DE2BC1">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ΠΙΝΑΚΑΣ Α: ΘΕΣΕΙΣ ΕΠΟΧΙΚΟΥ ΠΡΟΣΩΠΙΚΟΥ</w:t>
            </w:r>
          </w:p>
        </w:tc>
      </w:tr>
      <w:tr w:rsidR="00DE2BC1" w:rsidRPr="00DE2BC1" w:rsidTr="003E60AB">
        <w:tblPrEx>
          <w:tblCellMar>
            <w:top w:w="28" w:type="dxa"/>
            <w:left w:w="28" w:type="dxa"/>
            <w:bottom w:w="28" w:type="dxa"/>
            <w:right w:w="28" w:type="dxa"/>
          </w:tblCellMar>
        </w:tblPrEx>
        <w:trPr>
          <w:trHeight w:val="561"/>
          <w:tblHeader/>
          <w:jc w:val="center"/>
        </w:trPr>
        <w:tc>
          <w:tcPr>
            <w:tcW w:w="992" w:type="dxa"/>
            <w:tcBorders>
              <w:top w:val="single" w:sz="4" w:space="0" w:color="000000"/>
              <w:left w:val="single" w:sz="4" w:space="0" w:color="000000"/>
              <w:bottom w:val="single" w:sz="4" w:space="0" w:color="000000"/>
            </w:tcBorders>
            <w:shd w:val="clear" w:color="auto" w:fill="auto"/>
            <w:vAlign w:val="center"/>
          </w:tcPr>
          <w:p w:rsidR="00167872" w:rsidRPr="00DE2BC1" w:rsidRDefault="00167872"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Κωδικός</w:t>
            </w:r>
          </w:p>
          <w:p w:rsidR="00167872" w:rsidRPr="00DE2BC1" w:rsidRDefault="00167872"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Θέσης</w:t>
            </w:r>
          </w:p>
        </w:tc>
        <w:tc>
          <w:tcPr>
            <w:tcW w:w="1555" w:type="dxa"/>
            <w:tcBorders>
              <w:top w:val="single" w:sz="4" w:space="0" w:color="000000"/>
              <w:left w:val="single" w:sz="4" w:space="0" w:color="000000"/>
              <w:bottom w:val="single" w:sz="4" w:space="0" w:color="000000"/>
            </w:tcBorders>
            <w:shd w:val="clear" w:color="auto" w:fill="auto"/>
            <w:vAlign w:val="center"/>
          </w:tcPr>
          <w:p w:rsidR="00167872" w:rsidRPr="00DE2BC1" w:rsidRDefault="00167872"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Υπηρεσία</w:t>
            </w:r>
          </w:p>
        </w:tc>
        <w:tc>
          <w:tcPr>
            <w:tcW w:w="2061" w:type="dxa"/>
            <w:tcBorders>
              <w:top w:val="single" w:sz="4" w:space="0" w:color="000000"/>
              <w:left w:val="single" w:sz="4" w:space="0" w:color="000000"/>
              <w:bottom w:val="single" w:sz="4" w:space="0" w:color="000000"/>
            </w:tcBorders>
            <w:shd w:val="clear" w:color="auto" w:fill="auto"/>
            <w:vAlign w:val="center"/>
          </w:tcPr>
          <w:p w:rsidR="00E70D94" w:rsidRPr="00DE2BC1" w:rsidRDefault="00167872" w:rsidP="0092042D">
            <w:pPr>
              <w:tabs>
                <w:tab w:val="left" w:pos="567"/>
              </w:tabs>
              <w:suppressAutoHyphens/>
              <w:jc w:val="center"/>
              <w:rPr>
                <w:rFonts w:ascii="Arial" w:hAnsi="Arial" w:cs="Arial"/>
                <w:b/>
                <w:sz w:val="22"/>
                <w:szCs w:val="22"/>
                <w:lang w:eastAsia="zh-CN"/>
              </w:rPr>
            </w:pPr>
            <w:r w:rsidRPr="00DE2BC1">
              <w:rPr>
                <w:rFonts w:ascii="Arial" w:hAnsi="Arial" w:cs="Arial"/>
                <w:b/>
                <w:sz w:val="22"/>
                <w:szCs w:val="22"/>
                <w:lang w:eastAsia="zh-CN"/>
              </w:rPr>
              <w:t xml:space="preserve">Έδρα </w:t>
            </w:r>
          </w:p>
          <w:p w:rsidR="00167872" w:rsidRPr="00DE2BC1" w:rsidRDefault="00167872"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υπηρεσίας</w:t>
            </w:r>
          </w:p>
        </w:tc>
        <w:tc>
          <w:tcPr>
            <w:tcW w:w="2483" w:type="dxa"/>
            <w:tcBorders>
              <w:top w:val="single" w:sz="4" w:space="0" w:color="000000"/>
              <w:left w:val="single" w:sz="4" w:space="0" w:color="000000"/>
              <w:bottom w:val="single" w:sz="4" w:space="0" w:color="000000"/>
            </w:tcBorders>
            <w:shd w:val="clear" w:color="auto" w:fill="auto"/>
            <w:vAlign w:val="center"/>
          </w:tcPr>
          <w:p w:rsidR="00167872" w:rsidRPr="00DE2BC1" w:rsidRDefault="00E70D94"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Κλάδος/</w:t>
            </w:r>
            <w:r w:rsidR="00167872" w:rsidRPr="00DE2BC1">
              <w:rPr>
                <w:rFonts w:ascii="Arial" w:hAnsi="Arial" w:cs="Arial"/>
                <w:b/>
                <w:sz w:val="22"/>
                <w:szCs w:val="22"/>
                <w:lang w:eastAsia="zh-CN"/>
              </w:rPr>
              <w:t>Ειδικότητα</w:t>
            </w:r>
          </w:p>
        </w:tc>
        <w:tc>
          <w:tcPr>
            <w:tcW w:w="1360" w:type="dxa"/>
            <w:tcBorders>
              <w:top w:val="single" w:sz="4" w:space="0" w:color="000000"/>
              <w:left w:val="single" w:sz="4" w:space="0" w:color="000000"/>
              <w:bottom w:val="single" w:sz="4" w:space="0" w:color="000000"/>
            </w:tcBorders>
            <w:shd w:val="clear" w:color="auto" w:fill="auto"/>
            <w:vAlign w:val="center"/>
          </w:tcPr>
          <w:p w:rsidR="00167872" w:rsidRPr="00DE2BC1" w:rsidRDefault="00167872"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Διάρκεια σύμβασης</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872" w:rsidRPr="00DE2BC1" w:rsidRDefault="00167872"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Αριθμός</w:t>
            </w:r>
          </w:p>
          <w:p w:rsidR="00167872" w:rsidRPr="00DE2BC1" w:rsidRDefault="00167872" w:rsidP="0092042D">
            <w:pPr>
              <w:tabs>
                <w:tab w:val="left" w:pos="567"/>
              </w:tabs>
              <w:suppressAutoHyphens/>
              <w:jc w:val="center"/>
              <w:rPr>
                <w:rFonts w:ascii="Arial" w:hAnsi="Arial" w:cs="Arial"/>
                <w:sz w:val="22"/>
                <w:szCs w:val="22"/>
                <w:lang w:eastAsia="zh-CN"/>
              </w:rPr>
            </w:pPr>
            <w:r w:rsidRPr="00DE2BC1">
              <w:rPr>
                <w:rFonts w:ascii="Arial" w:hAnsi="Arial" w:cs="Arial"/>
                <w:b/>
                <w:sz w:val="22"/>
                <w:szCs w:val="22"/>
                <w:lang w:eastAsia="zh-CN"/>
              </w:rPr>
              <w:t>ατόμων</w:t>
            </w:r>
          </w:p>
        </w:tc>
      </w:tr>
      <w:tr w:rsidR="00DE2BC1" w:rsidRPr="00DE2BC1" w:rsidTr="003E60AB">
        <w:tblPrEx>
          <w:tblCellMar>
            <w:top w:w="28" w:type="dxa"/>
            <w:left w:w="28" w:type="dxa"/>
            <w:bottom w:w="28" w:type="dxa"/>
            <w:right w:w="28" w:type="dxa"/>
          </w:tblCellMar>
        </w:tblPrEx>
        <w:trPr>
          <w:trHeight w:val="397"/>
          <w:jc w:val="center"/>
        </w:trPr>
        <w:tc>
          <w:tcPr>
            <w:tcW w:w="992" w:type="dxa"/>
            <w:tcBorders>
              <w:top w:val="single" w:sz="4" w:space="0" w:color="000000"/>
              <w:left w:val="single" w:sz="4" w:space="0" w:color="000000"/>
              <w:bottom w:val="single" w:sz="4" w:space="0" w:color="000000"/>
            </w:tcBorders>
            <w:shd w:val="clear" w:color="auto" w:fill="auto"/>
            <w:vAlign w:val="center"/>
          </w:tcPr>
          <w:p w:rsidR="00167872" w:rsidRPr="003E60AB" w:rsidRDefault="00DE2BC1" w:rsidP="0092042D">
            <w:pPr>
              <w:tabs>
                <w:tab w:val="left" w:pos="567"/>
              </w:tabs>
              <w:suppressAutoHyphens/>
              <w:jc w:val="center"/>
              <w:rPr>
                <w:rFonts w:ascii="Arial" w:hAnsi="Arial" w:cs="Arial"/>
                <w:b/>
                <w:szCs w:val="24"/>
                <w:lang w:eastAsia="zh-CN"/>
              </w:rPr>
            </w:pPr>
            <w:r w:rsidRPr="003E60AB">
              <w:rPr>
                <w:rFonts w:ascii="Arial" w:hAnsi="Arial" w:cs="Arial"/>
                <w:b/>
                <w:szCs w:val="24"/>
                <w:lang w:eastAsia="zh-CN"/>
              </w:rPr>
              <w:t>4</w:t>
            </w:r>
            <w:r w:rsidR="00167872" w:rsidRPr="003E60AB">
              <w:rPr>
                <w:rFonts w:ascii="Arial" w:hAnsi="Arial" w:cs="Arial"/>
                <w:b/>
                <w:szCs w:val="24"/>
                <w:lang w:eastAsia="zh-CN"/>
              </w:rPr>
              <w:t>00</w:t>
            </w:r>
          </w:p>
        </w:tc>
        <w:tc>
          <w:tcPr>
            <w:tcW w:w="1555" w:type="dxa"/>
            <w:tcBorders>
              <w:top w:val="single" w:sz="4" w:space="0" w:color="000000"/>
              <w:left w:val="single" w:sz="4" w:space="0" w:color="000000"/>
              <w:bottom w:val="single" w:sz="4" w:space="0" w:color="000000"/>
            </w:tcBorders>
            <w:shd w:val="clear" w:color="auto" w:fill="auto"/>
            <w:vAlign w:val="center"/>
          </w:tcPr>
          <w:p w:rsidR="00167872" w:rsidRPr="003E60AB" w:rsidRDefault="00167872" w:rsidP="0092042D">
            <w:pPr>
              <w:tabs>
                <w:tab w:val="left" w:pos="567"/>
              </w:tabs>
              <w:suppressAutoHyphens/>
              <w:jc w:val="center"/>
              <w:rPr>
                <w:rFonts w:ascii="Arial" w:hAnsi="Arial" w:cs="Arial"/>
                <w:b/>
                <w:szCs w:val="24"/>
                <w:lang w:eastAsia="zh-CN"/>
              </w:rPr>
            </w:pPr>
            <w:r w:rsidRPr="003E60AB">
              <w:rPr>
                <w:rFonts w:ascii="Arial" w:hAnsi="Arial" w:cs="Arial"/>
                <w:b/>
                <w:szCs w:val="24"/>
                <w:lang w:eastAsia="zh-CN"/>
              </w:rPr>
              <w:t>Δήμος Μαραθώνος</w:t>
            </w:r>
          </w:p>
        </w:tc>
        <w:tc>
          <w:tcPr>
            <w:tcW w:w="2061" w:type="dxa"/>
            <w:tcBorders>
              <w:top w:val="single" w:sz="4" w:space="0" w:color="000000"/>
              <w:left w:val="single" w:sz="4" w:space="0" w:color="000000"/>
              <w:bottom w:val="single" w:sz="4" w:space="0" w:color="000000"/>
            </w:tcBorders>
            <w:shd w:val="clear" w:color="auto" w:fill="auto"/>
            <w:vAlign w:val="center"/>
          </w:tcPr>
          <w:p w:rsidR="00167872" w:rsidRPr="003E60AB" w:rsidRDefault="00167872" w:rsidP="0092042D">
            <w:pPr>
              <w:tabs>
                <w:tab w:val="left" w:pos="567"/>
              </w:tabs>
              <w:suppressAutoHyphens/>
              <w:jc w:val="center"/>
              <w:rPr>
                <w:rFonts w:ascii="Arial" w:hAnsi="Arial"/>
                <w:b/>
                <w:szCs w:val="24"/>
                <w:lang w:eastAsia="zh-CN"/>
              </w:rPr>
            </w:pPr>
            <w:r w:rsidRPr="003E60AB">
              <w:rPr>
                <w:rFonts w:ascii="Arial" w:hAnsi="Arial"/>
                <w:b/>
                <w:szCs w:val="24"/>
                <w:lang w:eastAsia="zh-CN"/>
              </w:rPr>
              <w:t xml:space="preserve">Μαραθώνας </w:t>
            </w:r>
          </w:p>
          <w:p w:rsidR="0092083F" w:rsidRPr="003E60AB" w:rsidRDefault="00F30548" w:rsidP="0092042D">
            <w:pPr>
              <w:tabs>
                <w:tab w:val="left" w:pos="567"/>
              </w:tabs>
              <w:suppressAutoHyphens/>
              <w:jc w:val="center"/>
              <w:rPr>
                <w:rFonts w:ascii="Arial" w:hAnsi="Arial"/>
                <w:b/>
                <w:szCs w:val="24"/>
                <w:lang w:eastAsia="zh-CN"/>
              </w:rPr>
            </w:pPr>
            <w:r w:rsidRPr="003E60AB">
              <w:rPr>
                <w:rFonts w:ascii="Arial" w:hAnsi="Arial"/>
                <w:b/>
                <w:szCs w:val="24"/>
                <w:lang w:eastAsia="zh-CN"/>
              </w:rPr>
              <w:t>(</w:t>
            </w:r>
            <w:r w:rsidR="00167872" w:rsidRPr="003E60AB">
              <w:rPr>
                <w:rFonts w:ascii="Arial" w:hAnsi="Arial"/>
                <w:b/>
                <w:szCs w:val="24"/>
                <w:lang w:eastAsia="zh-CN"/>
              </w:rPr>
              <w:t>Δ</w:t>
            </w:r>
            <w:r w:rsidR="0092083F" w:rsidRPr="003E60AB">
              <w:rPr>
                <w:rFonts w:ascii="Arial" w:hAnsi="Arial"/>
                <w:b/>
                <w:szCs w:val="24"/>
                <w:lang w:eastAsia="zh-CN"/>
              </w:rPr>
              <w:t xml:space="preserve">ήμος </w:t>
            </w:r>
          </w:p>
          <w:p w:rsidR="00167872" w:rsidRPr="003E60AB" w:rsidRDefault="00167872" w:rsidP="0092042D">
            <w:pPr>
              <w:tabs>
                <w:tab w:val="left" w:pos="567"/>
              </w:tabs>
              <w:suppressAutoHyphens/>
              <w:jc w:val="center"/>
              <w:rPr>
                <w:rFonts w:ascii="Arial" w:hAnsi="Arial"/>
                <w:b/>
                <w:szCs w:val="24"/>
                <w:lang w:eastAsia="zh-CN"/>
              </w:rPr>
            </w:pPr>
            <w:r w:rsidRPr="003E60AB">
              <w:rPr>
                <w:rFonts w:ascii="Arial" w:hAnsi="Arial"/>
                <w:b/>
                <w:szCs w:val="24"/>
                <w:lang w:eastAsia="zh-CN"/>
              </w:rPr>
              <w:t>Μαραθώνος</w:t>
            </w:r>
            <w:r w:rsidR="00F30548" w:rsidRPr="003E60AB">
              <w:rPr>
                <w:rFonts w:ascii="Arial" w:hAnsi="Arial"/>
                <w:b/>
                <w:szCs w:val="24"/>
                <w:lang w:eastAsia="zh-CN"/>
              </w:rPr>
              <w:t>)</w:t>
            </w:r>
          </w:p>
          <w:p w:rsidR="0092083F" w:rsidRPr="003E60AB" w:rsidRDefault="00167872" w:rsidP="0092042D">
            <w:pPr>
              <w:tabs>
                <w:tab w:val="left" w:pos="567"/>
              </w:tabs>
              <w:suppressAutoHyphens/>
              <w:jc w:val="center"/>
              <w:rPr>
                <w:rFonts w:ascii="Arial" w:hAnsi="Arial"/>
                <w:b/>
                <w:szCs w:val="24"/>
                <w:lang w:eastAsia="zh-CN"/>
              </w:rPr>
            </w:pPr>
            <w:r w:rsidRPr="003E60AB">
              <w:rPr>
                <w:rFonts w:ascii="Arial" w:hAnsi="Arial"/>
                <w:b/>
                <w:szCs w:val="24"/>
                <w:lang w:eastAsia="zh-CN"/>
              </w:rPr>
              <w:t>Π</w:t>
            </w:r>
            <w:r w:rsidR="0092083F" w:rsidRPr="003E60AB">
              <w:rPr>
                <w:rFonts w:ascii="Arial" w:hAnsi="Arial"/>
                <w:b/>
                <w:szCs w:val="24"/>
                <w:lang w:eastAsia="zh-CN"/>
              </w:rPr>
              <w:t xml:space="preserve">εριφερειακή </w:t>
            </w:r>
            <w:r w:rsidRPr="003E60AB">
              <w:rPr>
                <w:rFonts w:ascii="Arial" w:hAnsi="Arial"/>
                <w:b/>
                <w:szCs w:val="24"/>
                <w:lang w:eastAsia="zh-CN"/>
              </w:rPr>
              <w:t>Ε</w:t>
            </w:r>
            <w:r w:rsidR="0092083F" w:rsidRPr="003E60AB">
              <w:rPr>
                <w:rFonts w:ascii="Arial" w:hAnsi="Arial"/>
                <w:b/>
                <w:szCs w:val="24"/>
                <w:lang w:eastAsia="zh-CN"/>
              </w:rPr>
              <w:t>νότητα</w:t>
            </w:r>
          </w:p>
          <w:p w:rsidR="0092083F" w:rsidRPr="003E60AB" w:rsidRDefault="00167872" w:rsidP="0092042D">
            <w:pPr>
              <w:tabs>
                <w:tab w:val="left" w:pos="567"/>
              </w:tabs>
              <w:suppressAutoHyphens/>
              <w:jc w:val="center"/>
              <w:rPr>
                <w:rFonts w:ascii="Arial" w:hAnsi="Arial"/>
                <w:b/>
                <w:szCs w:val="24"/>
                <w:lang w:eastAsia="zh-CN"/>
              </w:rPr>
            </w:pPr>
            <w:r w:rsidRPr="003E60AB">
              <w:rPr>
                <w:rFonts w:ascii="Arial" w:hAnsi="Arial"/>
                <w:b/>
                <w:szCs w:val="24"/>
                <w:lang w:eastAsia="zh-CN"/>
              </w:rPr>
              <w:lastRenderedPageBreak/>
              <w:t xml:space="preserve"> Ανατολικής </w:t>
            </w:r>
          </w:p>
          <w:p w:rsidR="00167872" w:rsidRPr="003E60AB" w:rsidRDefault="00167872" w:rsidP="0092042D">
            <w:pPr>
              <w:tabs>
                <w:tab w:val="left" w:pos="567"/>
              </w:tabs>
              <w:suppressAutoHyphens/>
              <w:jc w:val="center"/>
              <w:rPr>
                <w:rFonts w:ascii="Arial" w:hAnsi="Arial"/>
                <w:b/>
                <w:szCs w:val="24"/>
                <w:lang w:eastAsia="zh-CN"/>
              </w:rPr>
            </w:pPr>
            <w:r w:rsidRPr="003E60AB">
              <w:rPr>
                <w:rFonts w:ascii="Arial" w:hAnsi="Arial"/>
                <w:b/>
                <w:szCs w:val="24"/>
                <w:lang w:eastAsia="zh-CN"/>
              </w:rPr>
              <w:t>Αττικής</w:t>
            </w:r>
          </w:p>
        </w:tc>
        <w:tc>
          <w:tcPr>
            <w:tcW w:w="2483" w:type="dxa"/>
            <w:tcBorders>
              <w:top w:val="single" w:sz="4" w:space="0" w:color="000000"/>
              <w:left w:val="single" w:sz="4" w:space="0" w:color="000000"/>
              <w:bottom w:val="single" w:sz="4" w:space="0" w:color="000000"/>
            </w:tcBorders>
            <w:shd w:val="clear" w:color="auto" w:fill="auto"/>
            <w:vAlign w:val="center"/>
          </w:tcPr>
          <w:p w:rsidR="008F08F5" w:rsidRDefault="008F08F5" w:rsidP="00DE2BC1">
            <w:pPr>
              <w:suppressAutoHyphens/>
              <w:jc w:val="center"/>
              <w:rPr>
                <w:rFonts w:ascii="Arial" w:hAnsi="Arial" w:cs="Arial"/>
                <w:b/>
                <w:szCs w:val="24"/>
              </w:rPr>
            </w:pPr>
            <w:r>
              <w:rPr>
                <w:rFonts w:ascii="Arial" w:hAnsi="Arial" w:cs="Arial"/>
                <w:b/>
                <w:szCs w:val="24"/>
              </w:rPr>
              <w:lastRenderedPageBreak/>
              <w:t>ΥΕ</w:t>
            </w:r>
            <w:r w:rsidR="00E3749B">
              <w:rPr>
                <w:rFonts w:ascii="Arial" w:hAnsi="Arial" w:cs="Arial"/>
                <w:b/>
                <w:szCs w:val="24"/>
              </w:rPr>
              <w:t xml:space="preserve">  </w:t>
            </w:r>
            <w:r w:rsidR="00287FE9">
              <w:rPr>
                <w:rFonts w:ascii="Arial" w:hAnsi="Arial" w:cs="Arial"/>
                <w:b/>
                <w:szCs w:val="24"/>
              </w:rPr>
              <w:t xml:space="preserve"> Εργατών Κοιμητηρίων                  </w:t>
            </w:r>
            <w:r>
              <w:rPr>
                <w:rFonts w:ascii="Arial" w:hAnsi="Arial" w:cs="Arial"/>
                <w:b/>
                <w:szCs w:val="24"/>
              </w:rPr>
              <w:t xml:space="preserve">  Ειδ. </w:t>
            </w:r>
            <w:r w:rsidR="00DE2BC1" w:rsidRPr="003E60AB">
              <w:rPr>
                <w:rFonts w:ascii="Arial" w:hAnsi="Arial" w:cs="Arial"/>
                <w:b/>
                <w:szCs w:val="24"/>
              </w:rPr>
              <w:t xml:space="preserve">ΥΕ </w:t>
            </w:r>
          </w:p>
          <w:p w:rsidR="00167872" w:rsidRPr="003E60AB" w:rsidRDefault="00DE2BC1" w:rsidP="00DE2BC1">
            <w:pPr>
              <w:suppressAutoHyphens/>
              <w:jc w:val="center"/>
              <w:rPr>
                <w:rFonts w:ascii="Arial" w:hAnsi="Arial" w:cs="Arial"/>
                <w:b/>
                <w:szCs w:val="24"/>
                <w:lang w:eastAsia="zh-CN"/>
              </w:rPr>
            </w:pPr>
            <w:r w:rsidRPr="003E60AB">
              <w:rPr>
                <w:rFonts w:ascii="Arial" w:hAnsi="Arial" w:cs="Arial"/>
                <w:b/>
                <w:szCs w:val="24"/>
              </w:rPr>
              <w:t>Εργατών Ταφής - Εκταφής</w:t>
            </w:r>
          </w:p>
        </w:tc>
        <w:tc>
          <w:tcPr>
            <w:tcW w:w="1360" w:type="dxa"/>
            <w:tcBorders>
              <w:top w:val="single" w:sz="4" w:space="0" w:color="000000"/>
              <w:left w:val="single" w:sz="4" w:space="0" w:color="000000"/>
              <w:bottom w:val="single" w:sz="4" w:space="0" w:color="000000"/>
            </w:tcBorders>
            <w:shd w:val="clear" w:color="auto" w:fill="auto"/>
            <w:vAlign w:val="center"/>
          </w:tcPr>
          <w:p w:rsidR="00167872" w:rsidRPr="003E60AB" w:rsidRDefault="004F12C5" w:rsidP="0092042D">
            <w:pPr>
              <w:tabs>
                <w:tab w:val="left" w:pos="567"/>
              </w:tabs>
              <w:suppressAutoHyphens/>
              <w:jc w:val="center"/>
              <w:rPr>
                <w:rFonts w:ascii="Arial" w:hAnsi="Arial" w:cs="Arial"/>
                <w:b/>
                <w:szCs w:val="24"/>
                <w:lang w:eastAsia="zh-CN"/>
              </w:rPr>
            </w:pPr>
            <w:r>
              <w:rPr>
                <w:rFonts w:ascii="Arial" w:hAnsi="Arial" w:cs="Arial"/>
                <w:b/>
                <w:szCs w:val="24"/>
                <w:lang w:eastAsia="zh-CN"/>
              </w:rPr>
              <w:t>8Μήνες</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872" w:rsidRPr="003E60AB" w:rsidRDefault="00DE2BC1" w:rsidP="0092042D">
            <w:pPr>
              <w:tabs>
                <w:tab w:val="left" w:pos="567"/>
              </w:tabs>
              <w:suppressAutoHyphens/>
              <w:jc w:val="center"/>
              <w:rPr>
                <w:rFonts w:ascii="Arial" w:hAnsi="Arial" w:cs="Arial"/>
                <w:b/>
                <w:szCs w:val="24"/>
                <w:lang w:eastAsia="zh-CN"/>
              </w:rPr>
            </w:pPr>
            <w:r w:rsidRPr="003E60AB">
              <w:rPr>
                <w:rFonts w:ascii="Arial" w:hAnsi="Arial" w:cs="Arial"/>
                <w:b/>
                <w:szCs w:val="24"/>
                <w:lang w:eastAsia="zh-CN"/>
              </w:rPr>
              <w:t>4</w:t>
            </w:r>
          </w:p>
        </w:tc>
      </w:tr>
    </w:tbl>
    <w:p w:rsidR="00167872" w:rsidRPr="00616402" w:rsidRDefault="00167872" w:rsidP="00167872">
      <w:pPr>
        <w:tabs>
          <w:tab w:val="left" w:pos="0"/>
          <w:tab w:val="left" w:pos="567"/>
        </w:tabs>
        <w:suppressAutoHyphens/>
        <w:jc w:val="both"/>
        <w:rPr>
          <w:rFonts w:ascii="Arial" w:hAnsi="Arial" w:cs="Arial"/>
          <w:b/>
          <w:color w:val="FF0000"/>
          <w:szCs w:val="24"/>
          <w:highlight w:val="yellow"/>
          <w:lang w:eastAsia="zh-CN"/>
        </w:rPr>
      </w:pPr>
    </w:p>
    <w:p w:rsidR="00167872" w:rsidRPr="00616402" w:rsidRDefault="00167872" w:rsidP="00803E70">
      <w:pPr>
        <w:tabs>
          <w:tab w:val="left" w:pos="284"/>
        </w:tabs>
        <w:suppressAutoHyphens/>
        <w:jc w:val="both"/>
        <w:rPr>
          <w:rFonts w:ascii="Arial" w:hAnsi="Arial" w:cs="Arial"/>
          <w:b/>
          <w:color w:val="FF0000"/>
          <w:szCs w:val="24"/>
          <w:highlight w:val="yellow"/>
          <w:lang w:eastAsia="zh-CN"/>
        </w:rPr>
      </w:pPr>
    </w:p>
    <w:tbl>
      <w:tblPr>
        <w:tblW w:w="9356" w:type="dxa"/>
        <w:tblInd w:w="-147" w:type="dxa"/>
        <w:tblLayout w:type="fixed"/>
        <w:tblCellMar>
          <w:top w:w="57" w:type="dxa"/>
          <w:left w:w="57" w:type="dxa"/>
          <w:bottom w:w="57" w:type="dxa"/>
          <w:right w:w="57" w:type="dxa"/>
        </w:tblCellMar>
        <w:tblLook w:val="0000" w:firstRow="0" w:lastRow="0" w:firstColumn="0" w:lastColumn="0" w:noHBand="0" w:noVBand="0"/>
      </w:tblPr>
      <w:tblGrid>
        <w:gridCol w:w="1560"/>
        <w:gridCol w:w="7796"/>
      </w:tblGrid>
      <w:tr w:rsidR="00573E3A" w:rsidRPr="00573E3A" w:rsidTr="00804008">
        <w:trPr>
          <w:trHeight w:val="284"/>
          <w:tblHead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FFFF"/>
            <w:vAlign w:val="center"/>
          </w:tcPr>
          <w:p w:rsidR="00167872" w:rsidRPr="00573E3A" w:rsidRDefault="00167872" w:rsidP="00804008">
            <w:pPr>
              <w:tabs>
                <w:tab w:val="left" w:pos="567"/>
              </w:tabs>
              <w:suppressAutoHyphens/>
              <w:jc w:val="center"/>
              <w:rPr>
                <w:rFonts w:ascii="Arial" w:hAnsi="Arial" w:cs="Arial"/>
                <w:sz w:val="22"/>
                <w:szCs w:val="22"/>
                <w:lang w:eastAsia="zh-CN"/>
              </w:rPr>
            </w:pPr>
            <w:r w:rsidRPr="00573E3A">
              <w:rPr>
                <w:rFonts w:ascii="Arial" w:hAnsi="Arial" w:cs="Arial"/>
                <w:b/>
                <w:sz w:val="22"/>
                <w:szCs w:val="22"/>
                <w:lang w:eastAsia="zh-CN"/>
              </w:rPr>
              <w:t xml:space="preserve">ΠΙΝΑΚΑΣ Β: ΑΠΑΙΤΟΥΜΕΝΑ ΠΡΟΣΟΝΤΑ </w:t>
            </w:r>
          </w:p>
        </w:tc>
      </w:tr>
      <w:tr w:rsidR="00573E3A" w:rsidRPr="00573E3A" w:rsidTr="00804008">
        <w:trPr>
          <w:trHeight w:val="561"/>
          <w:tblHeader/>
        </w:trPr>
        <w:tc>
          <w:tcPr>
            <w:tcW w:w="1560" w:type="dxa"/>
            <w:tcBorders>
              <w:top w:val="single" w:sz="4" w:space="0" w:color="000000"/>
              <w:left w:val="single" w:sz="4" w:space="0" w:color="000000"/>
              <w:bottom w:val="single" w:sz="4" w:space="0" w:color="000000"/>
            </w:tcBorders>
            <w:shd w:val="clear" w:color="auto" w:fill="auto"/>
            <w:vAlign w:val="center"/>
          </w:tcPr>
          <w:p w:rsidR="00803E70" w:rsidRPr="00573E3A" w:rsidRDefault="00167872" w:rsidP="0092042D">
            <w:pPr>
              <w:tabs>
                <w:tab w:val="left" w:pos="567"/>
              </w:tabs>
              <w:suppressAutoHyphens/>
              <w:jc w:val="center"/>
              <w:rPr>
                <w:rFonts w:ascii="Arial" w:hAnsi="Arial" w:cs="Arial"/>
                <w:b/>
                <w:sz w:val="22"/>
                <w:szCs w:val="22"/>
                <w:lang w:eastAsia="zh-CN"/>
              </w:rPr>
            </w:pPr>
            <w:r w:rsidRPr="00573E3A">
              <w:rPr>
                <w:rFonts w:ascii="Arial" w:hAnsi="Arial" w:cs="Arial"/>
                <w:b/>
                <w:sz w:val="22"/>
                <w:szCs w:val="22"/>
                <w:lang w:eastAsia="zh-CN"/>
              </w:rPr>
              <w:t xml:space="preserve">Κωδικός </w:t>
            </w:r>
          </w:p>
          <w:p w:rsidR="00167872" w:rsidRPr="00573E3A" w:rsidRDefault="00167872" w:rsidP="0092042D">
            <w:pPr>
              <w:tabs>
                <w:tab w:val="left" w:pos="567"/>
              </w:tabs>
              <w:suppressAutoHyphens/>
              <w:jc w:val="center"/>
              <w:rPr>
                <w:rFonts w:ascii="Arial" w:hAnsi="Arial" w:cs="Arial"/>
                <w:sz w:val="22"/>
                <w:szCs w:val="22"/>
                <w:lang w:eastAsia="zh-CN"/>
              </w:rPr>
            </w:pPr>
            <w:r w:rsidRPr="00573E3A">
              <w:rPr>
                <w:rFonts w:ascii="Arial" w:hAnsi="Arial" w:cs="Arial"/>
                <w:b/>
                <w:sz w:val="22"/>
                <w:szCs w:val="22"/>
                <w:lang w:eastAsia="zh-CN"/>
              </w:rPr>
              <w:t>θέσης</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872" w:rsidRPr="00573E3A" w:rsidRDefault="00167872" w:rsidP="0092042D">
            <w:pPr>
              <w:tabs>
                <w:tab w:val="left" w:pos="567"/>
              </w:tabs>
              <w:suppressAutoHyphens/>
              <w:jc w:val="center"/>
              <w:rPr>
                <w:rFonts w:ascii="Arial" w:hAnsi="Arial" w:cs="Arial"/>
                <w:sz w:val="22"/>
                <w:szCs w:val="22"/>
                <w:lang w:eastAsia="zh-CN"/>
              </w:rPr>
            </w:pPr>
            <w:r w:rsidRPr="00573E3A">
              <w:rPr>
                <w:rFonts w:ascii="Arial" w:hAnsi="Arial" w:cs="Arial"/>
                <w:b/>
                <w:sz w:val="22"/>
                <w:szCs w:val="22"/>
                <w:lang w:eastAsia="zh-CN"/>
              </w:rPr>
              <w:t>Τίτλος σπουδών</w:t>
            </w:r>
          </w:p>
          <w:p w:rsidR="00167872" w:rsidRPr="00573E3A" w:rsidRDefault="00167872" w:rsidP="0092042D">
            <w:pPr>
              <w:tabs>
                <w:tab w:val="left" w:pos="567"/>
              </w:tabs>
              <w:suppressAutoHyphens/>
              <w:jc w:val="center"/>
              <w:rPr>
                <w:rFonts w:ascii="Arial" w:hAnsi="Arial" w:cs="Arial"/>
                <w:sz w:val="22"/>
                <w:szCs w:val="22"/>
                <w:lang w:eastAsia="zh-CN"/>
              </w:rPr>
            </w:pPr>
            <w:r w:rsidRPr="00573E3A">
              <w:rPr>
                <w:rFonts w:ascii="Arial" w:hAnsi="Arial" w:cs="Arial"/>
                <w:b/>
                <w:sz w:val="22"/>
                <w:szCs w:val="22"/>
                <w:lang w:eastAsia="zh-CN"/>
              </w:rPr>
              <w:t>και</w:t>
            </w:r>
          </w:p>
          <w:p w:rsidR="00167872" w:rsidRPr="00573E3A" w:rsidRDefault="00167872" w:rsidP="0092042D">
            <w:pPr>
              <w:tabs>
                <w:tab w:val="left" w:pos="567"/>
              </w:tabs>
              <w:suppressAutoHyphens/>
              <w:jc w:val="center"/>
              <w:rPr>
                <w:rFonts w:ascii="Arial" w:hAnsi="Arial" w:cs="Arial"/>
                <w:sz w:val="22"/>
                <w:szCs w:val="22"/>
                <w:lang w:eastAsia="zh-CN"/>
              </w:rPr>
            </w:pPr>
            <w:r w:rsidRPr="00573E3A">
              <w:rPr>
                <w:rFonts w:ascii="Arial" w:hAnsi="Arial" w:cs="Arial"/>
                <w:b/>
                <w:sz w:val="22"/>
                <w:szCs w:val="22"/>
                <w:lang w:eastAsia="zh-CN"/>
              </w:rPr>
              <w:t>λοιπά απαιτούμενα (τυπικά &amp; τυχόν πρόσθετα) προσόντα</w:t>
            </w:r>
          </w:p>
        </w:tc>
      </w:tr>
      <w:tr w:rsidR="00573E3A" w:rsidRPr="00573E3A" w:rsidTr="00804008">
        <w:trPr>
          <w:trHeight w:val="994"/>
        </w:trPr>
        <w:tc>
          <w:tcPr>
            <w:tcW w:w="1560" w:type="dxa"/>
            <w:tcBorders>
              <w:top w:val="single" w:sz="4" w:space="0" w:color="000000"/>
              <w:left w:val="single" w:sz="4" w:space="0" w:color="000000"/>
              <w:bottom w:val="single" w:sz="4" w:space="0" w:color="000000"/>
            </w:tcBorders>
            <w:shd w:val="clear" w:color="auto" w:fill="auto"/>
            <w:vAlign w:val="center"/>
          </w:tcPr>
          <w:p w:rsidR="00167872" w:rsidRPr="00573E3A" w:rsidRDefault="00573E3A" w:rsidP="0092042D">
            <w:pPr>
              <w:tabs>
                <w:tab w:val="left" w:pos="567"/>
              </w:tabs>
              <w:suppressAutoHyphens/>
              <w:spacing w:line="276" w:lineRule="auto"/>
              <w:jc w:val="center"/>
              <w:rPr>
                <w:rFonts w:ascii="Arial" w:hAnsi="Arial" w:cs="Arial"/>
                <w:b/>
                <w:szCs w:val="24"/>
                <w:lang w:eastAsia="zh-CN"/>
              </w:rPr>
            </w:pPr>
            <w:r w:rsidRPr="00573E3A">
              <w:rPr>
                <w:rFonts w:ascii="Arial" w:hAnsi="Arial" w:cs="Arial"/>
                <w:b/>
                <w:szCs w:val="24"/>
                <w:lang w:eastAsia="zh-CN"/>
              </w:rPr>
              <w:t>4</w:t>
            </w:r>
            <w:r w:rsidR="00167872" w:rsidRPr="00573E3A">
              <w:rPr>
                <w:rFonts w:ascii="Arial" w:hAnsi="Arial" w:cs="Arial"/>
                <w:b/>
                <w:szCs w:val="24"/>
                <w:lang w:eastAsia="zh-CN"/>
              </w:rPr>
              <w:t>00</w:t>
            </w:r>
          </w:p>
        </w:tc>
        <w:tc>
          <w:tcPr>
            <w:tcW w:w="7796" w:type="dxa"/>
            <w:tcBorders>
              <w:top w:val="single" w:sz="4" w:space="0" w:color="auto"/>
              <w:left w:val="single" w:sz="4" w:space="0" w:color="auto"/>
              <w:bottom w:val="single" w:sz="4" w:space="0" w:color="auto"/>
              <w:right w:val="single" w:sz="4" w:space="0" w:color="auto"/>
            </w:tcBorders>
            <w:vAlign w:val="center"/>
          </w:tcPr>
          <w:p w:rsidR="009A1AD3" w:rsidRPr="00804008" w:rsidRDefault="00573E3A" w:rsidP="00573E3A">
            <w:pPr>
              <w:jc w:val="both"/>
              <w:rPr>
                <w:rFonts w:ascii="Arial" w:hAnsi="Arial" w:cs="Arial"/>
                <w:b/>
                <w:szCs w:val="24"/>
                <w:lang w:eastAsia="zh-CN"/>
              </w:rPr>
            </w:pPr>
            <w:r w:rsidRPr="00804008">
              <w:rPr>
                <w:rFonts w:ascii="Arial" w:hAnsi="Arial" w:cs="Arial"/>
                <w:b/>
                <w:szCs w:val="24"/>
              </w:rPr>
              <w:t>Δεν απαιτούνται ειδικά τυπικά προσόντα (τελευταίο εδάφιο περ. στ΄ παρ. 1 άρθρου 40 Ν. 4765/2021)</w:t>
            </w:r>
          </w:p>
        </w:tc>
      </w:tr>
    </w:tbl>
    <w:p w:rsidR="00167872" w:rsidRPr="00573E3A" w:rsidRDefault="00167872" w:rsidP="00167872">
      <w:pPr>
        <w:tabs>
          <w:tab w:val="left" w:pos="0"/>
          <w:tab w:val="left" w:pos="567"/>
        </w:tabs>
        <w:suppressAutoHyphens/>
        <w:spacing w:before="120"/>
        <w:jc w:val="both"/>
        <w:rPr>
          <w:rFonts w:ascii="Arial" w:hAnsi="Arial" w:cs="Arial"/>
          <w:b/>
          <w:szCs w:val="24"/>
          <w:u w:val="single"/>
          <w:lang w:eastAsia="zh-CN"/>
        </w:rPr>
      </w:pPr>
    </w:p>
    <w:p w:rsidR="00D505EB" w:rsidRPr="00573E3A" w:rsidRDefault="00D505EB" w:rsidP="00D505EB">
      <w:pPr>
        <w:pBdr>
          <w:top w:val="single" w:sz="4" w:space="1" w:color="auto"/>
          <w:left w:val="single" w:sz="4" w:space="0" w:color="auto"/>
          <w:bottom w:val="single" w:sz="4" w:space="1" w:color="auto"/>
          <w:right w:val="single" w:sz="4" w:space="0" w:color="auto"/>
        </w:pBdr>
        <w:spacing w:before="120"/>
        <w:jc w:val="both"/>
        <w:rPr>
          <w:rFonts w:ascii="Arial" w:hAnsi="Arial" w:cs="Arial"/>
          <w:bCs/>
          <w:szCs w:val="24"/>
        </w:rPr>
      </w:pPr>
      <w:r w:rsidRPr="00573E3A">
        <w:rPr>
          <w:rFonts w:ascii="Arial" w:hAnsi="Arial" w:cs="Arial"/>
          <w:szCs w:val="24"/>
        </w:rPr>
        <w:t xml:space="preserve">Οι υποψήφιοι/ες </w:t>
      </w:r>
      <w:r w:rsidR="00804008" w:rsidRPr="007A65D2">
        <w:rPr>
          <w:rFonts w:ascii="Arial" w:hAnsi="Arial" w:cs="Arial"/>
          <w:b/>
          <w:szCs w:val="24"/>
        </w:rPr>
        <w:t>της</w:t>
      </w:r>
      <w:r w:rsidRPr="007A65D2">
        <w:rPr>
          <w:rFonts w:ascii="Arial" w:hAnsi="Arial" w:cs="Arial"/>
          <w:b/>
          <w:szCs w:val="24"/>
        </w:rPr>
        <w:t xml:space="preserve"> </w:t>
      </w:r>
      <w:r w:rsidR="00804008" w:rsidRPr="007A65D2">
        <w:rPr>
          <w:rFonts w:ascii="Arial" w:hAnsi="Arial" w:cs="Arial"/>
          <w:b/>
          <w:szCs w:val="24"/>
        </w:rPr>
        <w:t>κλάδο/</w:t>
      </w:r>
      <w:r w:rsidRPr="007A65D2">
        <w:rPr>
          <w:rFonts w:ascii="Arial" w:hAnsi="Arial" w:cs="Arial"/>
          <w:b/>
          <w:szCs w:val="24"/>
        </w:rPr>
        <w:t>ειδικ</w:t>
      </w:r>
      <w:r w:rsidR="00804008" w:rsidRPr="007A65D2">
        <w:rPr>
          <w:rFonts w:ascii="Arial" w:hAnsi="Arial" w:cs="Arial"/>
          <w:b/>
          <w:szCs w:val="24"/>
        </w:rPr>
        <w:t>ότητας</w:t>
      </w:r>
      <w:r w:rsidR="00804008">
        <w:rPr>
          <w:rFonts w:ascii="Arial" w:hAnsi="Arial" w:cs="Arial"/>
          <w:szCs w:val="24"/>
        </w:rPr>
        <w:t xml:space="preserve"> </w:t>
      </w:r>
      <w:r w:rsidRPr="00573E3A">
        <w:rPr>
          <w:rFonts w:ascii="Arial" w:hAnsi="Arial" w:cs="Arial"/>
          <w:szCs w:val="24"/>
        </w:rPr>
        <w:t xml:space="preserve"> πρέπει να είναι ηλικίας από </w:t>
      </w:r>
      <w:r w:rsidRPr="00573E3A">
        <w:rPr>
          <w:rFonts w:ascii="Arial" w:hAnsi="Arial" w:cs="Arial"/>
          <w:b/>
          <w:szCs w:val="24"/>
        </w:rPr>
        <w:t>18</w:t>
      </w:r>
      <w:r w:rsidRPr="00573E3A">
        <w:rPr>
          <w:rFonts w:ascii="Arial" w:hAnsi="Arial" w:cs="Arial"/>
          <w:szCs w:val="24"/>
        </w:rPr>
        <w:t xml:space="preserve"> έως: </w:t>
      </w:r>
      <w:r w:rsidRPr="00573E3A">
        <w:rPr>
          <w:rFonts w:ascii="Arial" w:hAnsi="Arial" w:cs="Arial"/>
          <w:b/>
          <w:szCs w:val="24"/>
        </w:rPr>
        <w:t>α)</w:t>
      </w:r>
      <w:r w:rsidRPr="00573E3A">
        <w:rPr>
          <w:rFonts w:ascii="Arial" w:hAnsi="Arial" w:cs="Arial"/>
          <w:szCs w:val="24"/>
        </w:rPr>
        <w:t xml:space="preserve"> </w:t>
      </w:r>
      <w:r w:rsidRPr="00573E3A">
        <w:rPr>
          <w:rFonts w:ascii="Arial" w:hAnsi="Arial" w:cs="Arial"/>
          <w:b/>
          <w:szCs w:val="24"/>
        </w:rPr>
        <w:t>67</w:t>
      </w:r>
      <w:r w:rsidRPr="00573E3A">
        <w:rPr>
          <w:rFonts w:ascii="Arial" w:hAnsi="Arial" w:cs="Arial"/>
          <w:szCs w:val="24"/>
        </w:rPr>
        <w:t xml:space="preserve"> ετών και </w:t>
      </w:r>
      <w:r w:rsidRPr="00573E3A">
        <w:rPr>
          <w:rFonts w:ascii="Arial" w:hAnsi="Arial" w:cs="Arial"/>
          <w:b/>
          <w:szCs w:val="24"/>
        </w:rPr>
        <w:t>β)</w:t>
      </w:r>
      <w:r w:rsidRPr="00573E3A">
        <w:rPr>
          <w:rFonts w:ascii="Arial" w:hAnsi="Arial" w:cs="Arial"/>
          <w:szCs w:val="24"/>
        </w:rPr>
        <w:t xml:space="preserve"> </w:t>
      </w:r>
      <w:r w:rsidRPr="00573E3A">
        <w:rPr>
          <w:rFonts w:ascii="Arial" w:hAnsi="Arial" w:cs="Arial"/>
          <w:b/>
          <w:szCs w:val="24"/>
        </w:rPr>
        <w:t>κατ’ εξαίρεση</w:t>
      </w:r>
      <w:r w:rsidRPr="00573E3A">
        <w:rPr>
          <w:rFonts w:ascii="Arial" w:hAnsi="Arial" w:cs="Arial"/>
          <w:szCs w:val="24"/>
        </w:rPr>
        <w:t xml:space="preserve">, έως </w:t>
      </w:r>
      <w:r w:rsidRPr="00573E3A">
        <w:rPr>
          <w:rFonts w:ascii="Arial" w:hAnsi="Arial" w:cs="Arial"/>
          <w:b/>
          <w:szCs w:val="24"/>
        </w:rPr>
        <w:t>70</w:t>
      </w:r>
      <w:r w:rsidRPr="00573E3A">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D505EB" w:rsidRDefault="00D505EB" w:rsidP="00D505EB">
      <w:pPr>
        <w:tabs>
          <w:tab w:val="left" w:pos="0"/>
          <w:tab w:val="left" w:pos="567"/>
        </w:tabs>
        <w:jc w:val="center"/>
        <w:rPr>
          <w:rFonts w:ascii="Arial" w:hAnsi="Arial" w:cs="Arial"/>
          <w:b/>
          <w:color w:val="FF0000"/>
          <w:szCs w:val="24"/>
        </w:rPr>
      </w:pPr>
    </w:p>
    <w:p w:rsidR="0025241A" w:rsidRDefault="0025241A" w:rsidP="00D505EB">
      <w:pPr>
        <w:tabs>
          <w:tab w:val="left" w:pos="0"/>
          <w:tab w:val="left" w:pos="567"/>
        </w:tabs>
        <w:jc w:val="center"/>
        <w:rPr>
          <w:rFonts w:ascii="Arial" w:hAnsi="Arial" w:cs="Arial"/>
          <w:b/>
          <w:color w:val="FF0000"/>
          <w:szCs w:val="24"/>
        </w:rPr>
      </w:pPr>
    </w:p>
    <w:p w:rsidR="0025241A" w:rsidRDefault="0025241A" w:rsidP="00D505EB">
      <w:pPr>
        <w:tabs>
          <w:tab w:val="left" w:pos="0"/>
          <w:tab w:val="left" w:pos="567"/>
        </w:tabs>
        <w:jc w:val="center"/>
        <w:rPr>
          <w:rFonts w:ascii="Arial" w:hAnsi="Arial" w:cs="Arial"/>
          <w:b/>
          <w:color w:val="FF0000"/>
          <w:szCs w:val="24"/>
        </w:rPr>
      </w:pPr>
    </w:p>
    <w:p w:rsidR="0025241A" w:rsidRDefault="0025241A" w:rsidP="00D505EB">
      <w:pPr>
        <w:tabs>
          <w:tab w:val="left" w:pos="0"/>
          <w:tab w:val="left" w:pos="567"/>
        </w:tabs>
        <w:jc w:val="center"/>
        <w:rPr>
          <w:rFonts w:ascii="Arial" w:hAnsi="Arial" w:cs="Arial"/>
          <w:b/>
          <w:color w:val="FF0000"/>
          <w:szCs w:val="24"/>
        </w:rPr>
      </w:pPr>
    </w:p>
    <w:p w:rsidR="0025241A" w:rsidRDefault="0025241A" w:rsidP="00D505EB">
      <w:pPr>
        <w:tabs>
          <w:tab w:val="left" w:pos="0"/>
          <w:tab w:val="left" w:pos="567"/>
        </w:tabs>
        <w:jc w:val="center"/>
        <w:rPr>
          <w:rFonts w:ascii="Arial" w:hAnsi="Arial" w:cs="Arial"/>
          <w:b/>
          <w:color w:val="FF0000"/>
          <w:szCs w:val="24"/>
        </w:rPr>
      </w:pPr>
    </w:p>
    <w:p w:rsidR="0025241A" w:rsidRPr="00616402" w:rsidRDefault="0025241A" w:rsidP="00D505EB">
      <w:pPr>
        <w:tabs>
          <w:tab w:val="left" w:pos="0"/>
          <w:tab w:val="left" w:pos="567"/>
        </w:tabs>
        <w:jc w:val="center"/>
        <w:rPr>
          <w:rFonts w:ascii="Arial" w:hAnsi="Arial" w:cs="Arial"/>
          <w:b/>
          <w:color w:val="FF0000"/>
          <w:szCs w:val="24"/>
        </w:rPr>
      </w:pPr>
    </w:p>
    <w:p w:rsidR="00D505EB" w:rsidRPr="009A32C6" w:rsidRDefault="00D505EB" w:rsidP="00D505EB">
      <w:pPr>
        <w:tabs>
          <w:tab w:val="left" w:pos="0"/>
          <w:tab w:val="left" w:pos="567"/>
        </w:tabs>
        <w:spacing w:before="120"/>
        <w:jc w:val="both"/>
        <w:rPr>
          <w:rFonts w:ascii="Arial" w:hAnsi="Arial" w:cs="Arial"/>
          <w:b/>
          <w:szCs w:val="24"/>
          <w:u w:val="single"/>
        </w:rPr>
      </w:pPr>
      <w:r w:rsidRPr="009A32C6">
        <w:rPr>
          <w:rFonts w:ascii="Arial" w:hAnsi="Arial" w:cs="Arial"/>
          <w:b/>
          <w:szCs w:val="24"/>
          <w:u w:val="single"/>
        </w:rPr>
        <w:t>ΒΑΘΜΟΛΟΓΗΣΗ ΚΡΙΤΗΡΙΩΝ</w:t>
      </w:r>
    </w:p>
    <w:p w:rsidR="00D505EB" w:rsidRPr="009A32C6" w:rsidRDefault="00D505EB" w:rsidP="00D505EB">
      <w:pPr>
        <w:tabs>
          <w:tab w:val="left" w:pos="0"/>
          <w:tab w:val="left" w:pos="567"/>
        </w:tabs>
        <w:jc w:val="both"/>
        <w:rPr>
          <w:rFonts w:ascii="Arial" w:hAnsi="Arial" w:cs="Arial"/>
          <w:szCs w:val="24"/>
        </w:rPr>
      </w:pPr>
      <w:r w:rsidRPr="009A32C6">
        <w:rPr>
          <w:rFonts w:ascii="Arial" w:hAnsi="Arial" w:cs="Arial"/>
          <w:szCs w:val="24"/>
        </w:rPr>
        <w:t>Η σειρά κατάταξης μεταξύ των υποψηφίων καθορίζεται με βάση τα ακόλουθα κριτήρια:</w:t>
      </w:r>
    </w:p>
    <w:p w:rsidR="00D505EB" w:rsidRPr="009A32C6" w:rsidRDefault="00D505EB" w:rsidP="00D505EB">
      <w:pPr>
        <w:tabs>
          <w:tab w:val="left" w:pos="0"/>
          <w:tab w:val="left" w:pos="567"/>
        </w:tabs>
        <w:jc w:val="both"/>
        <w:rPr>
          <w:rFonts w:ascii="Arial" w:hAnsi="Arial" w:cs="Arial"/>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25241A" w:rsidTr="0025241A">
        <w:trPr>
          <w:jc w:val="center"/>
        </w:trPr>
        <w:tc>
          <w:tcPr>
            <w:tcW w:w="10485" w:type="dxa"/>
            <w:tcBorders>
              <w:top w:val="single" w:sz="4" w:space="0" w:color="auto"/>
              <w:left w:val="single" w:sz="4" w:space="0" w:color="auto"/>
              <w:bottom w:val="single" w:sz="4" w:space="0" w:color="auto"/>
              <w:right w:val="single" w:sz="4" w:space="0" w:color="auto"/>
            </w:tcBorders>
          </w:tcPr>
          <w:p w:rsidR="0025241A" w:rsidRDefault="0025241A">
            <w:pPr>
              <w:tabs>
                <w:tab w:val="left" w:pos="284"/>
              </w:tabs>
              <w:spacing w:line="256" w:lineRule="auto"/>
              <w:ind w:left="284" w:hanging="284"/>
              <w:rPr>
                <w:rFonts w:ascii="Arial" w:hAnsi="Arial" w:cs="Arial"/>
                <w:b/>
                <w:spacing w:val="-2"/>
                <w:sz w:val="14"/>
                <w:szCs w:val="14"/>
                <w:lang w:eastAsia="en-US"/>
              </w:rPr>
            </w:pPr>
            <w:r>
              <w:rPr>
                <w:rFonts w:ascii="Arial" w:hAnsi="Arial" w:cs="Arial"/>
                <w:b/>
                <w:spacing w:val="-2"/>
                <w:sz w:val="14"/>
                <w:szCs w:val="14"/>
                <w:lang w:eastAsia="en-US"/>
              </w:rPr>
              <w:t>1.</w:t>
            </w:r>
            <w:r>
              <w:rPr>
                <w:rFonts w:ascii="Arial" w:hAnsi="Arial" w:cs="Arial"/>
                <w:b/>
                <w:spacing w:val="-2"/>
                <w:sz w:val="14"/>
                <w:szCs w:val="14"/>
                <w:lang w:eastAsia="en-US"/>
              </w:rPr>
              <w:tab/>
              <w:t xml:space="preserve">ΧΡΟΝΟΣ ΑΝΕΡΓΙΑΣ </w:t>
            </w:r>
          </w:p>
          <w:p w:rsidR="0025241A" w:rsidRDefault="0025241A">
            <w:pPr>
              <w:tabs>
                <w:tab w:val="left" w:pos="284"/>
              </w:tabs>
              <w:spacing w:line="256" w:lineRule="auto"/>
              <w:ind w:left="276" w:hanging="6"/>
              <w:rPr>
                <w:rFonts w:ascii="Arial" w:hAnsi="Arial" w:cs="Arial"/>
                <w:b/>
                <w:spacing w:val="-2"/>
                <w:sz w:val="14"/>
                <w:szCs w:val="14"/>
                <w:lang w:eastAsia="en-US"/>
              </w:rPr>
            </w:pPr>
            <w:r>
              <w:rPr>
                <w:rFonts w:ascii="Arial" w:hAnsi="Arial" w:cs="Arial"/>
                <w:b/>
                <w:spacing w:val="-2"/>
                <w:sz w:val="14"/>
                <w:szCs w:val="14"/>
                <w:lang w:eastAsia="en-US"/>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0" w:type="dxa"/>
              <w:tblInd w:w="288" w:type="dxa"/>
              <w:tblLayout w:type="fixed"/>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25241A">
              <w:trPr>
                <w:trHeight w:hRule="exact" w:val="227"/>
              </w:trPr>
              <w:tc>
                <w:tcPr>
                  <w:tcW w:w="988" w:type="dxa"/>
                  <w:noWrap/>
                  <w:vAlign w:val="center"/>
                  <w:hideMark/>
                </w:tcPr>
                <w:p w:rsidR="0025241A" w:rsidRDefault="0025241A">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25241A">
              <w:trPr>
                <w:trHeight w:hRule="exact" w:val="227"/>
              </w:trPr>
              <w:tc>
                <w:tcPr>
                  <w:tcW w:w="988" w:type="dxa"/>
                  <w:noWrap/>
                  <w:vAlign w:val="center"/>
                  <w:hideMark/>
                </w:tcPr>
                <w:p w:rsidR="0025241A" w:rsidRDefault="0025241A">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25241A" w:rsidRDefault="0025241A">
            <w:pPr>
              <w:tabs>
                <w:tab w:val="left" w:pos="284"/>
              </w:tabs>
              <w:spacing w:line="256" w:lineRule="auto"/>
              <w:ind w:hanging="6"/>
              <w:rPr>
                <w:rFonts w:ascii="Arial" w:hAnsi="Arial" w:cs="Arial"/>
                <w:sz w:val="8"/>
                <w:szCs w:val="8"/>
                <w:lang w:eastAsia="en-US"/>
              </w:rPr>
            </w:pPr>
          </w:p>
          <w:p w:rsidR="0025241A" w:rsidRDefault="0025241A">
            <w:pPr>
              <w:tabs>
                <w:tab w:val="left" w:pos="284"/>
              </w:tabs>
              <w:spacing w:line="256" w:lineRule="auto"/>
              <w:ind w:left="276" w:hanging="6"/>
              <w:rPr>
                <w:rFonts w:ascii="Arial" w:hAnsi="Arial" w:cs="Arial"/>
                <w:b/>
                <w:spacing w:val="-2"/>
                <w:sz w:val="14"/>
                <w:szCs w:val="14"/>
                <w:lang w:eastAsia="en-US"/>
              </w:rPr>
            </w:pPr>
            <w:r>
              <w:rPr>
                <w:rFonts w:ascii="Arial" w:hAnsi="Arial" w:cs="Arial"/>
                <w:b/>
                <w:spacing w:val="-2"/>
                <w:sz w:val="14"/>
                <w:szCs w:val="14"/>
                <w:lang w:eastAsia="en-US"/>
              </w:rPr>
              <w:t>1β.  ΧΡΟΝΟΣ  ΜΗ ΣΥΝΕΧΟΜΕΝΗΣ ΑΝΕΡΓΙΑΣ ΤΟΥΣ ΤΕΛΕΥΤΑΙΟΥΣ18 ΜΗΝΕΣ (40 μονάδες ανά μήνα ανεργίας , με ανώτατο όριο τους 9 μήνες)</w:t>
            </w:r>
          </w:p>
          <w:tbl>
            <w:tblPr>
              <w:tblW w:w="0"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25241A">
              <w:trPr>
                <w:trHeight w:hRule="exact" w:val="227"/>
              </w:trPr>
              <w:tc>
                <w:tcPr>
                  <w:tcW w:w="987" w:type="dxa"/>
                  <w:noWrap/>
                  <w:vAlign w:val="center"/>
                  <w:hideMark/>
                </w:tcPr>
                <w:p w:rsidR="0025241A" w:rsidRDefault="0025241A">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rsidR="0025241A" w:rsidRDefault="0025241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11096" w:type="dxa"/>
                  <w:gridSpan w:val="2"/>
                  <w:noWrap/>
                  <w:vAlign w:val="center"/>
                  <w:hideMark/>
                </w:tcPr>
                <w:tbl>
                  <w:tblPr>
                    <w:tblW w:w="0" w:type="dxa"/>
                    <w:tblInd w:w="288" w:type="dxa"/>
                    <w:tblLayout w:type="fixed"/>
                    <w:tblLook w:val="04A0" w:firstRow="1" w:lastRow="0" w:firstColumn="1" w:lastColumn="0" w:noHBand="0" w:noVBand="1"/>
                  </w:tblPr>
                  <w:tblGrid>
                    <w:gridCol w:w="1789"/>
                  </w:tblGrid>
                  <w:tr w:rsidR="0025241A">
                    <w:trPr>
                      <w:trHeight w:val="227"/>
                    </w:trPr>
                    <w:tc>
                      <w:tcPr>
                        <w:tcW w:w="1789" w:type="dxa"/>
                        <w:noWrap/>
                        <w:vAlign w:val="center"/>
                        <w:hideMark/>
                      </w:tcPr>
                      <w:p w:rsidR="0025241A" w:rsidRDefault="0025241A">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rsidR="0025241A" w:rsidRDefault="0025241A">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36036360</w:t>
                        </w:r>
                      </w:p>
                    </w:tc>
                  </w:tr>
                  <w:tr w:rsidR="0025241A">
                    <w:trPr>
                      <w:trHeight w:val="227"/>
                    </w:trPr>
                    <w:tc>
                      <w:tcPr>
                        <w:tcW w:w="1789" w:type="dxa"/>
                        <w:noWrap/>
                        <w:vAlign w:val="center"/>
                      </w:tcPr>
                      <w:p w:rsidR="0025241A" w:rsidRDefault="0025241A">
                        <w:pPr>
                          <w:tabs>
                            <w:tab w:val="left" w:pos="284"/>
                          </w:tabs>
                          <w:spacing w:line="180" w:lineRule="exact"/>
                          <w:ind w:left="180" w:hanging="6"/>
                          <w:rPr>
                            <w:rFonts w:ascii="Arial" w:hAnsi="Arial" w:cs="Arial"/>
                            <w:sz w:val="14"/>
                            <w:szCs w:val="14"/>
                            <w:lang w:eastAsia="en-US"/>
                          </w:rPr>
                        </w:pPr>
                      </w:p>
                    </w:tc>
                  </w:tr>
                  <w:tr w:rsidR="0025241A">
                    <w:trPr>
                      <w:trHeight w:val="227"/>
                    </w:trPr>
                    <w:tc>
                      <w:tcPr>
                        <w:tcW w:w="1789" w:type="dxa"/>
                        <w:noWrap/>
                        <w:vAlign w:val="center"/>
                      </w:tcPr>
                      <w:p w:rsidR="0025241A" w:rsidRDefault="0025241A">
                        <w:pPr>
                          <w:tabs>
                            <w:tab w:val="left" w:pos="284"/>
                          </w:tabs>
                          <w:spacing w:line="180" w:lineRule="exact"/>
                          <w:ind w:left="180" w:hanging="6"/>
                          <w:rPr>
                            <w:rFonts w:ascii="Arial" w:hAnsi="Arial" w:cs="Arial"/>
                            <w:sz w:val="14"/>
                            <w:szCs w:val="14"/>
                            <w:lang w:eastAsia="en-US"/>
                          </w:rPr>
                        </w:pPr>
                      </w:p>
                    </w:tc>
                  </w:tr>
                  <w:tr w:rsidR="0025241A">
                    <w:trPr>
                      <w:trHeight w:val="227"/>
                    </w:trPr>
                    <w:tc>
                      <w:tcPr>
                        <w:tcW w:w="1789"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25241A" w:rsidRDefault="0025241A">
                  <w:pPr>
                    <w:spacing w:line="256" w:lineRule="auto"/>
                    <w:rPr>
                      <w:rFonts w:asciiTheme="minorHAnsi" w:eastAsiaTheme="minorHAnsi" w:hAnsiTheme="minorHAnsi" w:cstheme="minorBidi"/>
                      <w:sz w:val="22"/>
                      <w:szCs w:val="22"/>
                      <w:lang w:eastAsia="en-US"/>
                    </w:rPr>
                  </w:pPr>
                </w:p>
              </w:tc>
              <w:tc>
                <w:tcPr>
                  <w:tcW w:w="752" w:type="dxa"/>
                  <w:noWrap/>
                  <w:vAlign w:val="center"/>
                </w:tcPr>
                <w:p w:rsidR="0025241A" w:rsidRDefault="0025241A">
                  <w:pPr>
                    <w:tabs>
                      <w:tab w:val="left" w:pos="284"/>
                    </w:tabs>
                    <w:spacing w:line="180" w:lineRule="exact"/>
                    <w:ind w:left="180" w:hanging="6"/>
                    <w:jc w:val="center"/>
                    <w:rPr>
                      <w:rFonts w:ascii="Arial" w:hAnsi="Arial" w:cs="Arial"/>
                      <w:sz w:val="14"/>
                      <w:szCs w:val="14"/>
                      <w:lang w:eastAsia="en-US"/>
                    </w:rPr>
                  </w:pPr>
                </w:p>
              </w:tc>
              <w:tc>
                <w:tcPr>
                  <w:tcW w:w="236" w:type="dxa"/>
                  <w:noWrap/>
                  <w:vAlign w:val="center"/>
                </w:tcPr>
                <w:p w:rsidR="0025241A" w:rsidRDefault="0025241A">
                  <w:pPr>
                    <w:tabs>
                      <w:tab w:val="left" w:pos="284"/>
                    </w:tabs>
                    <w:spacing w:line="180" w:lineRule="exact"/>
                    <w:ind w:hanging="6"/>
                    <w:rPr>
                      <w:rFonts w:ascii="Arial" w:hAnsi="Arial" w:cs="Arial"/>
                      <w:sz w:val="14"/>
                      <w:szCs w:val="14"/>
                      <w:lang w:eastAsia="en-US"/>
                    </w:rPr>
                  </w:pPr>
                </w:p>
              </w:tc>
            </w:tr>
            <w:tr w:rsidR="0025241A">
              <w:trPr>
                <w:trHeight w:val="77"/>
              </w:trPr>
              <w:tc>
                <w:tcPr>
                  <w:tcW w:w="987" w:type="dxa"/>
                  <w:noWrap/>
                  <w:vAlign w:val="center"/>
                  <w:hideMark/>
                </w:tcPr>
                <w:p w:rsidR="0025241A" w:rsidRDefault="0025241A">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rsidR="0025241A" w:rsidRDefault="0025241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5617" w:type="dxa"/>
                  <w:noWrap/>
                  <w:vAlign w:val="center"/>
                  <w:hideMark/>
                </w:tcPr>
                <w:p w:rsidR="0025241A" w:rsidRDefault="0025241A">
                  <w:pPr>
                    <w:tabs>
                      <w:tab w:val="left" w:pos="284"/>
                    </w:tabs>
                    <w:spacing w:line="180" w:lineRule="exact"/>
                    <w:ind w:left="180" w:hanging="6"/>
                    <w:rPr>
                      <w:rFonts w:ascii="Arial" w:hAnsi="Arial" w:cs="Arial"/>
                      <w:bCs/>
                      <w:sz w:val="14"/>
                      <w:szCs w:val="14"/>
                      <w:lang w:eastAsia="en-US"/>
                    </w:rPr>
                  </w:pPr>
                  <w:r>
                    <w:rPr>
                      <w:rFonts w:ascii="Arial" w:hAnsi="Arial" w:cs="Arial"/>
                      <w:bCs/>
                      <w:sz w:val="14"/>
                      <w:szCs w:val="14"/>
                      <w:lang w:eastAsia="en-US"/>
                    </w:rPr>
                    <w:t xml:space="preserve">            360</w:t>
                  </w:r>
                </w:p>
              </w:tc>
              <w:tc>
                <w:tcPr>
                  <w:tcW w:w="5479" w:type="dxa"/>
                  <w:vAlign w:val="center"/>
                </w:tcPr>
                <w:p w:rsidR="0025241A" w:rsidRDefault="0025241A">
                  <w:pPr>
                    <w:tabs>
                      <w:tab w:val="left" w:pos="284"/>
                    </w:tabs>
                    <w:spacing w:line="180" w:lineRule="exact"/>
                    <w:ind w:left="180" w:hanging="6"/>
                    <w:jc w:val="center"/>
                    <w:rPr>
                      <w:rFonts w:ascii="Arial" w:hAnsi="Arial" w:cs="Arial"/>
                      <w:bCs/>
                      <w:sz w:val="14"/>
                      <w:szCs w:val="14"/>
                      <w:lang w:eastAsia="en-US"/>
                    </w:rPr>
                  </w:pPr>
                </w:p>
              </w:tc>
              <w:tc>
                <w:tcPr>
                  <w:tcW w:w="752" w:type="dxa"/>
                  <w:noWrap/>
                  <w:vAlign w:val="center"/>
                </w:tcPr>
                <w:p w:rsidR="0025241A" w:rsidRDefault="0025241A">
                  <w:pPr>
                    <w:tabs>
                      <w:tab w:val="left" w:pos="284"/>
                    </w:tabs>
                    <w:spacing w:line="180" w:lineRule="exact"/>
                    <w:ind w:left="180" w:hanging="6"/>
                    <w:jc w:val="center"/>
                    <w:rPr>
                      <w:rFonts w:ascii="Arial" w:hAnsi="Arial" w:cs="Arial"/>
                      <w:bCs/>
                      <w:sz w:val="14"/>
                      <w:szCs w:val="14"/>
                      <w:lang w:eastAsia="en-US"/>
                    </w:rPr>
                  </w:pPr>
                </w:p>
              </w:tc>
              <w:tc>
                <w:tcPr>
                  <w:tcW w:w="236" w:type="dxa"/>
                  <w:noWrap/>
                  <w:vAlign w:val="center"/>
                </w:tcPr>
                <w:p w:rsidR="0025241A" w:rsidRDefault="0025241A">
                  <w:pPr>
                    <w:tabs>
                      <w:tab w:val="left" w:pos="284"/>
                    </w:tabs>
                    <w:spacing w:line="180" w:lineRule="exact"/>
                    <w:ind w:left="180" w:hanging="6"/>
                    <w:jc w:val="center"/>
                    <w:rPr>
                      <w:rFonts w:ascii="Arial" w:hAnsi="Arial" w:cs="Arial"/>
                      <w:bCs/>
                      <w:sz w:val="14"/>
                      <w:szCs w:val="14"/>
                      <w:lang w:eastAsia="en-US"/>
                    </w:rPr>
                  </w:pPr>
                </w:p>
              </w:tc>
            </w:tr>
          </w:tbl>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lastRenderedPageBreak/>
              <w:t xml:space="preserve"> </w:t>
            </w:r>
          </w:p>
          <w:p w:rsidR="0025241A" w:rsidRDefault="0025241A">
            <w:pPr>
              <w:tabs>
                <w:tab w:val="left" w:pos="284"/>
              </w:tabs>
              <w:spacing w:line="256" w:lineRule="auto"/>
              <w:rPr>
                <w:rFonts w:ascii="Arial" w:hAnsi="Arial" w:cs="Arial"/>
                <w:b/>
                <w:sz w:val="14"/>
                <w:szCs w:val="14"/>
                <w:lang w:eastAsia="en-US"/>
              </w:rPr>
            </w:pPr>
            <w:r>
              <w:rPr>
                <w:rFonts w:ascii="Arial" w:hAnsi="Arial" w:cs="Arial"/>
                <w:b/>
                <w:sz w:val="14"/>
                <w:szCs w:val="14"/>
                <w:lang w:eastAsia="en-US"/>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25241A">
              <w:trPr>
                <w:trHeight w:hRule="exact" w:val="52"/>
              </w:trPr>
              <w:tc>
                <w:tcPr>
                  <w:tcW w:w="709" w:type="dxa"/>
                  <w:noWrap/>
                  <w:vAlign w:val="center"/>
                </w:tcPr>
                <w:p w:rsidR="0025241A" w:rsidRDefault="0025241A">
                  <w:pPr>
                    <w:tabs>
                      <w:tab w:val="left" w:pos="0"/>
                      <w:tab w:val="left" w:pos="284"/>
                    </w:tabs>
                    <w:spacing w:line="256" w:lineRule="auto"/>
                    <w:ind w:hanging="6"/>
                    <w:jc w:val="center"/>
                    <w:rPr>
                      <w:rFonts w:ascii="Arial" w:hAnsi="Arial" w:cs="Arial"/>
                      <w:b/>
                      <w:sz w:val="14"/>
                      <w:szCs w:val="14"/>
                      <w:lang w:eastAsia="en-US"/>
                    </w:rPr>
                  </w:pPr>
                </w:p>
              </w:tc>
              <w:tc>
                <w:tcPr>
                  <w:tcW w:w="710" w:type="dxa"/>
                  <w:noWrap/>
                  <w:vAlign w:val="center"/>
                </w:tcPr>
                <w:p w:rsidR="0025241A" w:rsidRDefault="0025241A">
                  <w:pPr>
                    <w:tabs>
                      <w:tab w:val="left" w:pos="0"/>
                      <w:tab w:val="left" w:pos="284"/>
                    </w:tabs>
                    <w:spacing w:line="256" w:lineRule="auto"/>
                    <w:ind w:left="25" w:hanging="6"/>
                    <w:jc w:val="center"/>
                    <w:rPr>
                      <w:rFonts w:ascii="Arial" w:hAnsi="Arial" w:cs="Arial"/>
                      <w:sz w:val="14"/>
                      <w:szCs w:val="14"/>
                      <w:lang w:eastAsia="en-US"/>
                    </w:rPr>
                  </w:pPr>
                </w:p>
              </w:tc>
              <w:tc>
                <w:tcPr>
                  <w:tcW w:w="709" w:type="dxa"/>
                  <w:noWrap/>
                  <w:vAlign w:val="center"/>
                </w:tcPr>
                <w:p w:rsidR="0025241A" w:rsidRDefault="0025241A">
                  <w:pPr>
                    <w:tabs>
                      <w:tab w:val="left" w:pos="82"/>
                      <w:tab w:val="left" w:pos="284"/>
                    </w:tabs>
                    <w:spacing w:line="256" w:lineRule="auto"/>
                    <w:ind w:left="82" w:hanging="6"/>
                    <w:jc w:val="center"/>
                    <w:rPr>
                      <w:rFonts w:ascii="Arial" w:hAnsi="Arial" w:cs="Arial"/>
                      <w:sz w:val="14"/>
                      <w:szCs w:val="14"/>
                      <w:lang w:eastAsia="en-US"/>
                    </w:rPr>
                  </w:pPr>
                </w:p>
              </w:tc>
              <w:tc>
                <w:tcPr>
                  <w:tcW w:w="710" w:type="dxa"/>
                  <w:noWrap/>
                  <w:vAlign w:val="center"/>
                </w:tcPr>
                <w:p w:rsidR="0025241A" w:rsidRDefault="0025241A">
                  <w:pPr>
                    <w:tabs>
                      <w:tab w:val="left" w:pos="139"/>
                      <w:tab w:val="left" w:pos="284"/>
                    </w:tabs>
                    <w:spacing w:line="256" w:lineRule="auto"/>
                    <w:ind w:left="139" w:hanging="6"/>
                    <w:jc w:val="center"/>
                    <w:rPr>
                      <w:rFonts w:ascii="Arial" w:hAnsi="Arial" w:cs="Arial"/>
                      <w:sz w:val="14"/>
                      <w:szCs w:val="14"/>
                      <w:lang w:eastAsia="en-US"/>
                    </w:rPr>
                  </w:pPr>
                </w:p>
              </w:tc>
              <w:tc>
                <w:tcPr>
                  <w:tcW w:w="710" w:type="dxa"/>
                  <w:noWrap/>
                  <w:vAlign w:val="center"/>
                </w:tcPr>
                <w:p w:rsidR="0025241A" w:rsidRDefault="0025241A">
                  <w:pPr>
                    <w:tabs>
                      <w:tab w:val="left" w:pos="16"/>
                      <w:tab w:val="left" w:pos="284"/>
                    </w:tabs>
                    <w:spacing w:line="256" w:lineRule="auto"/>
                    <w:ind w:left="16" w:hanging="6"/>
                    <w:jc w:val="center"/>
                    <w:rPr>
                      <w:rFonts w:ascii="Arial" w:hAnsi="Arial" w:cs="Arial"/>
                      <w:sz w:val="14"/>
                      <w:szCs w:val="14"/>
                      <w:lang w:eastAsia="en-US"/>
                    </w:rPr>
                  </w:pPr>
                </w:p>
              </w:tc>
              <w:tc>
                <w:tcPr>
                  <w:tcW w:w="709" w:type="dxa"/>
                  <w:noWrap/>
                  <w:vAlign w:val="center"/>
                </w:tcPr>
                <w:p w:rsidR="0025241A" w:rsidRDefault="0025241A">
                  <w:pPr>
                    <w:tabs>
                      <w:tab w:val="left" w:pos="73"/>
                      <w:tab w:val="left" w:pos="284"/>
                    </w:tabs>
                    <w:spacing w:line="256" w:lineRule="auto"/>
                    <w:ind w:left="73" w:hanging="6"/>
                    <w:jc w:val="center"/>
                    <w:rPr>
                      <w:rFonts w:ascii="Arial" w:hAnsi="Arial" w:cs="Arial"/>
                      <w:sz w:val="14"/>
                      <w:szCs w:val="14"/>
                      <w:lang w:eastAsia="en-US"/>
                    </w:rPr>
                  </w:pPr>
                </w:p>
              </w:tc>
              <w:tc>
                <w:tcPr>
                  <w:tcW w:w="710" w:type="dxa"/>
                  <w:noWrap/>
                  <w:vAlign w:val="center"/>
                </w:tcPr>
                <w:p w:rsidR="0025241A" w:rsidRDefault="0025241A">
                  <w:pPr>
                    <w:tabs>
                      <w:tab w:val="left" w:pos="-50"/>
                      <w:tab w:val="left" w:pos="284"/>
                    </w:tabs>
                    <w:spacing w:line="256" w:lineRule="auto"/>
                    <w:ind w:left="130" w:hanging="6"/>
                    <w:jc w:val="center"/>
                    <w:rPr>
                      <w:rFonts w:ascii="Arial" w:hAnsi="Arial" w:cs="Arial"/>
                      <w:sz w:val="14"/>
                      <w:szCs w:val="14"/>
                      <w:lang w:eastAsia="en-US"/>
                    </w:rPr>
                  </w:pPr>
                </w:p>
              </w:tc>
              <w:tc>
                <w:tcPr>
                  <w:tcW w:w="709" w:type="dxa"/>
                  <w:noWrap/>
                  <w:vAlign w:val="center"/>
                </w:tcPr>
                <w:p w:rsidR="0025241A" w:rsidRDefault="0025241A">
                  <w:pPr>
                    <w:tabs>
                      <w:tab w:val="left" w:pos="7"/>
                      <w:tab w:val="left" w:pos="284"/>
                    </w:tabs>
                    <w:spacing w:line="256" w:lineRule="auto"/>
                    <w:ind w:hanging="6"/>
                    <w:jc w:val="center"/>
                    <w:rPr>
                      <w:rFonts w:ascii="Arial" w:hAnsi="Arial" w:cs="Arial"/>
                      <w:sz w:val="14"/>
                      <w:szCs w:val="14"/>
                      <w:lang w:eastAsia="en-US"/>
                    </w:rPr>
                  </w:pPr>
                </w:p>
              </w:tc>
              <w:tc>
                <w:tcPr>
                  <w:tcW w:w="710" w:type="dxa"/>
                </w:tcPr>
                <w:p w:rsidR="0025241A" w:rsidRDefault="0025241A">
                  <w:pPr>
                    <w:tabs>
                      <w:tab w:val="left" w:pos="72"/>
                      <w:tab w:val="left" w:pos="284"/>
                    </w:tabs>
                    <w:spacing w:line="256" w:lineRule="auto"/>
                    <w:ind w:left="72" w:hanging="6"/>
                    <w:jc w:val="center"/>
                    <w:rPr>
                      <w:rFonts w:ascii="Arial" w:hAnsi="Arial" w:cs="Arial"/>
                      <w:sz w:val="14"/>
                      <w:szCs w:val="14"/>
                      <w:lang w:eastAsia="en-US"/>
                    </w:rPr>
                  </w:pPr>
                </w:p>
              </w:tc>
              <w:tc>
                <w:tcPr>
                  <w:tcW w:w="710" w:type="dxa"/>
                  <w:vAlign w:val="center"/>
                </w:tcPr>
                <w:p w:rsidR="0025241A" w:rsidRDefault="0025241A">
                  <w:pPr>
                    <w:tabs>
                      <w:tab w:val="left" w:pos="72"/>
                      <w:tab w:val="left" w:pos="284"/>
                    </w:tabs>
                    <w:spacing w:line="256" w:lineRule="auto"/>
                    <w:ind w:left="72" w:hanging="6"/>
                    <w:jc w:val="center"/>
                    <w:rPr>
                      <w:rFonts w:ascii="Arial" w:hAnsi="Arial" w:cs="Arial"/>
                      <w:sz w:val="14"/>
                      <w:szCs w:val="14"/>
                      <w:lang w:eastAsia="en-US"/>
                    </w:rPr>
                  </w:pPr>
                </w:p>
              </w:tc>
              <w:tc>
                <w:tcPr>
                  <w:tcW w:w="710" w:type="dxa"/>
                  <w:vAlign w:val="center"/>
                </w:tcPr>
                <w:p w:rsidR="0025241A" w:rsidRDefault="0025241A">
                  <w:pPr>
                    <w:tabs>
                      <w:tab w:val="left" w:pos="72"/>
                      <w:tab w:val="left" w:pos="284"/>
                    </w:tabs>
                    <w:spacing w:line="256" w:lineRule="auto"/>
                    <w:ind w:left="72" w:hanging="6"/>
                    <w:jc w:val="center"/>
                    <w:rPr>
                      <w:rFonts w:ascii="Arial" w:hAnsi="Arial" w:cs="Arial"/>
                      <w:sz w:val="14"/>
                      <w:szCs w:val="14"/>
                      <w:lang w:eastAsia="en-US"/>
                    </w:rPr>
                  </w:pPr>
                </w:p>
              </w:tc>
              <w:tc>
                <w:tcPr>
                  <w:tcW w:w="540" w:type="dxa"/>
                </w:tcPr>
                <w:p w:rsidR="0025241A" w:rsidRDefault="0025241A">
                  <w:pPr>
                    <w:tabs>
                      <w:tab w:val="left" w:pos="72"/>
                      <w:tab w:val="left" w:pos="284"/>
                    </w:tabs>
                    <w:spacing w:line="256" w:lineRule="auto"/>
                    <w:ind w:left="72" w:hanging="6"/>
                    <w:jc w:val="center"/>
                    <w:rPr>
                      <w:rFonts w:ascii="Arial" w:hAnsi="Arial" w:cs="Arial"/>
                      <w:sz w:val="14"/>
                      <w:szCs w:val="14"/>
                      <w:lang w:eastAsia="en-US"/>
                    </w:rPr>
                  </w:pPr>
                </w:p>
              </w:tc>
            </w:tr>
          </w:tbl>
          <w:p w:rsidR="0025241A" w:rsidRDefault="0025241A">
            <w:pPr>
              <w:tabs>
                <w:tab w:val="left" w:pos="284"/>
              </w:tabs>
              <w:spacing w:line="256" w:lineRule="auto"/>
              <w:rPr>
                <w:rFonts w:ascii="Arial" w:hAnsi="Arial" w:cs="Arial"/>
                <w:b/>
                <w:sz w:val="14"/>
                <w:szCs w:val="14"/>
                <w:lang w:eastAsia="en-US"/>
              </w:rPr>
            </w:pPr>
          </w:p>
          <w:p w:rsidR="0025241A" w:rsidRDefault="0025241A">
            <w:pPr>
              <w:tabs>
                <w:tab w:val="left" w:pos="284"/>
              </w:tabs>
              <w:spacing w:line="256" w:lineRule="auto"/>
              <w:rPr>
                <w:rFonts w:ascii="Arial" w:hAnsi="Arial" w:cs="Arial"/>
                <w:b/>
                <w:sz w:val="14"/>
                <w:szCs w:val="14"/>
                <w:lang w:eastAsia="en-US"/>
              </w:rPr>
            </w:pPr>
            <w:r>
              <w:rPr>
                <w:rFonts w:ascii="Arial" w:hAnsi="Arial" w:cs="Arial"/>
                <w:b/>
                <w:sz w:val="14"/>
                <w:szCs w:val="14"/>
                <w:lang w:eastAsia="en-US"/>
              </w:rPr>
              <w:t xml:space="preserve"> 3.   ΤΡΙΤΕΚΝΟΣ ΓΟΝΕΑΣ ΚΑΙ ΤΕΚΝΟ ΤΡΙΤΕΚΝΗΣ ΟΙΚΟΓΕΝΕΙΑΣ (200 μονάδες)</w:t>
            </w:r>
          </w:p>
          <w:p w:rsidR="0025241A" w:rsidRDefault="0025241A">
            <w:pPr>
              <w:tabs>
                <w:tab w:val="left" w:pos="284"/>
              </w:tabs>
              <w:spacing w:line="256" w:lineRule="auto"/>
              <w:ind w:hanging="6"/>
              <w:rPr>
                <w:rFonts w:ascii="Arial" w:hAnsi="Arial" w:cs="Arial"/>
                <w:b/>
                <w:sz w:val="14"/>
                <w:szCs w:val="14"/>
                <w:lang w:eastAsia="en-US"/>
              </w:rPr>
            </w:pPr>
          </w:p>
          <w:p w:rsidR="0025241A" w:rsidRDefault="0025241A">
            <w:pPr>
              <w:tabs>
                <w:tab w:val="left" w:pos="284"/>
              </w:tabs>
              <w:spacing w:line="256" w:lineRule="auto"/>
              <w:ind w:hanging="6"/>
              <w:rPr>
                <w:rFonts w:ascii="Arial" w:hAnsi="Arial" w:cs="Arial"/>
                <w:sz w:val="8"/>
                <w:szCs w:val="8"/>
                <w:lang w:eastAsia="en-US"/>
              </w:rPr>
            </w:pPr>
            <w:r>
              <w:rPr>
                <w:rFonts w:ascii="Arial" w:hAnsi="Arial" w:cs="Arial"/>
                <w:b/>
                <w:sz w:val="14"/>
                <w:szCs w:val="14"/>
                <w:lang w:eastAsia="en-US"/>
              </w:rPr>
              <w:t xml:space="preserve"> 4.   ΜΟΝΟΓΟΝΕΑΣ Η΄ ΤΕΚΝΟ ΜΟΝΟΓΟΝΕΪΚΗΣ ΟΙΚΟΓΕΝΕΙΑΣ (100 μονάδες )</w:t>
            </w: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 xml:space="preserve">       </w:t>
            </w:r>
          </w:p>
          <w:p w:rsidR="0025241A" w:rsidRDefault="0025241A">
            <w:pPr>
              <w:tabs>
                <w:tab w:val="left" w:pos="284"/>
              </w:tabs>
              <w:spacing w:line="256" w:lineRule="auto"/>
              <w:ind w:hanging="6"/>
              <w:rPr>
                <w:rFonts w:ascii="Arial" w:hAnsi="Arial" w:cs="Arial"/>
                <w:b/>
                <w:i/>
                <w:sz w:val="14"/>
                <w:szCs w:val="14"/>
                <w:lang w:eastAsia="en-US"/>
              </w:rPr>
            </w:pPr>
            <w:r>
              <w:rPr>
                <w:rFonts w:ascii="Arial" w:hAnsi="Arial" w:cs="Arial"/>
                <w:b/>
                <w:sz w:val="14"/>
                <w:szCs w:val="14"/>
                <w:lang w:eastAsia="en-US"/>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25241A">
              <w:trPr>
                <w:trHeight w:val="288"/>
              </w:trPr>
              <w:tc>
                <w:tcPr>
                  <w:tcW w:w="1701" w:type="dxa"/>
                  <w:noWrap/>
                  <w:vAlign w:val="center"/>
                  <w:hideMark/>
                </w:tcPr>
                <w:p w:rsidR="0025241A" w:rsidRDefault="0025241A">
                  <w:pPr>
                    <w:tabs>
                      <w:tab w:val="left" w:pos="284"/>
                    </w:tabs>
                    <w:spacing w:line="256" w:lineRule="auto"/>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rsidR="0025241A" w:rsidRDefault="0025241A">
                  <w:pPr>
                    <w:tabs>
                      <w:tab w:val="left" w:pos="0"/>
                      <w:tab w:val="left" w:pos="284"/>
                    </w:tabs>
                    <w:spacing w:line="256" w:lineRule="auto"/>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rsidR="0025241A" w:rsidRDefault="0025241A">
                  <w:pPr>
                    <w:tabs>
                      <w:tab w:val="left" w:pos="0"/>
                      <w:tab w:val="left" w:pos="284"/>
                    </w:tabs>
                    <w:spacing w:line="256" w:lineRule="auto"/>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rsidR="0025241A" w:rsidRDefault="0025241A">
                  <w:pPr>
                    <w:tabs>
                      <w:tab w:val="left" w:pos="82"/>
                      <w:tab w:val="left" w:pos="284"/>
                    </w:tabs>
                    <w:spacing w:line="256" w:lineRule="auto"/>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rsidR="0025241A" w:rsidRDefault="0025241A">
                  <w:pPr>
                    <w:tabs>
                      <w:tab w:val="left" w:pos="139"/>
                      <w:tab w:val="left" w:pos="284"/>
                    </w:tabs>
                    <w:spacing w:line="256" w:lineRule="auto"/>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rsidR="0025241A" w:rsidRDefault="0025241A">
                  <w:pPr>
                    <w:tabs>
                      <w:tab w:val="left" w:pos="16"/>
                      <w:tab w:val="left" w:pos="284"/>
                    </w:tabs>
                    <w:spacing w:line="256" w:lineRule="auto"/>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rsidR="0025241A" w:rsidRDefault="0025241A">
                  <w:pPr>
                    <w:tabs>
                      <w:tab w:val="left" w:pos="72"/>
                      <w:tab w:val="left" w:pos="284"/>
                    </w:tabs>
                    <w:spacing w:line="256" w:lineRule="auto"/>
                    <w:ind w:hanging="6"/>
                    <w:jc w:val="center"/>
                    <w:rPr>
                      <w:rFonts w:ascii="Arial" w:hAnsi="Arial" w:cs="Arial"/>
                      <w:sz w:val="14"/>
                      <w:szCs w:val="14"/>
                      <w:lang w:eastAsia="en-US"/>
                    </w:rPr>
                  </w:pPr>
                  <w:r>
                    <w:rPr>
                      <w:rFonts w:ascii="Arial" w:hAnsi="Arial" w:cs="Arial"/>
                      <w:sz w:val="14"/>
                      <w:szCs w:val="14"/>
                      <w:lang w:eastAsia="en-US"/>
                    </w:rPr>
                    <w:t>6</w:t>
                  </w:r>
                </w:p>
              </w:tc>
            </w:tr>
            <w:tr w:rsidR="0025241A">
              <w:trPr>
                <w:trHeight w:val="227"/>
              </w:trPr>
              <w:tc>
                <w:tcPr>
                  <w:tcW w:w="1701" w:type="dxa"/>
                  <w:noWrap/>
                  <w:vAlign w:val="center"/>
                  <w:hideMark/>
                </w:tcPr>
                <w:p w:rsidR="0025241A" w:rsidRDefault="0025241A">
                  <w:pPr>
                    <w:tabs>
                      <w:tab w:val="left" w:pos="284"/>
                    </w:tabs>
                    <w:spacing w:line="256" w:lineRule="auto"/>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rsidR="0025241A" w:rsidRDefault="0025241A">
                  <w:pPr>
                    <w:tabs>
                      <w:tab w:val="left" w:pos="0"/>
                      <w:tab w:val="left" w:pos="284"/>
                    </w:tabs>
                    <w:spacing w:line="256" w:lineRule="auto"/>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rsidR="0025241A" w:rsidRDefault="0025241A">
                  <w:pPr>
                    <w:tabs>
                      <w:tab w:val="left" w:pos="0"/>
                      <w:tab w:val="left" w:pos="284"/>
                    </w:tabs>
                    <w:spacing w:line="256" w:lineRule="auto"/>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rsidR="0025241A" w:rsidRDefault="0025241A">
                  <w:pPr>
                    <w:tabs>
                      <w:tab w:val="left" w:pos="82"/>
                      <w:tab w:val="left" w:pos="284"/>
                    </w:tabs>
                    <w:spacing w:line="256" w:lineRule="auto"/>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rsidR="0025241A" w:rsidRDefault="0025241A">
                  <w:pPr>
                    <w:tabs>
                      <w:tab w:val="left" w:pos="139"/>
                      <w:tab w:val="left" w:pos="284"/>
                    </w:tabs>
                    <w:spacing w:line="256" w:lineRule="auto"/>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rsidR="0025241A" w:rsidRDefault="0025241A">
                  <w:pPr>
                    <w:tabs>
                      <w:tab w:val="left" w:pos="16"/>
                      <w:tab w:val="left" w:pos="284"/>
                    </w:tabs>
                    <w:spacing w:line="256" w:lineRule="auto"/>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rsidR="0025241A" w:rsidRDefault="0025241A">
                  <w:pPr>
                    <w:tabs>
                      <w:tab w:val="left" w:pos="72"/>
                      <w:tab w:val="left" w:pos="284"/>
                    </w:tabs>
                    <w:spacing w:line="256" w:lineRule="auto"/>
                    <w:ind w:hanging="6"/>
                    <w:jc w:val="center"/>
                    <w:rPr>
                      <w:rFonts w:ascii="Arial" w:hAnsi="Arial" w:cs="Arial"/>
                      <w:sz w:val="14"/>
                      <w:szCs w:val="14"/>
                      <w:lang w:eastAsia="en-US"/>
                    </w:rPr>
                  </w:pPr>
                  <w:r>
                    <w:rPr>
                      <w:rFonts w:ascii="Arial" w:hAnsi="Arial" w:cs="Arial"/>
                      <w:sz w:val="14"/>
                      <w:szCs w:val="14"/>
                      <w:lang w:eastAsia="en-US"/>
                    </w:rPr>
                    <w:t>300</w:t>
                  </w:r>
                </w:p>
              </w:tc>
            </w:tr>
            <w:tr w:rsidR="0025241A">
              <w:trPr>
                <w:trHeight w:val="227"/>
              </w:trPr>
              <w:tc>
                <w:tcPr>
                  <w:tcW w:w="1701" w:type="dxa"/>
                  <w:noWrap/>
                  <w:vAlign w:val="center"/>
                </w:tcPr>
                <w:p w:rsidR="0025241A" w:rsidRDefault="0025241A">
                  <w:pPr>
                    <w:tabs>
                      <w:tab w:val="left" w:pos="284"/>
                    </w:tabs>
                    <w:spacing w:line="256" w:lineRule="auto"/>
                    <w:ind w:hanging="6"/>
                    <w:rPr>
                      <w:rFonts w:ascii="Arial" w:hAnsi="Arial" w:cs="Arial"/>
                      <w:bCs/>
                      <w:sz w:val="14"/>
                      <w:szCs w:val="14"/>
                      <w:lang w:eastAsia="en-US"/>
                    </w:rPr>
                  </w:pPr>
                </w:p>
              </w:tc>
              <w:tc>
                <w:tcPr>
                  <w:tcW w:w="709" w:type="dxa"/>
                  <w:noWrap/>
                  <w:vAlign w:val="center"/>
                </w:tcPr>
                <w:p w:rsidR="0025241A" w:rsidRDefault="0025241A">
                  <w:pPr>
                    <w:tabs>
                      <w:tab w:val="left" w:pos="0"/>
                      <w:tab w:val="left" w:pos="284"/>
                    </w:tabs>
                    <w:spacing w:line="256" w:lineRule="auto"/>
                    <w:ind w:hanging="6"/>
                    <w:jc w:val="center"/>
                    <w:rPr>
                      <w:rFonts w:ascii="Arial" w:hAnsi="Arial" w:cs="Arial"/>
                      <w:sz w:val="14"/>
                      <w:szCs w:val="14"/>
                      <w:lang w:eastAsia="en-US"/>
                    </w:rPr>
                  </w:pPr>
                </w:p>
              </w:tc>
              <w:tc>
                <w:tcPr>
                  <w:tcW w:w="710" w:type="dxa"/>
                  <w:noWrap/>
                  <w:vAlign w:val="center"/>
                </w:tcPr>
                <w:p w:rsidR="0025241A" w:rsidRDefault="0025241A">
                  <w:pPr>
                    <w:tabs>
                      <w:tab w:val="left" w:pos="0"/>
                      <w:tab w:val="left" w:pos="284"/>
                    </w:tabs>
                    <w:spacing w:line="256" w:lineRule="auto"/>
                    <w:ind w:left="25" w:hanging="6"/>
                    <w:jc w:val="center"/>
                    <w:rPr>
                      <w:rFonts w:ascii="Arial" w:hAnsi="Arial" w:cs="Arial"/>
                      <w:sz w:val="14"/>
                      <w:szCs w:val="14"/>
                      <w:lang w:eastAsia="en-US"/>
                    </w:rPr>
                  </w:pPr>
                </w:p>
              </w:tc>
              <w:tc>
                <w:tcPr>
                  <w:tcW w:w="709" w:type="dxa"/>
                  <w:noWrap/>
                  <w:vAlign w:val="center"/>
                </w:tcPr>
                <w:p w:rsidR="0025241A" w:rsidRDefault="0025241A">
                  <w:pPr>
                    <w:tabs>
                      <w:tab w:val="left" w:pos="82"/>
                      <w:tab w:val="left" w:pos="284"/>
                    </w:tabs>
                    <w:spacing w:line="256" w:lineRule="auto"/>
                    <w:ind w:left="82" w:hanging="6"/>
                    <w:jc w:val="center"/>
                    <w:rPr>
                      <w:rFonts w:ascii="Arial" w:hAnsi="Arial" w:cs="Arial"/>
                      <w:sz w:val="14"/>
                      <w:szCs w:val="14"/>
                      <w:lang w:eastAsia="en-US"/>
                    </w:rPr>
                  </w:pPr>
                </w:p>
              </w:tc>
              <w:tc>
                <w:tcPr>
                  <w:tcW w:w="710" w:type="dxa"/>
                  <w:noWrap/>
                  <w:vAlign w:val="center"/>
                </w:tcPr>
                <w:p w:rsidR="0025241A" w:rsidRDefault="0025241A">
                  <w:pPr>
                    <w:tabs>
                      <w:tab w:val="left" w:pos="139"/>
                      <w:tab w:val="left" w:pos="284"/>
                    </w:tabs>
                    <w:spacing w:line="256" w:lineRule="auto"/>
                    <w:ind w:left="139" w:hanging="6"/>
                    <w:jc w:val="center"/>
                    <w:rPr>
                      <w:rFonts w:ascii="Arial" w:hAnsi="Arial" w:cs="Arial"/>
                      <w:sz w:val="14"/>
                      <w:szCs w:val="14"/>
                      <w:lang w:eastAsia="en-US"/>
                    </w:rPr>
                  </w:pPr>
                </w:p>
              </w:tc>
              <w:tc>
                <w:tcPr>
                  <w:tcW w:w="710" w:type="dxa"/>
                  <w:noWrap/>
                  <w:vAlign w:val="center"/>
                </w:tcPr>
                <w:p w:rsidR="0025241A" w:rsidRDefault="0025241A">
                  <w:pPr>
                    <w:tabs>
                      <w:tab w:val="left" w:pos="16"/>
                      <w:tab w:val="left" w:pos="284"/>
                    </w:tabs>
                    <w:spacing w:line="256" w:lineRule="auto"/>
                    <w:ind w:left="16" w:hanging="6"/>
                    <w:jc w:val="center"/>
                    <w:rPr>
                      <w:rFonts w:ascii="Arial" w:hAnsi="Arial" w:cs="Arial"/>
                      <w:sz w:val="14"/>
                      <w:szCs w:val="14"/>
                      <w:lang w:eastAsia="en-US"/>
                    </w:rPr>
                  </w:pPr>
                </w:p>
              </w:tc>
              <w:tc>
                <w:tcPr>
                  <w:tcW w:w="540" w:type="dxa"/>
                </w:tcPr>
                <w:p w:rsidR="0025241A" w:rsidRDefault="0025241A">
                  <w:pPr>
                    <w:tabs>
                      <w:tab w:val="left" w:pos="72"/>
                      <w:tab w:val="left" w:pos="284"/>
                    </w:tabs>
                    <w:spacing w:line="256" w:lineRule="auto"/>
                    <w:ind w:left="72" w:hanging="6"/>
                    <w:jc w:val="center"/>
                    <w:rPr>
                      <w:rFonts w:ascii="Arial" w:hAnsi="Arial" w:cs="Arial"/>
                      <w:sz w:val="14"/>
                      <w:szCs w:val="14"/>
                      <w:lang w:eastAsia="en-US"/>
                    </w:rPr>
                  </w:pPr>
                </w:p>
              </w:tc>
            </w:tr>
          </w:tbl>
          <w:p w:rsidR="0025241A" w:rsidRDefault="0025241A">
            <w:pPr>
              <w:tabs>
                <w:tab w:val="left" w:pos="284"/>
              </w:tabs>
              <w:spacing w:line="256" w:lineRule="auto"/>
              <w:ind w:hanging="6"/>
              <w:rPr>
                <w:rFonts w:ascii="Arial" w:hAnsi="Arial" w:cs="Arial"/>
                <w:b/>
                <w:i/>
                <w:spacing w:val="-4"/>
                <w:sz w:val="14"/>
                <w:szCs w:val="14"/>
                <w:lang w:eastAsia="en-US"/>
              </w:rPr>
            </w:pPr>
            <w:r>
              <w:rPr>
                <w:rFonts w:ascii="Arial" w:hAnsi="Arial" w:cs="Arial"/>
                <w:b/>
                <w:spacing w:val="-4"/>
                <w:sz w:val="14"/>
                <w:szCs w:val="14"/>
                <w:lang w:eastAsia="en-US"/>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0" w:type="dxa"/>
              <w:tblInd w:w="288" w:type="dxa"/>
              <w:tblLayout w:type="fixed"/>
              <w:tblLook w:val="01E0" w:firstRow="1" w:lastRow="1" w:firstColumn="1" w:lastColumn="1" w:noHBand="0" w:noVBand="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25241A">
              <w:trPr>
                <w:trHeight w:val="224"/>
              </w:trPr>
              <w:tc>
                <w:tcPr>
                  <w:tcW w:w="1540" w:type="dxa"/>
                  <w:vAlign w:val="center"/>
                  <w:hideMark/>
                </w:tcPr>
                <w:p w:rsidR="0025241A" w:rsidRDefault="0025241A">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454"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328" w:type="dxa"/>
                  <w:vAlign w:val="center"/>
                  <w:hideMark/>
                </w:tcPr>
                <w:p w:rsidR="0025241A" w:rsidRDefault="0025241A">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25241A">
              <w:trPr>
                <w:trHeight w:val="224"/>
              </w:trPr>
              <w:tc>
                <w:tcPr>
                  <w:tcW w:w="1540" w:type="dxa"/>
                  <w:vAlign w:val="center"/>
                  <w:hideMark/>
                </w:tcPr>
                <w:p w:rsidR="0025241A" w:rsidRDefault="0025241A">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454"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328" w:type="dxa"/>
                  <w:vAlign w:val="center"/>
                  <w:hideMark/>
                </w:tcPr>
                <w:p w:rsidR="0025241A" w:rsidRDefault="0025241A">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18</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19</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w:t>
                  </w:r>
                </w:p>
              </w:tc>
            </w:tr>
            <w:tr w:rsidR="0025241A">
              <w:trPr>
                <w:trHeight w:val="224"/>
              </w:trPr>
              <w:tc>
                <w:tcPr>
                  <w:tcW w:w="1540" w:type="dxa"/>
                  <w:vAlign w:val="center"/>
                  <w:hideMark/>
                </w:tcPr>
                <w:p w:rsidR="0025241A" w:rsidRDefault="0025241A">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54"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328" w:type="dxa"/>
                  <w:vAlign w:val="center"/>
                  <w:hideMark/>
                </w:tcPr>
                <w:p w:rsidR="0025241A" w:rsidRDefault="0025241A">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358"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55" w:type="dxa"/>
                  <w:vAlign w:val="center"/>
                  <w:hideMark/>
                </w:tcPr>
                <w:p w:rsidR="0025241A" w:rsidRDefault="0025241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rsidR="0025241A" w:rsidRDefault="0025241A">
            <w:pPr>
              <w:tabs>
                <w:tab w:val="left" w:pos="284"/>
              </w:tabs>
              <w:spacing w:line="256" w:lineRule="auto"/>
              <w:ind w:hanging="6"/>
              <w:rPr>
                <w:rFonts w:ascii="Arial" w:hAnsi="Arial" w:cs="Arial"/>
                <w:bCs/>
                <w:sz w:val="8"/>
                <w:szCs w:val="8"/>
                <w:lang w:eastAsia="en-US"/>
              </w:rPr>
            </w:pPr>
          </w:p>
          <w:p w:rsidR="0025241A" w:rsidRDefault="0025241A">
            <w:pPr>
              <w:tabs>
                <w:tab w:val="left" w:pos="284"/>
              </w:tabs>
              <w:spacing w:line="256" w:lineRule="auto"/>
              <w:ind w:hanging="6"/>
              <w:rPr>
                <w:rFonts w:ascii="Arial" w:hAnsi="Arial" w:cs="Arial"/>
                <w:bCs/>
                <w:sz w:val="8"/>
                <w:szCs w:val="8"/>
                <w:lang w:eastAsia="en-US"/>
              </w:rPr>
            </w:pPr>
            <w:r>
              <w:rPr>
                <w:rFonts w:ascii="Arial" w:hAnsi="Arial" w:cs="Arial"/>
                <w:bCs/>
                <w:sz w:val="8"/>
                <w:szCs w:val="8"/>
                <w:lang w:eastAsia="en-US"/>
              </w:rPr>
              <w:t xml:space="preserve">              </w:t>
            </w:r>
          </w:p>
          <w:p w:rsidR="0025241A" w:rsidRDefault="0025241A">
            <w:pPr>
              <w:tabs>
                <w:tab w:val="left" w:pos="284"/>
              </w:tabs>
              <w:spacing w:line="256" w:lineRule="auto"/>
              <w:rPr>
                <w:rFonts w:ascii="Arial" w:hAnsi="Arial" w:cs="Arial"/>
                <w:b/>
                <w:sz w:val="14"/>
                <w:szCs w:val="14"/>
                <w:lang w:eastAsia="en-US"/>
              </w:rPr>
            </w:pPr>
            <w:r>
              <w:rPr>
                <w:rFonts w:ascii="Arial" w:hAnsi="Arial" w:cs="Arial"/>
                <w:b/>
                <w:bCs/>
                <w:sz w:val="14"/>
                <w:szCs w:val="14"/>
                <w:lang w:eastAsia="en-US"/>
              </w:rPr>
              <w:t>7.</w:t>
            </w:r>
            <w:r>
              <w:rPr>
                <w:rFonts w:ascii="Arial" w:hAnsi="Arial" w:cs="Arial"/>
                <w:b/>
                <w:bCs/>
                <w:sz w:val="8"/>
                <w:szCs w:val="8"/>
                <w:lang w:eastAsia="en-US"/>
              </w:rPr>
              <w:t xml:space="preserve">    </w:t>
            </w:r>
            <w:r>
              <w:rPr>
                <w:rFonts w:ascii="Arial" w:hAnsi="Arial" w:cs="Arial"/>
                <w:b/>
                <w:sz w:val="14"/>
                <w:szCs w:val="14"/>
                <w:lang w:eastAsia="en-US"/>
              </w:rPr>
              <w:t>ΔΙΔΑΚΤΟΡΙΚΟ ΔΙΠΛΩΜΑ (</w:t>
            </w:r>
            <w:r>
              <w:rPr>
                <w:rFonts w:ascii="Arial" w:hAnsi="Arial" w:cs="Arial"/>
                <w:sz w:val="14"/>
                <w:szCs w:val="14"/>
                <w:lang w:eastAsia="en-US"/>
              </w:rPr>
              <w:t>για τις κατηγορίες</w:t>
            </w:r>
            <w:r>
              <w:rPr>
                <w:rFonts w:ascii="Arial" w:hAnsi="Arial" w:cs="Arial"/>
                <w:b/>
                <w:sz w:val="14"/>
                <w:szCs w:val="14"/>
                <w:lang w:eastAsia="en-US"/>
              </w:rPr>
              <w:t xml:space="preserve">  ΠΕ και ΤΕ 150 μονάδες) *</w:t>
            </w:r>
          </w:p>
          <w:p w:rsidR="0025241A" w:rsidRDefault="0025241A">
            <w:pPr>
              <w:tabs>
                <w:tab w:val="left" w:pos="284"/>
              </w:tabs>
              <w:spacing w:line="256" w:lineRule="auto"/>
              <w:rPr>
                <w:rFonts w:ascii="Arial" w:hAnsi="Arial" w:cs="Arial"/>
                <w:b/>
                <w:sz w:val="14"/>
                <w:szCs w:val="14"/>
                <w:lang w:eastAsia="en-US"/>
              </w:rPr>
            </w:pPr>
          </w:p>
          <w:p w:rsidR="0025241A" w:rsidRDefault="0025241A">
            <w:pPr>
              <w:tabs>
                <w:tab w:val="left" w:pos="284"/>
              </w:tabs>
              <w:spacing w:line="256" w:lineRule="auto"/>
              <w:rPr>
                <w:rFonts w:ascii="Arial" w:hAnsi="Arial" w:cs="Arial"/>
                <w:b/>
                <w:sz w:val="14"/>
                <w:szCs w:val="14"/>
                <w:lang w:eastAsia="en-US"/>
              </w:rPr>
            </w:pPr>
            <w:r>
              <w:rPr>
                <w:rFonts w:ascii="Arial" w:hAnsi="Arial" w:cs="Arial"/>
                <w:b/>
                <w:sz w:val="14"/>
                <w:szCs w:val="14"/>
                <w:lang w:eastAsia="en-US"/>
              </w:rPr>
              <w:t>8</w:t>
            </w:r>
            <w:r>
              <w:rPr>
                <w:rFonts w:ascii="Arial" w:hAnsi="Arial" w:cs="Arial"/>
                <w:b/>
                <w:bCs/>
                <w:sz w:val="14"/>
                <w:szCs w:val="14"/>
                <w:lang w:eastAsia="en-US"/>
              </w:rPr>
              <w:t>.</w:t>
            </w:r>
            <w:r>
              <w:rPr>
                <w:rFonts w:ascii="Arial" w:hAnsi="Arial" w:cs="Arial"/>
                <w:b/>
                <w:bCs/>
                <w:sz w:val="8"/>
                <w:szCs w:val="8"/>
                <w:lang w:eastAsia="en-US"/>
              </w:rPr>
              <w:t xml:space="preserve">    </w:t>
            </w:r>
            <w:r>
              <w:rPr>
                <w:rFonts w:ascii="Arial" w:hAnsi="Arial" w:cs="Arial"/>
                <w:b/>
                <w:sz w:val="14"/>
                <w:szCs w:val="14"/>
                <w:lang w:eastAsia="en-US"/>
              </w:rPr>
              <w:t>ΜΕΤΑΠΤΥΧΙΑΚΟΣ ΤΙΤΛΟΣ (</w:t>
            </w:r>
            <w:r>
              <w:rPr>
                <w:rFonts w:ascii="Arial" w:hAnsi="Arial" w:cs="Arial"/>
                <w:sz w:val="14"/>
                <w:szCs w:val="14"/>
                <w:lang w:eastAsia="en-US"/>
              </w:rPr>
              <w:t>για τις κατηγορίες</w:t>
            </w:r>
            <w:r>
              <w:rPr>
                <w:rFonts w:ascii="Arial" w:hAnsi="Arial" w:cs="Arial"/>
                <w:b/>
                <w:sz w:val="14"/>
                <w:szCs w:val="14"/>
                <w:lang w:eastAsia="en-US"/>
              </w:rPr>
              <w:t xml:space="preserve">  ΠΕ και ΤΕ </w:t>
            </w:r>
            <w:r>
              <w:rPr>
                <w:rFonts w:ascii="Arial" w:hAnsi="Arial" w:cs="Arial"/>
                <w:sz w:val="14"/>
                <w:szCs w:val="14"/>
                <w:lang w:eastAsia="en-US"/>
              </w:rPr>
              <w:t>αυτοτελής μεταπτυχιακός τίτλος</w:t>
            </w:r>
            <w:r>
              <w:rPr>
                <w:rFonts w:ascii="Arial" w:hAnsi="Arial" w:cs="Arial"/>
                <w:b/>
                <w:sz w:val="14"/>
                <w:szCs w:val="14"/>
                <w:lang w:eastAsia="en-US"/>
              </w:rPr>
              <w:t xml:space="preserve"> 70 μονάδες) *</w:t>
            </w:r>
          </w:p>
          <w:p w:rsidR="0025241A" w:rsidRDefault="0025241A">
            <w:pPr>
              <w:tabs>
                <w:tab w:val="left" w:pos="284"/>
                <w:tab w:val="left" w:pos="426"/>
              </w:tabs>
              <w:spacing w:line="256" w:lineRule="auto"/>
              <w:ind w:hanging="6"/>
              <w:rPr>
                <w:rFonts w:ascii="Arial" w:hAnsi="Arial" w:cs="Arial"/>
                <w:b/>
                <w:sz w:val="14"/>
                <w:szCs w:val="14"/>
                <w:lang w:eastAsia="en-US"/>
              </w:rPr>
            </w:pP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9.  ΕΝΙΑΙΟΣ ΚΑΙ ΑΔΙΑΣΠΑΣΤΟΣ ΤΙΤΛΟΣ ΣΠΟΥΔΩΝ ΜΕΤΑΠΤΥΧΙΑΚΟΥ ΕΠΙΠΕΔΟΥ  (</w:t>
            </w:r>
            <w:r>
              <w:rPr>
                <w:rFonts w:ascii="Arial" w:hAnsi="Arial" w:cs="Arial"/>
                <w:sz w:val="14"/>
                <w:szCs w:val="14"/>
                <w:lang w:eastAsia="en-US"/>
              </w:rPr>
              <w:t>για τις κατηγορίες</w:t>
            </w:r>
            <w:r>
              <w:rPr>
                <w:rFonts w:ascii="Arial" w:hAnsi="Arial" w:cs="Arial"/>
                <w:b/>
                <w:sz w:val="14"/>
                <w:szCs w:val="14"/>
                <w:lang w:eastAsia="en-US"/>
              </w:rPr>
              <w:t xml:space="preserve">  ΠΕ και ΤΕ </w:t>
            </w:r>
            <w:r>
              <w:rPr>
                <w:rFonts w:ascii="Arial" w:hAnsi="Arial" w:cs="Arial"/>
                <w:sz w:val="14"/>
                <w:szCs w:val="14"/>
                <w:lang w:val="en-US" w:eastAsia="en-US"/>
              </w:rPr>
              <w:t>integrated</w:t>
            </w:r>
            <w:r w:rsidRPr="0025241A">
              <w:rPr>
                <w:rFonts w:ascii="Arial" w:hAnsi="Arial" w:cs="Arial"/>
                <w:sz w:val="14"/>
                <w:szCs w:val="14"/>
                <w:lang w:eastAsia="en-US"/>
              </w:rPr>
              <w:t xml:space="preserve"> </w:t>
            </w:r>
            <w:r>
              <w:rPr>
                <w:rFonts w:ascii="Arial" w:hAnsi="Arial" w:cs="Arial"/>
                <w:sz w:val="14"/>
                <w:szCs w:val="14"/>
                <w:lang w:val="en-US" w:eastAsia="en-US"/>
              </w:rPr>
              <w:t>master</w:t>
            </w:r>
            <w:r>
              <w:rPr>
                <w:rFonts w:ascii="Arial" w:hAnsi="Arial" w:cs="Arial"/>
                <w:b/>
                <w:sz w:val="14"/>
                <w:szCs w:val="14"/>
                <w:lang w:eastAsia="en-US"/>
              </w:rPr>
              <w:t xml:space="preserve"> 35 μονάδες) *</w:t>
            </w:r>
          </w:p>
          <w:p w:rsidR="0025241A" w:rsidRDefault="0025241A">
            <w:pPr>
              <w:tabs>
                <w:tab w:val="left" w:pos="284"/>
              </w:tabs>
              <w:spacing w:line="256" w:lineRule="auto"/>
              <w:ind w:hanging="6"/>
              <w:rPr>
                <w:rFonts w:ascii="Arial" w:hAnsi="Arial" w:cs="Arial"/>
                <w:b/>
                <w:sz w:val="14"/>
                <w:szCs w:val="14"/>
                <w:lang w:eastAsia="en-US"/>
              </w:rPr>
            </w:pP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 xml:space="preserve">10.  </w:t>
            </w:r>
            <w:r>
              <w:rPr>
                <w:rFonts w:ascii="Arial" w:hAnsi="Arial" w:cs="Arial"/>
                <w:b/>
                <w:bCs/>
                <w:sz w:val="14"/>
                <w:szCs w:val="14"/>
                <w:lang w:eastAsia="en-US"/>
              </w:rPr>
              <w:t>ΔΕΥΤΕΡΟΣ ΤΙΤΛΟΣ ΣΠΟΥΔΩΝ</w:t>
            </w: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 xml:space="preserve"> </w:t>
            </w:r>
            <w:r>
              <w:rPr>
                <w:rFonts w:ascii="Arial" w:hAnsi="Arial" w:cs="Arial"/>
                <w:b/>
                <w:sz w:val="14"/>
                <w:szCs w:val="14"/>
                <w:lang w:eastAsia="en-US"/>
              </w:rPr>
              <w:tab/>
              <w:t>α. Δεύτερος τίτλος σπουδών (</w:t>
            </w:r>
            <w:r>
              <w:rPr>
                <w:rFonts w:ascii="Arial" w:hAnsi="Arial" w:cs="Arial"/>
                <w:sz w:val="14"/>
                <w:szCs w:val="14"/>
                <w:lang w:eastAsia="en-US"/>
              </w:rPr>
              <w:t>για  τις κατηγορίες</w:t>
            </w:r>
            <w:r>
              <w:rPr>
                <w:rFonts w:ascii="Arial" w:hAnsi="Arial" w:cs="Arial"/>
                <w:b/>
                <w:sz w:val="14"/>
                <w:szCs w:val="14"/>
                <w:lang w:eastAsia="en-US"/>
              </w:rPr>
              <w:t xml:space="preserve"> ΠΕ και ΤΕ,  </w:t>
            </w:r>
            <w:r>
              <w:rPr>
                <w:rFonts w:ascii="Arial" w:hAnsi="Arial" w:cs="Arial"/>
                <w:sz w:val="14"/>
                <w:szCs w:val="14"/>
                <w:lang w:eastAsia="en-US"/>
              </w:rPr>
              <w:t>της ίδιας εκπαιδευτικής βαθμίδας</w:t>
            </w:r>
            <w:r>
              <w:rPr>
                <w:rFonts w:ascii="Arial" w:hAnsi="Arial" w:cs="Arial"/>
                <w:b/>
                <w:sz w:val="14"/>
                <w:szCs w:val="14"/>
                <w:lang w:eastAsia="en-US"/>
              </w:rPr>
              <w:t xml:space="preserve"> 30 μονάδες)*</w:t>
            </w: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ab/>
            </w:r>
            <w:r>
              <w:rPr>
                <w:rFonts w:ascii="Arial" w:hAnsi="Arial" w:cs="Arial"/>
                <w:b/>
                <w:sz w:val="14"/>
                <w:szCs w:val="14"/>
                <w:lang w:eastAsia="en-US"/>
              </w:rPr>
              <w:tab/>
              <w:t>β. Δεύτερος τίτλος σπουδών (για την κατηγορία ΔΕ, της ίδιας εκπαιδευτικής βαθμίδας 25 μονάδες)**</w:t>
            </w:r>
          </w:p>
          <w:p w:rsidR="0025241A" w:rsidRDefault="0025241A">
            <w:pPr>
              <w:tabs>
                <w:tab w:val="left" w:pos="284"/>
              </w:tabs>
              <w:spacing w:line="256" w:lineRule="auto"/>
              <w:ind w:hanging="6"/>
              <w:rPr>
                <w:rFonts w:ascii="Arial" w:hAnsi="Arial" w:cs="Arial"/>
                <w:b/>
                <w:sz w:val="14"/>
                <w:szCs w:val="14"/>
                <w:lang w:eastAsia="en-US"/>
              </w:rPr>
            </w:pP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11. ΕΜΠΕΙΡΙΑ (7 μονάδες ανά μήνα εμπειρίας και έως 84 μήνες)</w:t>
            </w:r>
          </w:p>
          <w:p w:rsidR="0025241A" w:rsidRDefault="0025241A">
            <w:pPr>
              <w:tabs>
                <w:tab w:val="left" w:pos="284"/>
              </w:tabs>
              <w:spacing w:line="256" w:lineRule="auto"/>
              <w:ind w:hanging="6"/>
              <w:rPr>
                <w:rFonts w:ascii="Arial" w:hAnsi="Arial" w:cs="Arial"/>
                <w:b/>
                <w:sz w:val="14"/>
                <w:szCs w:val="14"/>
                <w:lang w:eastAsia="en-US"/>
              </w:rPr>
            </w:pPr>
          </w:p>
          <w:tbl>
            <w:tblPr>
              <w:tblW w:w="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25241A">
              <w:trPr>
                <w:trHeight w:val="341"/>
              </w:trPr>
              <w:tc>
                <w:tcPr>
                  <w:tcW w:w="1425" w:type="dxa"/>
                  <w:vAlign w:val="center"/>
                  <w:hideMark/>
                </w:tcPr>
                <w:p w:rsidR="0025241A" w:rsidRDefault="0025241A">
                  <w:pPr>
                    <w:tabs>
                      <w:tab w:val="left" w:pos="284"/>
                    </w:tabs>
                    <w:spacing w:line="256" w:lineRule="auto"/>
                    <w:ind w:hanging="6"/>
                    <w:rPr>
                      <w:rFonts w:ascii="Arial" w:hAnsi="Arial" w:cs="Arial"/>
                      <w:sz w:val="14"/>
                      <w:szCs w:val="14"/>
                      <w:lang w:eastAsia="en-US"/>
                    </w:rPr>
                  </w:pPr>
                  <w:r>
                    <w:rPr>
                      <w:rFonts w:ascii="Arial" w:hAnsi="Arial" w:cs="Arial"/>
                      <w:sz w:val="14"/>
                      <w:szCs w:val="14"/>
                      <w:lang w:eastAsia="en-US"/>
                    </w:rPr>
                    <w:t>μήνες εμπειρίας</w:t>
                  </w:r>
                </w:p>
              </w:tc>
              <w:tc>
                <w:tcPr>
                  <w:tcW w:w="361"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1</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2</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3</w:t>
                  </w:r>
                </w:p>
              </w:tc>
              <w:tc>
                <w:tcPr>
                  <w:tcW w:w="361"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4</w:t>
                  </w:r>
                </w:p>
              </w:tc>
              <w:tc>
                <w:tcPr>
                  <w:tcW w:w="361"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5</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6</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8</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9</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10</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11</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12</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13</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14</w:t>
                  </w:r>
                </w:p>
              </w:tc>
              <w:tc>
                <w:tcPr>
                  <w:tcW w:w="419"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57</w:t>
                  </w:r>
                </w:p>
              </w:tc>
              <w:tc>
                <w:tcPr>
                  <w:tcW w:w="506"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58</w:t>
                  </w:r>
                </w:p>
              </w:tc>
              <w:tc>
                <w:tcPr>
                  <w:tcW w:w="506"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59</w:t>
                  </w:r>
                </w:p>
              </w:tc>
              <w:tc>
                <w:tcPr>
                  <w:tcW w:w="872"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84 και άνω</w:t>
                  </w:r>
                </w:p>
              </w:tc>
            </w:tr>
            <w:tr w:rsidR="0025241A">
              <w:trPr>
                <w:trHeight w:val="341"/>
              </w:trPr>
              <w:tc>
                <w:tcPr>
                  <w:tcW w:w="1425" w:type="dxa"/>
                  <w:vAlign w:val="center"/>
                  <w:hideMark/>
                </w:tcPr>
                <w:p w:rsidR="0025241A" w:rsidRDefault="0025241A">
                  <w:pPr>
                    <w:tabs>
                      <w:tab w:val="left" w:pos="284"/>
                    </w:tabs>
                    <w:spacing w:line="256" w:lineRule="auto"/>
                    <w:ind w:hanging="6"/>
                    <w:rPr>
                      <w:rFonts w:ascii="Arial" w:hAnsi="Arial" w:cs="Arial"/>
                      <w:sz w:val="14"/>
                      <w:szCs w:val="14"/>
                      <w:lang w:eastAsia="en-US"/>
                    </w:rPr>
                  </w:pPr>
                  <w:r>
                    <w:rPr>
                      <w:rFonts w:ascii="Arial" w:hAnsi="Arial" w:cs="Arial"/>
                      <w:sz w:val="14"/>
                      <w:szCs w:val="14"/>
                      <w:lang w:eastAsia="en-US"/>
                    </w:rPr>
                    <w:t>μονάδες</w:t>
                  </w:r>
                </w:p>
              </w:tc>
              <w:tc>
                <w:tcPr>
                  <w:tcW w:w="361"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14</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21</w:t>
                  </w:r>
                </w:p>
              </w:tc>
              <w:tc>
                <w:tcPr>
                  <w:tcW w:w="361"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28</w:t>
                  </w:r>
                </w:p>
              </w:tc>
              <w:tc>
                <w:tcPr>
                  <w:tcW w:w="361"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35</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42</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49</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56</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63</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70</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77</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84</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91</w:t>
                  </w:r>
                </w:p>
              </w:tc>
              <w:tc>
                <w:tcPr>
                  <w:tcW w:w="433"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98</w:t>
                  </w:r>
                </w:p>
              </w:tc>
              <w:tc>
                <w:tcPr>
                  <w:tcW w:w="419"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399</w:t>
                  </w:r>
                </w:p>
              </w:tc>
              <w:tc>
                <w:tcPr>
                  <w:tcW w:w="506"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406</w:t>
                  </w:r>
                </w:p>
              </w:tc>
              <w:tc>
                <w:tcPr>
                  <w:tcW w:w="506"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413</w:t>
                  </w:r>
                </w:p>
              </w:tc>
              <w:tc>
                <w:tcPr>
                  <w:tcW w:w="872" w:type="dxa"/>
                  <w:vAlign w:val="center"/>
                </w:tcPr>
                <w:p w:rsidR="0025241A" w:rsidRDefault="0025241A">
                  <w:pPr>
                    <w:tabs>
                      <w:tab w:val="left" w:pos="284"/>
                    </w:tabs>
                    <w:spacing w:line="256" w:lineRule="auto"/>
                    <w:ind w:hanging="6"/>
                    <w:jc w:val="center"/>
                    <w:rPr>
                      <w:rFonts w:ascii="Arial" w:hAnsi="Arial" w:cs="Arial"/>
                      <w:sz w:val="13"/>
                      <w:szCs w:val="13"/>
                      <w:lang w:eastAsia="en-US"/>
                    </w:rPr>
                  </w:pPr>
                </w:p>
                <w:p w:rsidR="0025241A" w:rsidRDefault="0025241A">
                  <w:pPr>
                    <w:tabs>
                      <w:tab w:val="left" w:pos="284"/>
                    </w:tabs>
                    <w:spacing w:line="256" w:lineRule="auto"/>
                    <w:ind w:hanging="6"/>
                    <w:jc w:val="center"/>
                    <w:rPr>
                      <w:rFonts w:ascii="Arial" w:hAnsi="Arial" w:cs="Arial"/>
                      <w:sz w:val="13"/>
                      <w:szCs w:val="13"/>
                      <w:lang w:eastAsia="en-US"/>
                    </w:rPr>
                  </w:pPr>
                  <w:r>
                    <w:rPr>
                      <w:rFonts w:ascii="Arial" w:hAnsi="Arial" w:cs="Arial"/>
                      <w:sz w:val="13"/>
                      <w:szCs w:val="13"/>
                      <w:lang w:eastAsia="en-US"/>
                    </w:rPr>
                    <w:t>588</w:t>
                  </w:r>
                </w:p>
              </w:tc>
            </w:tr>
          </w:tbl>
          <w:p w:rsidR="0025241A" w:rsidRDefault="0025241A">
            <w:pPr>
              <w:tabs>
                <w:tab w:val="left" w:pos="284"/>
              </w:tabs>
              <w:spacing w:line="256" w:lineRule="auto"/>
              <w:ind w:hanging="6"/>
              <w:rPr>
                <w:sz w:val="8"/>
                <w:szCs w:val="8"/>
                <w:lang w:eastAsia="en-US"/>
              </w:rPr>
            </w:pP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12. ΑΝΑΠΗΡΙΑ ΥΠΟΨΗΦΙΟΥ ΜΕ ΠΟΣΟΣΤΟ ΤΟΥΛΑΧΙΣΤΟΝ 50% (200 μονάδες)</w:t>
            </w:r>
          </w:p>
          <w:p w:rsidR="0025241A" w:rsidRDefault="0025241A">
            <w:pPr>
              <w:tabs>
                <w:tab w:val="left" w:pos="284"/>
              </w:tabs>
              <w:spacing w:line="256" w:lineRule="auto"/>
              <w:ind w:hanging="6"/>
              <w:rPr>
                <w:sz w:val="8"/>
                <w:szCs w:val="8"/>
                <w:lang w:eastAsia="en-US"/>
              </w:rPr>
            </w:pPr>
          </w:p>
          <w:p w:rsidR="0025241A" w:rsidRDefault="0025241A">
            <w:pPr>
              <w:tabs>
                <w:tab w:val="left" w:pos="284"/>
              </w:tabs>
              <w:spacing w:line="256" w:lineRule="auto"/>
              <w:ind w:hanging="6"/>
              <w:rPr>
                <w:rFonts w:ascii="Arial" w:hAnsi="Arial" w:cs="Arial"/>
                <w:b/>
                <w:sz w:val="14"/>
                <w:szCs w:val="14"/>
                <w:lang w:eastAsia="en-US"/>
              </w:rPr>
            </w:pPr>
          </w:p>
          <w:p w:rsidR="0025241A" w:rsidRDefault="0025241A">
            <w:pPr>
              <w:tabs>
                <w:tab w:val="left" w:pos="284"/>
              </w:tabs>
              <w:spacing w:line="256" w:lineRule="auto"/>
              <w:ind w:hanging="6"/>
              <w:rPr>
                <w:rFonts w:ascii="Arial" w:hAnsi="Arial" w:cs="Arial"/>
                <w:b/>
                <w:sz w:val="14"/>
                <w:szCs w:val="14"/>
                <w:lang w:eastAsia="en-US"/>
              </w:rPr>
            </w:pPr>
            <w:r>
              <w:rPr>
                <w:rFonts w:ascii="Arial" w:hAnsi="Arial" w:cs="Arial"/>
                <w:b/>
                <w:sz w:val="14"/>
                <w:szCs w:val="14"/>
                <w:lang w:eastAsia="en-US"/>
              </w:rPr>
              <w:t>13. ΑΝΑΠΗΡΙΑ ΓΟΝΕΑ, ΤΕΚΝΟΥ, ΑΔΕΛΦΟΥ ή ΣΥΖΥΓΟΥ ΜΕ ΠΟΣΟΣΤΟ ΤΟΥΛΑΧΙΣΤΟΝ 67% ή ΚΑΤ’ ΕΞΑΙΡΕΣΗ 50% ΚΑΙ ΑΝΩ (130 μονάδες)</w:t>
            </w:r>
          </w:p>
          <w:p w:rsidR="0025241A" w:rsidRDefault="0025241A">
            <w:pPr>
              <w:tabs>
                <w:tab w:val="left" w:pos="284"/>
              </w:tabs>
              <w:spacing w:line="256" w:lineRule="auto"/>
              <w:ind w:hanging="6"/>
              <w:rPr>
                <w:rFonts w:ascii="Arial" w:hAnsi="Arial" w:cs="Arial"/>
                <w:b/>
                <w:sz w:val="10"/>
                <w:szCs w:val="10"/>
                <w:lang w:eastAsia="en-US"/>
              </w:rPr>
            </w:pPr>
          </w:p>
          <w:p w:rsidR="0025241A" w:rsidRDefault="0025241A">
            <w:pPr>
              <w:tabs>
                <w:tab w:val="left" w:pos="284"/>
              </w:tabs>
              <w:spacing w:line="256" w:lineRule="auto"/>
              <w:ind w:left="142" w:hanging="148"/>
              <w:jc w:val="both"/>
              <w:rPr>
                <w:rFonts w:ascii="Arial" w:hAnsi="Arial" w:cs="Arial"/>
                <w:b/>
                <w:sz w:val="14"/>
                <w:szCs w:val="14"/>
                <w:lang w:eastAsia="en-US"/>
              </w:rPr>
            </w:pPr>
            <w:r>
              <w:rPr>
                <w:rFonts w:ascii="Arial" w:hAnsi="Arial" w:cs="Arial"/>
                <w:b/>
                <w:sz w:val="14"/>
                <w:szCs w:val="14"/>
                <w:lang w:eastAsia="en-US"/>
              </w:rPr>
              <w:t xml:space="preserve"> *</w:t>
            </w:r>
            <w:r>
              <w:rPr>
                <w:rFonts w:ascii="Arial" w:hAnsi="Arial" w:cs="Arial"/>
                <w:b/>
                <w:sz w:val="14"/>
                <w:szCs w:val="14"/>
                <w:lang w:eastAsia="en-US"/>
              </w:rPr>
              <w:tab/>
              <w:t>Τα κριτήρια 7, 8, 9, και 10α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25241A" w:rsidRDefault="0025241A">
            <w:pPr>
              <w:tabs>
                <w:tab w:val="left" w:pos="284"/>
              </w:tabs>
              <w:spacing w:line="256" w:lineRule="auto"/>
              <w:ind w:hanging="6"/>
              <w:jc w:val="both"/>
              <w:rPr>
                <w:rFonts w:ascii="Arial" w:hAnsi="Arial" w:cs="Arial"/>
                <w:b/>
                <w:sz w:val="14"/>
                <w:szCs w:val="14"/>
                <w:lang w:eastAsia="en-US"/>
              </w:rPr>
            </w:pPr>
          </w:p>
          <w:p w:rsidR="0025241A" w:rsidRDefault="0025241A">
            <w:pPr>
              <w:spacing w:line="256" w:lineRule="auto"/>
              <w:ind w:left="142" w:hanging="142"/>
              <w:jc w:val="both"/>
              <w:rPr>
                <w:rFonts w:ascii="Arial" w:hAnsi="Arial" w:cs="Arial"/>
                <w:b/>
                <w:sz w:val="14"/>
                <w:szCs w:val="14"/>
                <w:lang w:eastAsia="en-US"/>
              </w:rPr>
            </w:pPr>
            <w:r>
              <w:rPr>
                <w:rFonts w:ascii="Arial" w:hAnsi="Arial" w:cs="Arial"/>
                <w:sz w:val="14"/>
                <w:szCs w:val="14"/>
                <w:lang w:eastAsia="en-US"/>
              </w:rPr>
              <w:t>**</w:t>
            </w:r>
            <w:r>
              <w:rPr>
                <w:rFonts w:ascii="Arial" w:hAnsi="Arial" w:cs="Arial"/>
                <w:sz w:val="14"/>
                <w:szCs w:val="14"/>
                <w:lang w:eastAsia="en-US"/>
              </w:rPr>
              <w:tab/>
            </w:r>
            <w:r>
              <w:rPr>
                <w:rFonts w:ascii="Arial" w:hAnsi="Arial" w:cs="Arial"/>
                <w:b/>
                <w:sz w:val="14"/>
                <w:szCs w:val="14"/>
                <w:lang w:eastAsia="en-US"/>
              </w:rPr>
              <w:t>Για τη Δευτεροβάθμια Εκπαίδευση, ο</w:t>
            </w:r>
            <w:r>
              <w:rPr>
                <w:rFonts w:ascii="Arial" w:hAnsi="Arial" w:cs="Arial"/>
                <w:b/>
                <w:sz w:val="14"/>
                <w:szCs w:val="14"/>
                <w:lang w:val="en-US" w:eastAsia="en-US"/>
              </w:rPr>
              <w:t> </w:t>
            </w:r>
            <w:r>
              <w:rPr>
                <w:rFonts w:ascii="Arial" w:hAnsi="Arial" w:cs="Arial"/>
                <w:b/>
                <w:sz w:val="14"/>
                <w:szCs w:val="14"/>
                <w:lang w:eastAsia="en-US"/>
              </w:rPr>
              <w:t>δεύτερος τίτλος σπουδών μπορεί να είναι είτε πτυχίο ή δίπλωμα επαγγελματικής ειδικότητας, εκπαίδευσης και κατάρτισης, επιπέδου</w:t>
            </w:r>
            <w:r>
              <w:rPr>
                <w:rFonts w:ascii="Arial" w:hAnsi="Arial" w:cs="Arial"/>
                <w:b/>
                <w:sz w:val="14"/>
                <w:szCs w:val="14"/>
                <w:lang w:val="en-US" w:eastAsia="en-US"/>
              </w:rPr>
              <w:t> </w:t>
            </w:r>
            <w:r>
              <w:rPr>
                <w:rFonts w:ascii="Arial" w:hAnsi="Arial" w:cs="Arial"/>
                <w:b/>
                <w:sz w:val="14"/>
                <w:szCs w:val="14"/>
                <w:lang w:eastAsia="en-US"/>
              </w:rPr>
              <w:t xml:space="preserve"> 5 που χορηγείται στους αποφοίτους του «Μεταλυκειακού έτους</w:t>
            </w:r>
            <w:r>
              <w:rPr>
                <w:rFonts w:ascii="Arial" w:hAnsi="Arial" w:cs="Arial"/>
                <w:b/>
                <w:sz w:val="14"/>
                <w:szCs w:val="14"/>
                <w:lang w:val="en-US" w:eastAsia="en-US"/>
              </w:rPr>
              <w:t> </w:t>
            </w:r>
            <w:r>
              <w:rPr>
                <w:rFonts w:ascii="Arial" w:hAnsi="Arial" w:cs="Arial"/>
                <w:b/>
                <w:sz w:val="14"/>
                <w:szCs w:val="14"/>
                <w:lang w:eastAsia="en-US"/>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Pr>
                <w:rFonts w:ascii="Arial" w:hAnsi="Arial" w:cs="Arial"/>
                <w:b/>
                <w:sz w:val="14"/>
                <w:szCs w:val="14"/>
                <w:lang w:val="en-US" w:eastAsia="en-US"/>
              </w:rPr>
              <w:t> </w:t>
            </w:r>
            <w:r>
              <w:rPr>
                <w:rFonts w:ascii="Arial" w:hAnsi="Arial" w:cs="Arial"/>
                <w:b/>
                <w:sz w:val="14"/>
                <w:szCs w:val="14"/>
                <w:lang w:eastAsia="en-US"/>
              </w:rPr>
              <w:t>5 που χορηγείται στους αποφοίτους των Κέντρων Επαγγελματικής Εκπαίδευσης των</w:t>
            </w:r>
            <w:r>
              <w:rPr>
                <w:rFonts w:ascii="Arial" w:hAnsi="Arial" w:cs="Arial"/>
                <w:b/>
                <w:sz w:val="14"/>
                <w:szCs w:val="14"/>
                <w:lang w:val="en-US" w:eastAsia="en-US"/>
              </w:rPr>
              <w:t> </w:t>
            </w:r>
            <w:r>
              <w:rPr>
                <w:rFonts w:ascii="Arial" w:hAnsi="Arial" w:cs="Arial"/>
                <w:b/>
                <w:sz w:val="14"/>
                <w:szCs w:val="14"/>
                <w:lang w:eastAsia="en-US"/>
              </w:rPr>
              <w:t>Α.Ε.Ι.</w:t>
            </w:r>
          </w:p>
          <w:p w:rsidR="0025241A" w:rsidRDefault="0025241A">
            <w:pPr>
              <w:spacing w:line="256" w:lineRule="auto"/>
              <w:jc w:val="both"/>
              <w:rPr>
                <w:rFonts w:ascii="Arial" w:hAnsi="Arial" w:cs="Arial"/>
                <w:b/>
                <w:sz w:val="16"/>
                <w:szCs w:val="16"/>
                <w:lang w:eastAsia="ar-SA"/>
              </w:rPr>
            </w:pPr>
          </w:p>
        </w:tc>
      </w:tr>
    </w:tbl>
    <w:p w:rsidR="00125B05" w:rsidRDefault="00125B05" w:rsidP="00D505EB">
      <w:pPr>
        <w:tabs>
          <w:tab w:val="left" w:pos="0"/>
          <w:tab w:val="left" w:pos="567"/>
        </w:tabs>
        <w:jc w:val="both"/>
        <w:rPr>
          <w:rFonts w:ascii="Arial" w:hAnsi="Arial" w:cs="Arial"/>
          <w:b/>
          <w:szCs w:val="24"/>
          <w:u w:val="single"/>
        </w:rPr>
      </w:pPr>
    </w:p>
    <w:p w:rsidR="00125B05" w:rsidRDefault="00125B05" w:rsidP="00D505EB">
      <w:pPr>
        <w:tabs>
          <w:tab w:val="left" w:pos="0"/>
          <w:tab w:val="left" w:pos="567"/>
        </w:tabs>
        <w:jc w:val="both"/>
        <w:rPr>
          <w:rFonts w:ascii="Arial" w:hAnsi="Arial" w:cs="Arial"/>
          <w:b/>
          <w:szCs w:val="24"/>
          <w:u w:val="single"/>
        </w:rPr>
      </w:pPr>
    </w:p>
    <w:p w:rsidR="00D505EB" w:rsidRPr="000A3354" w:rsidRDefault="00D505EB" w:rsidP="00192048">
      <w:pPr>
        <w:tabs>
          <w:tab w:val="left" w:pos="-567"/>
          <w:tab w:val="left" w:pos="567"/>
        </w:tabs>
        <w:ind w:left="-567"/>
        <w:jc w:val="both"/>
        <w:rPr>
          <w:rFonts w:ascii="Arial" w:hAnsi="Arial" w:cs="Arial"/>
          <w:b/>
          <w:szCs w:val="24"/>
        </w:rPr>
      </w:pPr>
      <w:r w:rsidRPr="000A3354">
        <w:rPr>
          <w:rFonts w:ascii="Arial" w:hAnsi="Arial" w:cs="Arial"/>
          <w:b/>
          <w:szCs w:val="24"/>
          <w:u w:val="single"/>
        </w:rPr>
        <w:t>ΣΗΜΕΙΩΣΗ</w:t>
      </w:r>
      <w:r w:rsidRPr="000A3354">
        <w:rPr>
          <w:rFonts w:ascii="Arial" w:hAnsi="Arial" w:cs="Arial"/>
          <w:b/>
          <w:szCs w:val="24"/>
        </w:rPr>
        <w:t>: Σύμφωνα με την παρ. 3 του άρθρου 39 Ν. 4765/2021, οι εξαιρέσεις της παρ. 2 του άρθρου 6 του ίδιου ως άνω νόμου τυγχάνουν αναλογικής εφαρμογής και στις ανωτέρω θέσεις.</w:t>
      </w:r>
    </w:p>
    <w:p w:rsidR="00D505EB" w:rsidRPr="00616402" w:rsidRDefault="00D505EB" w:rsidP="00192048">
      <w:pPr>
        <w:tabs>
          <w:tab w:val="left" w:pos="-567"/>
          <w:tab w:val="left" w:pos="567"/>
        </w:tabs>
        <w:ind w:left="-567"/>
        <w:jc w:val="center"/>
        <w:rPr>
          <w:rFonts w:ascii="Arial" w:hAnsi="Arial" w:cs="Arial"/>
          <w:b/>
          <w:color w:val="FF0000"/>
          <w:szCs w:val="24"/>
        </w:rPr>
      </w:pPr>
    </w:p>
    <w:p w:rsidR="004C62DD" w:rsidRDefault="004C62DD" w:rsidP="00290DBE">
      <w:pPr>
        <w:spacing w:after="120"/>
        <w:ind w:left="-142"/>
        <w:jc w:val="both"/>
        <w:rPr>
          <w:rFonts w:ascii="Arial" w:hAnsi="Arial" w:cs="Arial"/>
          <w:b/>
          <w:szCs w:val="24"/>
          <w:u w:val="single"/>
        </w:rPr>
      </w:pPr>
    </w:p>
    <w:p w:rsidR="00192048" w:rsidRDefault="00192048" w:rsidP="00290DBE">
      <w:pPr>
        <w:spacing w:after="120"/>
        <w:ind w:left="-142"/>
        <w:jc w:val="both"/>
        <w:rPr>
          <w:rFonts w:ascii="Arial" w:hAnsi="Arial" w:cs="Arial"/>
          <w:b/>
          <w:szCs w:val="24"/>
          <w:u w:val="single"/>
        </w:rPr>
      </w:pPr>
    </w:p>
    <w:p w:rsidR="00290DBE" w:rsidRPr="004D74E2" w:rsidRDefault="00290DBE" w:rsidP="00290DBE">
      <w:pPr>
        <w:spacing w:after="120"/>
        <w:ind w:left="-142"/>
        <w:jc w:val="both"/>
        <w:rPr>
          <w:rFonts w:ascii="Arial" w:hAnsi="Arial" w:cs="Arial"/>
          <w:szCs w:val="24"/>
        </w:rPr>
      </w:pPr>
      <w:r w:rsidRPr="004D74E2">
        <w:rPr>
          <w:rFonts w:ascii="Arial" w:hAnsi="Arial" w:cs="Arial"/>
          <w:b/>
          <w:szCs w:val="24"/>
          <w:u w:val="single"/>
        </w:rPr>
        <w:t>ΕΜΠΕΙΡΙΑ</w:t>
      </w:r>
    </w:p>
    <w:p w:rsidR="00290DBE" w:rsidRPr="004D74E2" w:rsidRDefault="004D74E2" w:rsidP="004D74E2">
      <w:pPr>
        <w:spacing w:after="120"/>
        <w:ind w:left="-142"/>
        <w:jc w:val="both"/>
        <w:rPr>
          <w:rFonts w:ascii="Arial" w:hAnsi="Arial" w:cs="Arial"/>
          <w:szCs w:val="24"/>
        </w:rPr>
      </w:pPr>
      <w:r w:rsidRPr="004D74E2">
        <w:rPr>
          <w:rFonts w:ascii="Arial" w:hAnsi="Arial" w:cs="Arial"/>
          <w:b/>
          <w:szCs w:val="24"/>
        </w:rPr>
        <w:lastRenderedPageBreak/>
        <w:t>ΒΑΘΜΟΛΟΓΟΥΜΕΝΗ ΕΜΠΕΙΡΙΑ ΥΠΟΨΗΦΙΩΝ ΚΑΤΗΓΟΡΙΑΣ ΥΠΟΧΡΕΩΤΙΚΗΣ (ΥΕ) ΕΚΠΑΙΔΕΥΣΗΣ</w:t>
      </w:r>
    </w:p>
    <w:tbl>
      <w:tblPr>
        <w:tblW w:w="53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8157"/>
      </w:tblGrid>
      <w:tr w:rsidR="004D74E2" w:rsidRPr="004D74E2" w:rsidTr="007A65D2">
        <w:trPr>
          <w:trHeight w:val="924"/>
        </w:trPr>
        <w:tc>
          <w:tcPr>
            <w:tcW w:w="5000" w:type="pct"/>
            <w:gridSpan w:val="2"/>
            <w:tcBorders>
              <w:bottom w:val="single" w:sz="4" w:space="0" w:color="auto"/>
            </w:tcBorders>
            <w:shd w:val="clear" w:color="auto" w:fill="auto"/>
          </w:tcPr>
          <w:p w:rsidR="00290DBE" w:rsidRPr="004D74E2" w:rsidRDefault="004D74E2" w:rsidP="007A65D2">
            <w:pPr>
              <w:tabs>
                <w:tab w:val="left" w:pos="567"/>
              </w:tabs>
              <w:spacing w:before="60"/>
              <w:jc w:val="both"/>
              <w:rPr>
                <w:rFonts w:ascii="Arial" w:hAnsi="Arial" w:cs="Arial"/>
                <w:szCs w:val="24"/>
              </w:rPr>
            </w:pPr>
            <w:r w:rsidRPr="004D74E2">
              <w:rPr>
                <w:rFonts w:ascii="Arial" w:hAnsi="Arial" w:cs="Arial" w:hint="eastAsia"/>
                <w:szCs w:val="24"/>
              </w:rPr>
              <w:t>Ως</w:t>
            </w:r>
            <w:r w:rsidRPr="004D74E2">
              <w:rPr>
                <w:rFonts w:ascii="Arial" w:hAnsi="Arial" w:cs="Arial"/>
                <w:szCs w:val="24"/>
              </w:rPr>
              <w:t xml:space="preserve"> </w:t>
            </w:r>
            <w:r w:rsidRPr="004D74E2">
              <w:rPr>
                <w:rFonts w:ascii="Arial" w:hAnsi="Arial" w:cs="Arial" w:hint="eastAsia"/>
                <w:szCs w:val="24"/>
              </w:rPr>
              <w:t>βαθμολογούμενη</w:t>
            </w:r>
            <w:r w:rsidRPr="004D74E2">
              <w:rPr>
                <w:rFonts w:ascii="Arial" w:hAnsi="Arial" w:cs="Arial"/>
                <w:szCs w:val="24"/>
              </w:rPr>
              <w:t xml:space="preserve"> </w:t>
            </w:r>
            <w:r w:rsidRPr="004D74E2">
              <w:rPr>
                <w:rFonts w:ascii="Arial" w:hAnsi="Arial" w:cs="Arial" w:hint="eastAsia"/>
                <w:szCs w:val="24"/>
              </w:rPr>
              <w:t>εμπειρία</w:t>
            </w:r>
            <w:r w:rsidRPr="004D74E2">
              <w:rPr>
                <w:rFonts w:ascii="Arial" w:hAnsi="Arial" w:cs="Arial"/>
                <w:szCs w:val="24"/>
              </w:rPr>
              <w:t xml:space="preserve"> </w:t>
            </w:r>
            <w:r w:rsidRPr="004D74E2">
              <w:rPr>
                <w:rFonts w:ascii="Arial" w:hAnsi="Arial" w:cs="Arial" w:hint="eastAsia"/>
                <w:szCs w:val="24"/>
              </w:rPr>
              <w:t>της</w:t>
            </w:r>
            <w:r w:rsidRPr="004D74E2">
              <w:rPr>
                <w:rFonts w:ascii="Arial" w:hAnsi="Arial" w:cs="Arial"/>
                <w:szCs w:val="24"/>
              </w:rPr>
              <w:t xml:space="preserve"> κατηγορίας υποχρεωτικής εκπαίδευσης (ΥΕ)</w:t>
            </w:r>
            <w:r w:rsidR="007A65D2">
              <w:rPr>
                <w:rFonts w:ascii="Arial" w:hAnsi="Arial" w:cs="Arial"/>
                <w:szCs w:val="24"/>
              </w:rPr>
              <w:t xml:space="preserve">  λαμβάνεται   </w:t>
            </w:r>
            <w:r w:rsidRPr="004D74E2">
              <w:rPr>
                <w:rFonts w:ascii="Arial" w:hAnsi="Arial" w:cs="Arial" w:hint="eastAsia"/>
                <w:szCs w:val="24"/>
              </w:rPr>
              <w:t>υπόψη</w:t>
            </w:r>
            <w:r w:rsidRPr="004D74E2">
              <w:rPr>
                <w:rFonts w:ascii="Arial" w:hAnsi="Arial" w:cs="Arial"/>
                <w:szCs w:val="24"/>
              </w:rPr>
              <w:t xml:space="preserve"> </w:t>
            </w:r>
            <w:r w:rsidRPr="004D74E2">
              <w:rPr>
                <w:rFonts w:ascii="Arial" w:hAnsi="Arial" w:cs="Arial" w:hint="eastAsia"/>
                <w:szCs w:val="24"/>
              </w:rPr>
              <w:t>η</w:t>
            </w:r>
            <w:r w:rsidRPr="004D74E2">
              <w:rPr>
                <w:rFonts w:ascii="Arial" w:hAnsi="Arial" w:cs="Arial"/>
                <w:szCs w:val="24"/>
              </w:rPr>
              <w:t xml:space="preserve"> </w:t>
            </w:r>
            <w:r w:rsidRPr="004D74E2">
              <w:rPr>
                <w:rFonts w:ascii="Arial" w:hAnsi="Arial" w:cs="Arial" w:hint="eastAsia"/>
                <w:szCs w:val="24"/>
              </w:rPr>
              <w:t>απασχόληση</w:t>
            </w:r>
            <w:r w:rsidRPr="004D74E2">
              <w:rPr>
                <w:rFonts w:ascii="Arial" w:hAnsi="Arial" w:cs="Arial"/>
                <w:szCs w:val="24"/>
              </w:rPr>
              <w:t xml:space="preserve"> </w:t>
            </w:r>
            <w:r w:rsidRPr="004D74E2">
              <w:rPr>
                <w:rFonts w:ascii="Arial" w:hAnsi="Arial" w:cs="Arial" w:hint="eastAsia"/>
                <w:szCs w:val="24"/>
              </w:rPr>
              <w:t>σε</w:t>
            </w:r>
            <w:r w:rsidRPr="004D74E2">
              <w:rPr>
                <w:rFonts w:ascii="Arial" w:hAnsi="Arial" w:cs="Arial"/>
                <w:szCs w:val="24"/>
              </w:rPr>
              <w:t xml:space="preserve"> οποιαδήποτε καθήκοντα.</w:t>
            </w:r>
          </w:p>
        </w:tc>
      </w:tr>
      <w:tr w:rsidR="004D74E2" w:rsidRPr="004D74E2" w:rsidTr="007A65D2">
        <w:trPr>
          <w:trHeight w:val="413"/>
        </w:trPr>
        <w:tc>
          <w:tcPr>
            <w:tcW w:w="769" w:type="pct"/>
            <w:shd w:val="clear" w:color="auto" w:fill="E5FFFF"/>
            <w:vAlign w:val="center"/>
          </w:tcPr>
          <w:p w:rsidR="00290DBE" w:rsidRPr="004D74E2" w:rsidRDefault="00290DBE" w:rsidP="007A65D2">
            <w:pPr>
              <w:tabs>
                <w:tab w:val="left" w:pos="567"/>
              </w:tabs>
              <w:jc w:val="center"/>
              <w:rPr>
                <w:rFonts w:ascii="Arial" w:hAnsi="Arial" w:cs="Arial"/>
                <w:b/>
                <w:sz w:val="22"/>
                <w:szCs w:val="22"/>
              </w:rPr>
            </w:pPr>
            <w:r w:rsidRPr="004D74E2">
              <w:rPr>
                <w:rFonts w:ascii="Arial" w:hAnsi="Arial" w:cs="Arial"/>
                <w:b/>
                <w:sz w:val="22"/>
                <w:szCs w:val="22"/>
              </w:rPr>
              <w:t>ΚΩΔΙΚΟ</w:t>
            </w:r>
            <w:r w:rsidR="007A65D2">
              <w:rPr>
                <w:rFonts w:ascii="Arial" w:hAnsi="Arial" w:cs="Arial"/>
                <w:b/>
                <w:sz w:val="22"/>
                <w:szCs w:val="22"/>
              </w:rPr>
              <w:t>Σ</w:t>
            </w:r>
            <w:r w:rsidRPr="004D74E2">
              <w:rPr>
                <w:rFonts w:ascii="Arial" w:hAnsi="Arial" w:cs="Arial"/>
                <w:b/>
                <w:sz w:val="22"/>
                <w:szCs w:val="22"/>
              </w:rPr>
              <w:t xml:space="preserve"> ΘΕΣΕΩ</w:t>
            </w:r>
            <w:r w:rsidR="00502E85" w:rsidRPr="004D74E2">
              <w:rPr>
                <w:rFonts w:ascii="Arial" w:hAnsi="Arial" w:cs="Arial"/>
                <w:b/>
                <w:sz w:val="22"/>
                <w:szCs w:val="22"/>
              </w:rPr>
              <w:t>Ν</w:t>
            </w:r>
          </w:p>
        </w:tc>
        <w:tc>
          <w:tcPr>
            <w:tcW w:w="4231" w:type="pct"/>
            <w:shd w:val="clear" w:color="auto" w:fill="E5FFFF"/>
            <w:vAlign w:val="center"/>
          </w:tcPr>
          <w:p w:rsidR="00290DBE" w:rsidRPr="004D74E2" w:rsidRDefault="00290DBE" w:rsidP="00290DBE">
            <w:pPr>
              <w:tabs>
                <w:tab w:val="left" w:pos="567"/>
              </w:tabs>
              <w:jc w:val="center"/>
              <w:rPr>
                <w:rFonts w:ascii="Arial" w:hAnsi="Arial" w:cs="Arial"/>
                <w:b/>
                <w:sz w:val="22"/>
                <w:szCs w:val="22"/>
              </w:rPr>
            </w:pPr>
            <w:r w:rsidRPr="004D74E2">
              <w:rPr>
                <w:rFonts w:ascii="Arial" w:hAnsi="Arial" w:cs="Arial"/>
                <w:b/>
                <w:sz w:val="22"/>
                <w:szCs w:val="22"/>
              </w:rPr>
              <w:t>ΕΜΠΕΙΡΙΑ ΚΑΙ ΤΡΟΠΟΣ ΑΠΟΔΕΙΞΗΣ</w:t>
            </w:r>
          </w:p>
        </w:tc>
      </w:tr>
      <w:tr w:rsidR="004D74E2" w:rsidRPr="004D74E2" w:rsidTr="007A65D2">
        <w:trPr>
          <w:trHeight w:val="699"/>
        </w:trPr>
        <w:tc>
          <w:tcPr>
            <w:tcW w:w="769" w:type="pct"/>
            <w:shd w:val="clear" w:color="auto" w:fill="auto"/>
            <w:vAlign w:val="center"/>
          </w:tcPr>
          <w:p w:rsidR="00290DBE" w:rsidRPr="004D74E2" w:rsidRDefault="004D74E2" w:rsidP="00290DBE">
            <w:pPr>
              <w:tabs>
                <w:tab w:val="left" w:pos="1080"/>
              </w:tabs>
              <w:spacing w:before="120"/>
              <w:jc w:val="center"/>
              <w:rPr>
                <w:rFonts w:ascii="Arial" w:hAnsi="Arial" w:cs="Arial"/>
                <w:b/>
                <w:szCs w:val="24"/>
              </w:rPr>
            </w:pPr>
            <w:r w:rsidRPr="004D74E2">
              <w:rPr>
                <w:rFonts w:ascii="Arial" w:hAnsi="Arial" w:cs="Arial"/>
                <w:b/>
                <w:szCs w:val="24"/>
              </w:rPr>
              <w:t>4</w:t>
            </w:r>
            <w:r w:rsidR="00290DBE" w:rsidRPr="004D74E2">
              <w:rPr>
                <w:rFonts w:ascii="Arial" w:hAnsi="Arial" w:cs="Arial"/>
                <w:b/>
                <w:szCs w:val="24"/>
              </w:rPr>
              <w:t>0</w:t>
            </w:r>
            <w:r w:rsidR="00502E85" w:rsidRPr="004D74E2">
              <w:rPr>
                <w:rFonts w:ascii="Arial" w:hAnsi="Arial" w:cs="Arial"/>
                <w:b/>
                <w:szCs w:val="24"/>
              </w:rPr>
              <w:t>0</w:t>
            </w:r>
          </w:p>
        </w:tc>
        <w:tc>
          <w:tcPr>
            <w:tcW w:w="4231" w:type="pct"/>
            <w:shd w:val="clear" w:color="auto" w:fill="auto"/>
          </w:tcPr>
          <w:p w:rsidR="00290DBE" w:rsidRPr="004D74E2" w:rsidRDefault="004D74E2" w:rsidP="004D74E2">
            <w:pPr>
              <w:tabs>
                <w:tab w:val="left" w:pos="567"/>
              </w:tabs>
              <w:spacing w:before="60"/>
              <w:jc w:val="both"/>
              <w:rPr>
                <w:rFonts w:ascii="Arial" w:hAnsi="Arial" w:cs="Arial"/>
                <w:szCs w:val="24"/>
              </w:rPr>
            </w:pPr>
            <w:r w:rsidRPr="004D74E2">
              <w:rPr>
                <w:rFonts w:ascii="Arial" w:hAnsi="Arial" w:cs="Arial"/>
                <w:szCs w:val="24"/>
              </w:rPr>
              <w:t xml:space="preserve">Για την απόδειξη της εμπειρίας αυτής βλέπε δικαιολογητικά </w:t>
            </w:r>
            <w:r w:rsidRPr="004D74E2">
              <w:rPr>
                <w:rFonts w:ascii="Arial" w:hAnsi="Arial" w:cs="Arial"/>
                <w:b/>
                <w:szCs w:val="24"/>
              </w:rPr>
              <w:t>σελίδες 48</w:t>
            </w:r>
            <w:r w:rsidR="007A65D2">
              <w:rPr>
                <w:rFonts w:ascii="Arial" w:hAnsi="Arial" w:cs="Arial"/>
                <w:b/>
                <w:szCs w:val="24"/>
              </w:rPr>
              <w:t xml:space="preserve"> </w:t>
            </w:r>
            <w:r w:rsidRPr="004D74E2">
              <w:rPr>
                <w:rFonts w:ascii="Arial" w:hAnsi="Arial" w:cs="Arial"/>
                <w:b/>
                <w:szCs w:val="24"/>
              </w:rPr>
              <w:t>- 55</w:t>
            </w:r>
            <w:r w:rsidRPr="004D74E2">
              <w:rPr>
                <w:rFonts w:ascii="Arial" w:hAnsi="Arial" w:cs="Arial"/>
                <w:szCs w:val="24"/>
              </w:rPr>
              <w:t xml:space="preserve"> του Παραρτήματος Ανακοινώσεων Συμβάσεων Εργασίας Ορισμένου Χρόνου (ΣΟΧ) - ΚΕΦΑΛΑΙΟ I., </w:t>
            </w:r>
            <w:r w:rsidRPr="004D74E2">
              <w:rPr>
                <w:rFonts w:ascii="Arial" w:hAnsi="Arial" w:cs="Arial"/>
                <w:b/>
                <w:szCs w:val="24"/>
              </w:rPr>
              <w:t>ΕΝΟΤΗΤΑ 14 ΕΜΠΕΙΡΙΑ</w:t>
            </w:r>
            <w:r w:rsidRPr="004D74E2">
              <w:rPr>
                <w:rFonts w:ascii="Arial" w:hAnsi="Arial" w:cs="Arial"/>
                <w:szCs w:val="24"/>
              </w:rPr>
              <w:t>.</w:t>
            </w:r>
          </w:p>
        </w:tc>
      </w:tr>
    </w:tbl>
    <w:p w:rsidR="00290DBE" w:rsidRPr="0017492A" w:rsidRDefault="00290DBE" w:rsidP="00D41797">
      <w:pPr>
        <w:tabs>
          <w:tab w:val="left" w:pos="1080"/>
        </w:tabs>
        <w:spacing w:before="240"/>
        <w:ind w:right="-1"/>
        <w:jc w:val="both"/>
        <w:rPr>
          <w:rFonts w:ascii="Arial" w:hAnsi="Arial" w:cs="Arial"/>
          <w:b/>
          <w:szCs w:val="24"/>
        </w:rPr>
      </w:pPr>
      <w:r w:rsidRPr="0017492A">
        <w:rPr>
          <w:rFonts w:ascii="Arial" w:hAnsi="Arial" w:cs="Arial"/>
          <w:b/>
          <w:szCs w:val="24"/>
        </w:rPr>
        <w:t>Οι τρόποι υπολογισμού της εμπειρίας για</w:t>
      </w:r>
      <w:r w:rsidR="00192048">
        <w:rPr>
          <w:rFonts w:ascii="Arial" w:hAnsi="Arial" w:cs="Arial"/>
          <w:b/>
          <w:szCs w:val="24"/>
        </w:rPr>
        <w:t xml:space="preserve"> την κλάδο/ειδικότητα</w:t>
      </w:r>
      <w:r w:rsidRPr="0017492A">
        <w:rPr>
          <w:rFonts w:ascii="Arial" w:hAnsi="Arial" w:cs="Arial"/>
          <w:b/>
          <w:szCs w:val="24"/>
        </w:rPr>
        <w:t xml:space="preserve"> περιγράφονται αναλυτικά στο «Παράρτημα Ανακοινώσεων Συμβάσεων Εργασίας Ορισμένου Χρόνου (ΣΟΧ)»</w:t>
      </w:r>
      <w:r w:rsidRPr="0017492A">
        <w:rPr>
          <w:rFonts w:ascii="Arial" w:hAnsi="Arial" w:cs="Arial"/>
        </w:rPr>
        <w:t xml:space="preserve"> </w:t>
      </w:r>
      <w:r w:rsidRPr="0017492A">
        <w:rPr>
          <w:rFonts w:ascii="Arial" w:hAnsi="Arial" w:cs="Arial"/>
          <w:b/>
        </w:rPr>
        <w:t>με σήμανση έκδοσης</w:t>
      </w:r>
      <w:r w:rsidRPr="0017492A">
        <w:rPr>
          <w:rFonts w:ascii="Arial" w:hAnsi="Arial" w:cs="Arial"/>
        </w:rPr>
        <w:t xml:space="preserve"> </w:t>
      </w:r>
      <w:r w:rsidRPr="0017492A">
        <w:rPr>
          <w:rFonts w:ascii="Arial" w:hAnsi="Arial" w:cs="Arial"/>
          <w:b/>
        </w:rPr>
        <w:t>«19-2-2025»</w:t>
      </w:r>
      <w:r w:rsidRPr="0017492A">
        <w:rPr>
          <w:rFonts w:ascii="Arial" w:hAnsi="Arial" w:cs="Arial"/>
          <w:b/>
          <w:szCs w:val="24"/>
        </w:rPr>
        <w:t xml:space="preserve"> (βλ. ΚΕΦΑΛΑΙΟ </w:t>
      </w:r>
      <w:r w:rsidRPr="0017492A">
        <w:rPr>
          <w:rFonts w:ascii="Arial" w:hAnsi="Arial" w:cs="Arial"/>
          <w:b/>
          <w:bCs/>
          <w:szCs w:val="24"/>
          <w:lang w:val="en-US"/>
        </w:rPr>
        <w:t>I</w:t>
      </w:r>
      <w:r w:rsidRPr="0017492A">
        <w:rPr>
          <w:rFonts w:ascii="Arial" w:hAnsi="Arial" w:cs="Arial"/>
          <w:b/>
          <w:bCs/>
          <w:szCs w:val="24"/>
        </w:rPr>
        <w:t>.</w:t>
      </w:r>
      <w:r w:rsidRPr="0017492A">
        <w:rPr>
          <w:rFonts w:ascii="Arial" w:hAnsi="Arial" w:cs="Arial"/>
          <w:b/>
          <w:szCs w:val="24"/>
        </w:rPr>
        <w:t>, ΕΝΟΤΗΤΑ 14 ΕΜΠΕΙΡΙΑ, σελ. 52-55).</w:t>
      </w:r>
    </w:p>
    <w:p w:rsidR="00290DBE" w:rsidRPr="00616402" w:rsidRDefault="00290DBE" w:rsidP="00290DBE">
      <w:pPr>
        <w:spacing w:after="160" w:line="259" w:lineRule="auto"/>
        <w:ind w:left="142"/>
        <w:rPr>
          <w:rFonts w:asciiTheme="minorHAnsi" w:eastAsiaTheme="minorHAnsi" w:hAnsiTheme="minorHAnsi" w:cstheme="minorBidi"/>
          <w:color w:val="FF0000"/>
          <w:sz w:val="22"/>
          <w:szCs w:val="22"/>
          <w:lang w:eastAsia="en-US"/>
        </w:rPr>
      </w:pPr>
    </w:p>
    <w:p w:rsidR="00290DBE" w:rsidRPr="00972407" w:rsidRDefault="00290DBE" w:rsidP="00D41797">
      <w:pPr>
        <w:ind w:right="-1"/>
        <w:jc w:val="both"/>
        <w:rPr>
          <w:rFonts w:ascii="Arial" w:hAnsi="Arial" w:cs="Arial"/>
          <w:b/>
          <w:szCs w:val="24"/>
          <w:u w:val="single"/>
        </w:rPr>
      </w:pPr>
      <w:r w:rsidRPr="00972407">
        <w:rPr>
          <w:rFonts w:ascii="Arial" w:hAnsi="Arial" w:cs="Arial"/>
          <w:b/>
          <w:szCs w:val="24"/>
          <w:u w:val="single"/>
        </w:rPr>
        <w:t>ΑΠΑΡΑΙΤΗΤΑ ΔΙΚΑΙΟΛΟΓΗΤΙΚΑ</w:t>
      </w:r>
    </w:p>
    <w:p w:rsidR="00290DBE" w:rsidRPr="00972407" w:rsidRDefault="00290DBE" w:rsidP="00D41797">
      <w:pPr>
        <w:tabs>
          <w:tab w:val="left" w:pos="993"/>
        </w:tabs>
        <w:ind w:right="-1"/>
        <w:jc w:val="both"/>
        <w:rPr>
          <w:rFonts w:ascii="Arial" w:hAnsi="Arial" w:cs="Arial"/>
          <w:b/>
          <w:szCs w:val="24"/>
        </w:rPr>
      </w:pPr>
      <w:r w:rsidRPr="00972407">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972407">
        <w:rPr>
          <w:rFonts w:ascii="Arial" w:hAnsi="Arial" w:cs="Arial"/>
          <w:b/>
          <w:szCs w:val="24"/>
        </w:rPr>
        <w:t>«Παράρτημα Ανακοινώσεων Συμβάσεων Εργασίας Ορισμένου Χρόνου (ΣΟΧ)»</w:t>
      </w:r>
      <w:r w:rsidRPr="00972407">
        <w:rPr>
          <w:rFonts w:ascii="Arial" w:hAnsi="Arial" w:cs="Arial"/>
          <w:szCs w:val="24"/>
        </w:rPr>
        <w:t xml:space="preserve"> με σήμανση έκδοσης </w:t>
      </w:r>
      <w:r w:rsidR="00192048">
        <w:rPr>
          <w:rFonts w:ascii="Arial" w:hAnsi="Arial" w:cs="Arial"/>
          <w:szCs w:val="24"/>
        </w:rPr>
        <w:t xml:space="preserve">                           </w:t>
      </w:r>
      <w:r w:rsidRPr="00972407">
        <w:rPr>
          <w:rFonts w:ascii="Arial" w:hAnsi="Arial" w:cs="Arial"/>
          <w:b/>
          <w:szCs w:val="24"/>
        </w:rPr>
        <w:t xml:space="preserve">«19-2-2025» </w:t>
      </w:r>
      <w:r w:rsidRPr="00972407">
        <w:rPr>
          <w:rFonts w:ascii="Arial" w:hAnsi="Arial" w:cs="Arial"/>
          <w:szCs w:val="24"/>
        </w:rPr>
        <w:t xml:space="preserve">δικαιολογητικά, σύμφωνα με τα οριζόμενα στο </w:t>
      </w:r>
      <w:r w:rsidRPr="00972407">
        <w:rPr>
          <w:rFonts w:ascii="Arial" w:hAnsi="Arial" w:cs="Arial"/>
          <w:b/>
          <w:szCs w:val="24"/>
        </w:rPr>
        <w:t xml:space="preserve">ΚΕΦΑΛΑΙΟ </w:t>
      </w:r>
      <w:r w:rsidRPr="00972407">
        <w:rPr>
          <w:rFonts w:ascii="Arial" w:hAnsi="Arial" w:cs="Arial"/>
          <w:b/>
          <w:bCs/>
          <w:szCs w:val="24"/>
        </w:rPr>
        <w:t xml:space="preserve">I: </w:t>
      </w:r>
      <w:r w:rsidRPr="00972407">
        <w:rPr>
          <w:rFonts w:ascii="Arial" w:hAnsi="Arial" w:cs="Arial"/>
          <w:b/>
          <w:szCs w:val="24"/>
        </w:rPr>
        <w:t xml:space="preserve">ΑΠΑΡΑΙΤΗΤΑ ΔΙΚΑΙΟΛΟΓΗΤΙΚΑ ΣΥΜΜΕΤΟΧΗΣ. </w:t>
      </w:r>
    </w:p>
    <w:p w:rsidR="00290DBE" w:rsidRPr="00972407" w:rsidRDefault="00290DBE" w:rsidP="00290DBE">
      <w:pPr>
        <w:spacing w:after="160" w:line="259" w:lineRule="auto"/>
        <w:ind w:left="142"/>
        <w:rPr>
          <w:rFonts w:asciiTheme="minorHAnsi" w:eastAsiaTheme="minorHAnsi" w:hAnsiTheme="minorHAnsi" w:cstheme="minorBidi"/>
          <w:sz w:val="22"/>
          <w:szCs w:val="22"/>
          <w:lang w:eastAsia="en-US"/>
        </w:rPr>
      </w:pPr>
    </w:p>
    <w:p w:rsidR="00DE3E97" w:rsidRPr="00972407" w:rsidRDefault="00DE3E97" w:rsidP="00DE3E97">
      <w:pPr>
        <w:keepNext/>
        <w:tabs>
          <w:tab w:val="left" w:pos="567"/>
        </w:tabs>
        <w:jc w:val="both"/>
        <w:rPr>
          <w:rFonts w:ascii="Arial" w:hAnsi="Arial" w:cs="Arial"/>
          <w:b/>
          <w:szCs w:val="24"/>
          <w:u w:val="single"/>
        </w:rPr>
      </w:pPr>
      <w:r w:rsidRPr="00972407">
        <w:rPr>
          <w:rFonts w:ascii="Arial" w:hAnsi="Arial" w:cs="Arial"/>
          <w:b/>
          <w:szCs w:val="24"/>
          <w:u w:val="single"/>
        </w:rPr>
        <w:t xml:space="preserve">ΚΕΦΑΛΑΙΟ ΠΡΩΤΟ: Δημοσίευση της ανακοίνωσης </w:t>
      </w:r>
    </w:p>
    <w:p w:rsidR="00DE3E97" w:rsidRPr="00972407" w:rsidRDefault="00DE3E97" w:rsidP="00DE3E97">
      <w:pPr>
        <w:tabs>
          <w:tab w:val="left" w:pos="567"/>
        </w:tabs>
        <w:spacing w:before="120"/>
        <w:jc w:val="both"/>
        <w:rPr>
          <w:rFonts w:ascii="Arial" w:hAnsi="Arial" w:cs="Arial"/>
          <w:szCs w:val="24"/>
        </w:rPr>
      </w:pPr>
      <w:r w:rsidRPr="00972407">
        <w:rPr>
          <w:rFonts w:ascii="Arial" w:hAnsi="Arial" w:cs="Arial"/>
          <w:b/>
          <w:szCs w:val="24"/>
        </w:rPr>
        <w:t>Περίληψη</w:t>
      </w:r>
      <w:r w:rsidRPr="00972407">
        <w:rPr>
          <w:rFonts w:ascii="Arial" w:hAnsi="Arial" w:cs="Arial"/>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ως ισχύει, </w:t>
      </w:r>
      <w:r w:rsidRPr="00972407">
        <w:rPr>
          <w:rFonts w:ascii="Arial" w:hAnsi="Arial" w:cs="Arial"/>
          <w:b/>
          <w:szCs w:val="24"/>
        </w:rPr>
        <w:t>να δημοσιευθεί</w:t>
      </w:r>
      <w:r w:rsidRPr="00972407">
        <w:rPr>
          <w:rFonts w:ascii="Arial" w:hAnsi="Arial" w:cs="Arial"/>
          <w:szCs w:val="24"/>
        </w:rPr>
        <w:t xml:space="preserve"> σε δύο (2) ημερήσιες ή εβδομαδιαίες τοπικές εφημερίδες της </w:t>
      </w:r>
      <w:r w:rsidRPr="00972407">
        <w:rPr>
          <w:rFonts w:ascii="Arial" w:hAnsi="Arial" w:cs="Arial"/>
          <w:b/>
          <w:szCs w:val="24"/>
        </w:rPr>
        <w:t>Περιφερειακής Ενότητας</w:t>
      </w:r>
      <w:r w:rsidRPr="00972407">
        <w:rPr>
          <w:rFonts w:ascii="Arial" w:hAnsi="Arial" w:cs="Arial"/>
          <w:b/>
          <w:spacing w:val="-4"/>
          <w:szCs w:val="24"/>
        </w:rPr>
        <w:t xml:space="preserve"> </w:t>
      </w:r>
      <w:r w:rsidR="002158FF" w:rsidRPr="00972407">
        <w:rPr>
          <w:rFonts w:ascii="Arial" w:hAnsi="Arial" w:cs="Arial"/>
          <w:b/>
          <w:spacing w:val="-4"/>
          <w:szCs w:val="24"/>
        </w:rPr>
        <w:t>Ανατολικής Αττικής</w:t>
      </w:r>
      <w:r w:rsidRPr="00972407">
        <w:rPr>
          <w:rFonts w:ascii="Arial" w:hAnsi="Arial" w:cs="Arial"/>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DE3E97" w:rsidRPr="00972407" w:rsidRDefault="00DE3E97" w:rsidP="00DE3E97">
      <w:pPr>
        <w:ind w:left="142"/>
        <w:jc w:val="both"/>
        <w:rPr>
          <w:rFonts w:ascii="Arial" w:hAnsi="Arial" w:cs="Arial"/>
          <w:szCs w:val="24"/>
        </w:rPr>
      </w:pPr>
    </w:p>
    <w:p w:rsidR="00DE3E97" w:rsidRPr="00972407" w:rsidRDefault="00DE3E97" w:rsidP="00DE3E97">
      <w:pPr>
        <w:jc w:val="both"/>
        <w:rPr>
          <w:rFonts w:ascii="Arial" w:hAnsi="Arial" w:cs="Arial"/>
          <w:bCs/>
          <w:szCs w:val="24"/>
        </w:rPr>
      </w:pPr>
      <w:r w:rsidRPr="00972407">
        <w:rPr>
          <w:rFonts w:ascii="Arial" w:hAnsi="Arial" w:cs="Arial"/>
          <w:szCs w:val="24"/>
        </w:rPr>
        <w:lastRenderedPageBreak/>
        <w:t>Το ΑΣΕΠ</w:t>
      </w:r>
      <w:r w:rsidRPr="00972407">
        <w:rPr>
          <w:rFonts w:ascii="Arial" w:hAnsi="Arial" w:cs="Arial"/>
          <w:b/>
          <w:szCs w:val="24"/>
        </w:rPr>
        <w:t xml:space="preserve"> αναρτά </w:t>
      </w:r>
      <w:r w:rsidRPr="00972407">
        <w:rPr>
          <w:rFonts w:ascii="Arial" w:hAnsi="Arial" w:cs="Arial"/>
          <w:szCs w:val="24"/>
        </w:rPr>
        <w:t>την</w:t>
      </w:r>
      <w:r w:rsidRPr="00972407">
        <w:rPr>
          <w:rFonts w:ascii="Arial" w:hAnsi="Arial" w:cs="Arial"/>
          <w:b/>
          <w:szCs w:val="24"/>
        </w:rPr>
        <w:t xml:space="preserve"> </w:t>
      </w:r>
      <w:r w:rsidRPr="00972407">
        <w:rPr>
          <w:rFonts w:ascii="Arial" w:hAnsi="Arial" w:cs="Arial"/>
          <w:szCs w:val="24"/>
        </w:rPr>
        <w:t xml:space="preserve">ανακοίνωση στον </w:t>
      </w:r>
      <w:r w:rsidRPr="00972407">
        <w:rPr>
          <w:rFonts w:ascii="Arial" w:hAnsi="Arial" w:cs="Arial"/>
          <w:b/>
          <w:szCs w:val="24"/>
        </w:rPr>
        <w:t xml:space="preserve">διαδικτυακό του τόπο, </w:t>
      </w:r>
      <w:r w:rsidRPr="00972407">
        <w:rPr>
          <w:rFonts w:ascii="Arial" w:hAnsi="Arial" w:cs="Arial"/>
          <w:szCs w:val="24"/>
        </w:rPr>
        <w:t xml:space="preserve">μετά την κοινοποίηση της έγκρισής της. </w:t>
      </w:r>
      <w:r w:rsidRPr="00972407">
        <w:rPr>
          <w:rFonts w:ascii="Arial" w:hAnsi="Arial" w:cs="Arial"/>
          <w:b/>
          <w:szCs w:val="24"/>
        </w:rPr>
        <w:t xml:space="preserve">Εντός είκοσι (20) ημερών </w:t>
      </w:r>
      <w:r w:rsidRPr="00972407">
        <w:rPr>
          <w:rFonts w:ascii="Arial" w:hAnsi="Arial" w:cs="Arial"/>
          <w:szCs w:val="24"/>
        </w:rPr>
        <w:t xml:space="preserve">από την κοινοποίηση ή έγκριση ή τροποποίησή της από το Α.Σ.Ε.Π., η ανακοίνωση </w:t>
      </w:r>
      <w:r w:rsidRPr="00972407">
        <w:rPr>
          <w:rFonts w:ascii="Arial" w:hAnsi="Arial" w:cs="Arial"/>
          <w:b/>
          <w:szCs w:val="24"/>
        </w:rPr>
        <w:t>μαζί</w:t>
      </w:r>
      <w:r w:rsidRPr="00972407">
        <w:rPr>
          <w:rFonts w:ascii="Arial" w:hAnsi="Arial" w:cs="Arial"/>
          <w:szCs w:val="24"/>
        </w:rPr>
        <w:t xml:space="preserve"> με το «Παράρτημα ανακοινώσεων Συμβάσεων εργασίας Ορισμένου Χρόνου (ΣΟΧ)» με σήμανση έκδοσης </w:t>
      </w:r>
      <w:r w:rsidRPr="00972407">
        <w:rPr>
          <w:rFonts w:ascii="Arial" w:hAnsi="Arial" w:cs="Arial"/>
          <w:b/>
          <w:szCs w:val="24"/>
        </w:rPr>
        <w:t>«19-02-2025»</w:t>
      </w:r>
      <w:r w:rsidR="00995C9D" w:rsidRPr="00972407">
        <w:rPr>
          <w:rFonts w:ascii="Arial" w:hAnsi="Arial" w:cs="Arial"/>
          <w:b/>
          <w:szCs w:val="24"/>
        </w:rPr>
        <w:t xml:space="preserve"> </w:t>
      </w:r>
      <w:r w:rsidRPr="007A65D2">
        <w:rPr>
          <w:rFonts w:ascii="Arial" w:eastAsia="Calibri" w:hAnsi="Arial" w:cs="Arial"/>
          <w:b/>
          <w:szCs w:val="24"/>
          <w:lang w:eastAsia="en-US"/>
        </w:rPr>
        <w:t>και</w:t>
      </w:r>
      <w:r w:rsidRPr="00972407">
        <w:rPr>
          <w:rFonts w:ascii="Arial" w:eastAsia="Calibri" w:hAnsi="Arial" w:cs="Arial"/>
          <w:szCs w:val="24"/>
          <w:lang w:eastAsia="en-US"/>
        </w:rPr>
        <w:t xml:space="preserve"> την προθεσμία</w:t>
      </w:r>
      <w:r w:rsidRPr="00972407">
        <w:rPr>
          <w:rFonts w:ascii="Arial" w:eastAsia="Calibri" w:hAnsi="Arial" w:cs="Arial"/>
          <w:b/>
          <w:szCs w:val="24"/>
          <w:lang w:eastAsia="en-US"/>
        </w:rPr>
        <w:t xml:space="preserve"> </w:t>
      </w:r>
      <w:r w:rsidRPr="00972407">
        <w:rPr>
          <w:rFonts w:ascii="Arial" w:eastAsia="Calibri" w:hAnsi="Arial" w:cs="Arial"/>
          <w:szCs w:val="24"/>
          <w:lang w:eastAsia="en-US"/>
        </w:rPr>
        <w:t>υποβολής των αιτήσεων,</w:t>
      </w:r>
      <w:r w:rsidRPr="00972407">
        <w:rPr>
          <w:rFonts w:ascii="Arial" w:eastAsia="Calibri" w:hAnsi="Arial" w:cs="Arial"/>
          <w:sz w:val="22"/>
          <w:szCs w:val="24"/>
          <w:lang w:eastAsia="en-US"/>
        </w:rPr>
        <w:t xml:space="preserve"> </w:t>
      </w:r>
      <w:r w:rsidRPr="00972407">
        <w:rPr>
          <w:rFonts w:ascii="Arial" w:hAnsi="Arial" w:cs="Arial"/>
          <w:b/>
          <w:szCs w:val="24"/>
        </w:rPr>
        <w:t xml:space="preserve"> </w:t>
      </w:r>
      <w:bookmarkStart w:id="2" w:name="_Hlk106791645"/>
      <w:r w:rsidRPr="00972407">
        <w:rPr>
          <w:rFonts w:ascii="Arial" w:hAnsi="Arial" w:cs="Arial"/>
          <w:b/>
          <w:szCs w:val="24"/>
        </w:rPr>
        <w:t xml:space="preserve">να αναρτηθούν </w:t>
      </w:r>
      <w:bookmarkEnd w:id="2"/>
      <w:r w:rsidRPr="00972407">
        <w:rPr>
          <w:rFonts w:ascii="Arial" w:hAnsi="Arial" w:cs="Arial"/>
          <w:szCs w:val="24"/>
        </w:rPr>
        <w:t xml:space="preserve">στο χώρο των ανακοινώσεων του </w:t>
      </w:r>
      <w:r w:rsidRPr="00972407">
        <w:rPr>
          <w:rFonts w:ascii="Arial" w:hAnsi="Arial" w:cs="Arial"/>
          <w:b/>
          <w:szCs w:val="24"/>
        </w:rPr>
        <w:t>Δήμου</w:t>
      </w:r>
      <w:r w:rsidR="002158FF" w:rsidRPr="00972407">
        <w:rPr>
          <w:rFonts w:ascii="Arial" w:hAnsi="Arial" w:cs="Arial"/>
          <w:b/>
          <w:szCs w:val="24"/>
        </w:rPr>
        <w:t xml:space="preserve"> Μαραθώνος</w:t>
      </w:r>
      <w:r w:rsidRPr="00972407">
        <w:rPr>
          <w:rFonts w:ascii="Arial" w:hAnsi="Arial" w:cs="Arial"/>
          <w:szCs w:val="24"/>
        </w:rPr>
        <w:t xml:space="preserve"> </w:t>
      </w:r>
      <w:r w:rsidRPr="00972407">
        <w:rPr>
          <w:rFonts w:ascii="Arial" w:hAnsi="Arial" w:cs="Arial"/>
          <w:b/>
          <w:szCs w:val="24"/>
        </w:rPr>
        <w:t>και στον διαδικτυακό του τόπο</w:t>
      </w:r>
      <w:r w:rsidR="002158FF" w:rsidRPr="00972407">
        <w:rPr>
          <w:rFonts w:ascii="Arial" w:hAnsi="Arial" w:cs="Arial"/>
          <w:b/>
          <w:szCs w:val="24"/>
        </w:rPr>
        <w:t xml:space="preserve"> (</w:t>
      </w:r>
      <w:hyperlink r:id="rId10" w:history="1">
        <w:r w:rsidR="002158FF" w:rsidRPr="00972407">
          <w:rPr>
            <w:rFonts w:ascii="Arial" w:hAnsi="Arial" w:cs="Arial"/>
            <w:b/>
            <w:szCs w:val="24"/>
            <w:lang w:val="en-US"/>
          </w:rPr>
          <w:t>www</w:t>
        </w:r>
        <w:r w:rsidR="002158FF" w:rsidRPr="00972407">
          <w:rPr>
            <w:rFonts w:ascii="Arial" w:hAnsi="Arial" w:cs="Arial"/>
            <w:b/>
            <w:szCs w:val="24"/>
          </w:rPr>
          <w:t>.</w:t>
        </w:r>
        <w:r w:rsidR="002158FF" w:rsidRPr="00972407">
          <w:rPr>
            <w:rFonts w:ascii="Arial" w:hAnsi="Arial" w:cs="Arial"/>
            <w:b/>
            <w:szCs w:val="24"/>
            <w:lang w:val="en-US"/>
          </w:rPr>
          <w:t>marathon</w:t>
        </w:r>
        <w:r w:rsidR="002158FF" w:rsidRPr="00972407">
          <w:rPr>
            <w:rFonts w:ascii="Arial" w:hAnsi="Arial" w:cs="Arial"/>
            <w:b/>
            <w:szCs w:val="24"/>
          </w:rPr>
          <w:t>.</w:t>
        </w:r>
        <w:r w:rsidR="002158FF" w:rsidRPr="00972407">
          <w:rPr>
            <w:rFonts w:ascii="Arial" w:hAnsi="Arial" w:cs="Arial"/>
            <w:b/>
            <w:szCs w:val="24"/>
            <w:lang w:val="en-US"/>
          </w:rPr>
          <w:t>gr</w:t>
        </w:r>
      </w:hyperlink>
      <w:r w:rsidR="002158FF" w:rsidRPr="00972407">
        <w:rPr>
          <w:rFonts w:ascii="Arial" w:hAnsi="Arial" w:cs="Arial"/>
          <w:b/>
          <w:szCs w:val="24"/>
        </w:rPr>
        <w:t>).</w:t>
      </w:r>
      <w:r w:rsidR="002158FF" w:rsidRPr="00972407">
        <w:rPr>
          <w:rFonts w:ascii="Arial" w:hAnsi="Arial" w:cs="Arial"/>
          <w:szCs w:val="24"/>
        </w:rPr>
        <w:t xml:space="preserve"> </w:t>
      </w:r>
      <w:r w:rsidRPr="00972407">
        <w:rPr>
          <w:rFonts w:ascii="Arial" w:hAnsi="Arial" w:cs="Arial"/>
          <w:szCs w:val="24"/>
        </w:rPr>
        <w:t xml:space="preserve">Επιπλέον, </w:t>
      </w:r>
      <w:r w:rsidRPr="00972407">
        <w:rPr>
          <w:rFonts w:ascii="Arial" w:hAnsi="Arial" w:cs="Arial"/>
          <w:b/>
          <w:szCs w:val="24"/>
        </w:rPr>
        <w:t>να αναρτηθεί</w:t>
      </w:r>
      <w:r w:rsidRPr="00972407">
        <w:rPr>
          <w:rFonts w:ascii="Arial" w:hAnsi="Arial" w:cs="Arial"/>
          <w:szCs w:val="24"/>
        </w:rPr>
        <w:t xml:space="preserve"> και στο πρόγραμμα </w:t>
      </w:r>
      <w:r w:rsidRPr="00972407">
        <w:rPr>
          <w:rFonts w:ascii="Arial" w:hAnsi="Arial" w:cs="Arial"/>
          <w:b/>
          <w:szCs w:val="24"/>
        </w:rPr>
        <w:t>«Διαύγεια»</w:t>
      </w:r>
      <w:r w:rsidRPr="00972407">
        <w:rPr>
          <w:rFonts w:ascii="Arial" w:hAnsi="Arial" w:cs="Arial"/>
          <w:szCs w:val="24"/>
        </w:rPr>
        <w:t xml:space="preserve">. Για κάθε ανάρτηση που διενεργείται σε κατάστημα, θα συνταχθεί και </w:t>
      </w:r>
      <w:r w:rsidRPr="00972407">
        <w:rPr>
          <w:rFonts w:ascii="Arial" w:hAnsi="Arial" w:cs="Arial"/>
          <w:b/>
          <w:bCs/>
          <w:szCs w:val="24"/>
        </w:rPr>
        <w:t>σχετικό πρακτικό ανάρτησης</w:t>
      </w:r>
      <w:r w:rsidRPr="00972407">
        <w:rPr>
          <w:rFonts w:ascii="Arial" w:hAnsi="Arial" w:cs="Arial"/>
          <w:szCs w:val="24"/>
        </w:rPr>
        <w:t xml:space="preserve"> (σύμφωνα με την παρ. 2 του άρθρου 41 του Ν. 4765/2021, όπως ισχύει), το οποίο θα αποσταλεί </w:t>
      </w:r>
      <w:r w:rsidRPr="00972407">
        <w:rPr>
          <w:rFonts w:ascii="Arial" w:hAnsi="Arial" w:cs="Arial"/>
          <w:b/>
          <w:szCs w:val="24"/>
          <w:u w:val="single"/>
        </w:rPr>
        <w:t>αυθημερόν</w:t>
      </w:r>
      <w:r w:rsidRPr="00972407">
        <w:rPr>
          <w:rFonts w:ascii="Arial" w:hAnsi="Arial" w:cs="Arial"/>
          <w:szCs w:val="24"/>
        </w:rPr>
        <w:t xml:space="preserve"> στο ΑΣΕΠ </w:t>
      </w:r>
      <w:r w:rsidRPr="00972407">
        <w:rPr>
          <w:rFonts w:ascii="Arial" w:hAnsi="Arial" w:cs="Arial"/>
          <w:bCs/>
          <w:szCs w:val="24"/>
        </w:rPr>
        <w:t xml:space="preserve">στο </w:t>
      </w:r>
      <w:r w:rsidRPr="00972407">
        <w:rPr>
          <w:rFonts w:ascii="Arial" w:hAnsi="Arial" w:cs="Arial"/>
          <w:bCs/>
          <w:szCs w:val="24"/>
          <w:lang w:val="en-US"/>
        </w:rPr>
        <w:t>e</w:t>
      </w:r>
      <w:r w:rsidRPr="00972407">
        <w:rPr>
          <w:rFonts w:ascii="Arial" w:hAnsi="Arial" w:cs="Arial"/>
          <w:bCs/>
          <w:szCs w:val="24"/>
        </w:rPr>
        <w:t xml:space="preserve">-mail: </w:t>
      </w:r>
      <w:r w:rsidRPr="00972407">
        <w:rPr>
          <w:rFonts w:ascii="Arial" w:hAnsi="Arial" w:cs="Arial"/>
          <w:b/>
          <w:bCs/>
          <w:szCs w:val="24"/>
        </w:rPr>
        <w:t>sox @asep.gr</w:t>
      </w:r>
      <w:r w:rsidR="008C688E" w:rsidRPr="00972407">
        <w:rPr>
          <w:rFonts w:ascii="Arial" w:hAnsi="Arial" w:cs="Arial"/>
          <w:b/>
          <w:bCs/>
          <w:szCs w:val="24"/>
        </w:rPr>
        <w:t>.</w:t>
      </w:r>
      <w:r w:rsidRPr="00972407">
        <w:rPr>
          <w:rFonts w:ascii="Arial" w:hAnsi="Arial" w:cs="Arial"/>
          <w:bCs/>
          <w:szCs w:val="24"/>
        </w:rPr>
        <w:t xml:space="preserve"> </w:t>
      </w:r>
    </w:p>
    <w:p w:rsidR="00D505EB" w:rsidRDefault="00D505EB" w:rsidP="00D505EB">
      <w:pPr>
        <w:tabs>
          <w:tab w:val="left" w:pos="426"/>
          <w:tab w:val="left" w:pos="567"/>
        </w:tabs>
        <w:ind w:right="-143"/>
        <w:jc w:val="both"/>
        <w:rPr>
          <w:rFonts w:ascii="Arial" w:hAnsi="Arial" w:cs="Arial"/>
          <w:b/>
          <w:color w:val="FF0000"/>
          <w:szCs w:val="24"/>
          <w:u w:val="single"/>
        </w:rPr>
      </w:pPr>
    </w:p>
    <w:p w:rsidR="004C62DD" w:rsidRPr="00616402" w:rsidRDefault="004C62DD" w:rsidP="00D505EB">
      <w:pPr>
        <w:tabs>
          <w:tab w:val="left" w:pos="426"/>
          <w:tab w:val="left" w:pos="567"/>
        </w:tabs>
        <w:ind w:right="-143"/>
        <w:jc w:val="both"/>
        <w:rPr>
          <w:rFonts w:ascii="Arial" w:hAnsi="Arial" w:cs="Arial"/>
          <w:b/>
          <w:color w:val="FF0000"/>
          <w:szCs w:val="24"/>
          <w:u w:val="single"/>
        </w:rPr>
      </w:pPr>
    </w:p>
    <w:p w:rsidR="008225FF" w:rsidRPr="00972407" w:rsidRDefault="008225FF" w:rsidP="008225FF">
      <w:pPr>
        <w:keepNext/>
        <w:tabs>
          <w:tab w:val="left" w:pos="567"/>
        </w:tabs>
        <w:outlineLvl w:val="0"/>
        <w:rPr>
          <w:rFonts w:ascii="Arial" w:hAnsi="Arial" w:cs="Arial"/>
          <w:b/>
          <w:szCs w:val="24"/>
          <w:u w:val="single"/>
        </w:rPr>
      </w:pPr>
      <w:r w:rsidRPr="00972407">
        <w:rPr>
          <w:rFonts w:ascii="Arial" w:hAnsi="Arial" w:cs="Arial"/>
          <w:b/>
          <w:szCs w:val="24"/>
          <w:u w:val="single"/>
        </w:rPr>
        <w:t>ΚΕΦΑΛΑΙΟ ΔΕΥΤΕΡΟ: Υποβολή αιτήσεων συμμετοχής</w:t>
      </w:r>
    </w:p>
    <w:p w:rsidR="00DA5EE6" w:rsidRDefault="008225FF" w:rsidP="00DA5EE6">
      <w:pPr>
        <w:ind w:right="42"/>
        <w:jc w:val="both"/>
        <w:rPr>
          <w:rFonts w:ascii="Arial" w:hAnsi="Arial" w:cs="Arial"/>
          <w:b/>
          <w:szCs w:val="24"/>
        </w:rPr>
      </w:pPr>
      <w:r w:rsidRPr="00972407">
        <w:rPr>
          <w:rFonts w:ascii="Arial" w:hAnsi="Arial" w:cs="Arial"/>
          <w:szCs w:val="24"/>
        </w:rPr>
        <w:t xml:space="preserve">Οι ενδιαφερόμενοι καλούνται να συμπληρώσουν την αίτηση με κωδικό, </w:t>
      </w:r>
      <w:r w:rsidRPr="00972407">
        <w:rPr>
          <w:rFonts w:ascii="Arial" w:hAnsi="Arial" w:cs="Arial"/>
          <w:b/>
          <w:szCs w:val="24"/>
        </w:rPr>
        <w:t>ΝΕΟ</w:t>
      </w:r>
      <w:r w:rsidRPr="00972407">
        <w:rPr>
          <w:rFonts w:ascii="Arial" w:hAnsi="Arial" w:cs="Arial"/>
          <w:szCs w:val="24"/>
        </w:rPr>
        <w:t xml:space="preserve"> </w:t>
      </w:r>
      <w:r w:rsidRPr="00972407">
        <w:rPr>
          <w:rFonts w:ascii="Arial" w:hAnsi="Arial" w:cs="Arial"/>
          <w:b/>
          <w:bCs/>
          <w:smallCaps/>
          <w:szCs w:val="24"/>
        </w:rPr>
        <w:t>εντυπο ασεπ</w:t>
      </w:r>
      <w:r w:rsidRPr="00972407">
        <w:rPr>
          <w:rFonts w:ascii="Arial" w:hAnsi="Arial" w:cs="Arial"/>
          <w:szCs w:val="24"/>
        </w:rPr>
        <w:t xml:space="preserve"> </w:t>
      </w:r>
      <w:r w:rsidRPr="00972407">
        <w:rPr>
          <w:rFonts w:ascii="Arial" w:hAnsi="Arial" w:cs="Arial"/>
          <w:b/>
          <w:szCs w:val="24"/>
        </w:rPr>
        <w:t>ΣΟΧ 2</w:t>
      </w:r>
      <w:r w:rsidRPr="00972407">
        <w:rPr>
          <w:rFonts w:ascii="Arial" w:hAnsi="Arial" w:cs="Arial"/>
          <w:b/>
          <w:szCs w:val="24"/>
          <w:vertAlign w:val="superscript"/>
        </w:rPr>
        <w:t>ΔΕ/ΥΕ</w:t>
      </w:r>
      <w:r w:rsidRPr="00972407">
        <w:rPr>
          <w:rFonts w:ascii="Arial" w:hAnsi="Arial" w:cs="Arial"/>
          <w:szCs w:val="24"/>
        </w:rPr>
        <w:t xml:space="preserve"> και </w:t>
      </w:r>
      <w:r w:rsidRPr="00DA5EE6">
        <w:rPr>
          <w:rFonts w:ascii="Arial" w:hAnsi="Arial" w:cs="Arial"/>
          <w:szCs w:val="24"/>
        </w:rPr>
        <w:t>να την υποβάλουν μαζί με τα απαιτούμενα δικαιολογητικά</w:t>
      </w:r>
      <w:r w:rsidRPr="00DA5EE6">
        <w:rPr>
          <w:rFonts w:ascii="Arial" w:hAnsi="Arial" w:cs="Arial"/>
          <w:b/>
          <w:szCs w:val="24"/>
        </w:rPr>
        <w:t xml:space="preserve"> </w:t>
      </w:r>
    </w:p>
    <w:p w:rsidR="00DA5EE6" w:rsidRPr="00DA5EE6" w:rsidRDefault="00DA5EE6" w:rsidP="00DA5EE6">
      <w:pPr>
        <w:ind w:right="42"/>
        <w:jc w:val="both"/>
        <w:rPr>
          <w:rFonts w:ascii="Arial" w:hAnsi="Arial" w:cs="Arial"/>
          <w:b/>
          <w:szCs w:val="24"/>
        </w:rPr>
      </w:pPr>
      <w:r w:rsidRPr="00DA5EE6">
        <w:rPr>
          <w:rFonts w:ascii="Arial" w:hAnsi="Arial" w:cs="Arial"/>
          <w:b/>
          <w:szCs w:val="24"/>
        </w:rPr>
        <w:t xml:space="preserve">είτε αυτοπροσώπως, </w:t>
      </w:r>
    </w:p>
    <w:p w:rsidR="00DA5EE6" w:rsidRPr="00DA5EE6" w:rsidRDefault="00DA5EE6" w:rsidP="00DA5EE6">
      <w:pPr>
        <w:ind w:right="42"/>
        <w:jc w:val="both"/>
        <w:rPr>
          <w:rFonts w:ascii="Arial" w:hAnsi="Arial" w:cs="Arial"/>
          <w:szCs w:val="24"/>
        </w:rPr>
      </w:pPr>
      <w:r w:rsidRPr="00DA5EE6">
        <w:rPr>
          <w:rFonts w:ascii="Arial" w:hAnsi="Arial" w:cs="Arial"/>
          <w:b/>
          <w:szCs w:val="24"/>
        </w:rPr>
        <w:t xml:space="preserve">είτε </w:t>
      </w:r>
      <w:r w:rsidRPr="00DA5EE6">
        <w:rPr>
          <w:rFonts w:ascii="Arial" w:hAnsi="Arial" w:cs="Arial"/>
          <w:szCs w:val="24"/>
        </w:rPr>
        <w:t xml:space="preserve">με άλλο εξουσιοδοτημένο από αυτούς πρόσωπο, εφόσον η εξουσιοδότηση φέρει την υπογραφή τους θεωρημένη από δημόσια αρχή, </w:t>
      </w:r>
    </w:p>
    <w:p w:rsidR="008225FF" w:rsidRDefault="00DA5EE6" w:rsidP="00DA5EE6">
      <w:pPr>
        <w:ind w:right="42"/>
        <w:jc w:val="both"/>
        <w:rPr>
          <w:rFonts w:ascii="Arial" w:hAnsi="Arial" w:cs="Arial"/>
          <w:b/>
          <w:szCs w:val="24"/>
        </w:rPr>
      </w:pPr>
      <w:r w:rsidRPr="00DA5EE6">
        <w:rPr>
          <w:rFonts w:ascii="Arial" w:hAnsi="Arial" w:cs="Arial"/>
          <w:b/>
          <w:szCs w:val="24"/>
        </w:rPr>
        <w:t xml:space="preserve">είτε ταχυδρομικά </w:t>
      </w:r>
      <w:r w:rsidRPr="00DA5EE6">
        <w:rPr>
          <w:rFonts w:ascii="Arial" w:hAnsi="Arial" w:cs="Arial"/>
          <w:szCs w:val="24"/>
        </w:rPr>
        <w:t>με συστημένη επιστολή, στα γραφεία της υπηρεσίας μας στην διεύθυνση:</w:t>
      </w:r>
      <w:r w:rsidRPr="00DA5EE6">
        <w:rPr>
          <w:rFonts w:ascii="Arial" w:hAnsi="Arial" w:cs="Arial"/>
          <w:b/>
          <w:szCs w:val="24"/>
        </w:rPr>
        <w:t xml:space="preserve"> </w:t>
      </w:r>
      <w:r w:rsidR="008225FF" w:rsidRPr="00972407">
        <w:rPr>
          <w:rFonts w:ascii="Arial" w:hAnsi="Arial" w:cs="Arial"/>
          <w:b/>
          <w:szCs w:val="24"/>
        </w:rPr>
        <w:t xml:space="preserve">Δήμος Μαραθώνος, Λ. Μαραθώνος 104, Τ.Κ. 19005, Νέα Μάκρη, απευθύνοντάς την στη Διεύθυνση Διοικητικών Υπηρεσιών – Τμήμα Ανθρώπινου Δυναμικού, υπόψη κας Μαρίας Σαφρά </w:t>
      </w:r>
      <w:r w:rsidR="00972407" w:rsidRPr="00972407">
        <w:rPr>
          <w:rFonts w:ascii="Arial" w:hAnsi="Arial" w:cs="Arial"/>
          <w:b/>
          <w:szCs w:val="24"/>
        </w:rPr>
        <w:t xml:space="preserve">ή κας Μαρίνας Τελάκη </w:t>
      </w:r>
      <w:r w:rsidR="008225FF" w:rsidRPr="00972407">
        <w:rPr>
          <w:rFonts w:ascii="Arial" w:hAnsi="Arial" w:cs="Arial"/>
          <w:b/>
          <w:szCs w:val="24"/>
        </w:rPr>
        <w:t>(τηλ. επικοινωνίας: 22943 20529</w:t>
      </w:r>
      <w:r w:rsidR="00972407" w:rsidRPr="00972407">
        <w:rPr>
          <w:rFonts w:ascii="Arial" w:hAnsi="Arial" w:cs="Arial"/>
          <w:b/>
          <w:szCs w:val="24"/>
        </w:rPr>
        <w:t>, -553</w:t>
      </w:r>
      <w:r w:rsidR="008225FF" w:rsidRPr="00972407">
        <w:rPr>
          <w:rFonts w:ascii="Arial" w:hAnsi="Arial" w:cs="Arial"/>
          <w:b/>
          <w:szCs w:val="24"/>
        </w:rPr>
        <w:t>)</w:t>
      </w:r>
      <w:r w:rsidRPr="00DA5EE6">
        <w:rPr>
          <w:rFonts w:ascii="Arial" w:hAnsi="Arial" w:cs="Arial"/>
          <w:b/>
          <w:szCs w:val="24"/>
        </w:rPr>
        <w:t>,</w:t>
      </w:r>
    </w:p>
    <w:p w:rsidR="00DA5EE6" w:rsidRPr="00B83D18" w:rsidRDefault="00DA5EE6" w:rsidP="00DA5EE6">
      <w:pPr>
        <w:ind w:right="42"/>
        <w:jc w:val="both"/>
        <w:rPr>
          <w:rFonts w:ascii="Arial" w:hAnsi="Arial" w:cs="Arial"/>
          <w:b/>
          <w:szCs w:val="24"/>
        </w:rPr>
      </w:pPr>
      <w:r w:rsidRPr="00503B98">
        <w:rPr>
          <w:rFonts w:ascii="Arial" w:hAnsi="Arial" w:cs="Arial"/>
          <w:b/>
          <w:szCs w:val="24"/>
        </w:rPr>
        <w:t>είτε ηλεκτρονικά (</w:t>
      </w:r>
      <w:hyperlink r:id="rId11" w:history="1">
        <w:r w:rsidRPr="00797E87">
          <w:rPr>
            <w:rStyle w:val="-"/>
            <w:rFonts w:ascii="Arial" w:hAnsi="Arial" w:cs="Arial"/>
            <w:b/>
            <w:szCs w:val="24"/>
          </w:rPr>
          <w:t>hr@marathon.gr</w:t>
        </w:r>
      </w:hyperlink>
      <w:r w:rsidRPr="00503B98">
        <w:rPr>
          <w:rFonts w:ascii="Arial" w:hAnsi="Arial" w:cs="Arial"/>
          <w:b/>
          <w:szCs w:val="24"/>
        </w:rPr>
        <w:t>)</w:t>
      </w:r>
      <w:r w:rsidRPr="003D2EDF">
        <w:rPr>
          <w:rFonts w:ascii="Arial" w:hAnsi="Arial" w:cs="Arial"/>
          <w:b/>
          <w:szCs w:val="24"/>
        </w:rPr>
        <w:t xml:space="preserve">. </w:t>
      </w:r>
      <w:r>
        <w:rPr>
          <w:rFonts w:ascii="Arial" w:hAnsi="Arial" w:cs="Arial"/>
          <w:szCs w:val="24"/>
        </w:rPr>
        <w:t>Σ</w:t>
      </w:r>
      <w:r w:rsidRPr="00503B98">
        <w:rPr>
          <w:rFonts w:ascii="Arial" w:hAnsi="Arial" w:cs="Arial"/>
          <w:szCs w:val="24"/>
        </w:rPr>
        <w:t>την περίπτωση αποστολής  των αιτήσεων και των δικαιολογητικών μέσω  ηλεκτρονικού  ταχυδρομείου οι υποψήφιοι θα πρέπει να προβούν σε κρυπτογράφηση των αρχείων που αποστέλλονται και στη συνέχεια να γνωστοποιήσουν τηλεφωνικά στο</w:t>
      </w:r>
      <w:r>
        <w:rPr>
          <w:rFonts w:ascii="Arial" w:hAnsi="Arial" w:cs="Arial"/>
          <w:szCs w:val="24"/>
        </w:rPr>
        <w:t>ν</w:t>
      </w:r>
      <w:r w:rsidRPr="00503B98">
        <w:rPr>
          <w:rFonts w:ascii="Arial" w:hAnsi="Arial" w:cs="Arial"/>
          <w:szCs w:val="24"/>
        </w:rPr>
        <w:t xml:space="preserve"> φορέα (</w:t>
      </w:r>
      <w:r>
        <w:rPr>
          <w:rFonts w:ascii="Arial" w:hAnsi="Arial" w:cs="Arial"/>
          <w:szCs w:val="24"/>
        </w:rPr>
        <w:t>τηλ. επικοινωνίας 22943 20529 – υπεύθυνη Σαφρά Μαρία</w:t>
      </w:r>
      <w:r w:rsidRPr="00DA5EE6">
        <w:rPr>
          <w:rFonts w:ascii="Arial" w:hAnsi="Arial" w:cs="Arial"/>
          <w:szCs w:val="24"/>
        </w:rPr>
        <w:t xml:space="preserve"> </w:t>
      </w:r>
      <w:r>
        <w:rPr>
          <w:rFonts w:ascii="Arial" w:hAnsi="Arial" w:cs="Arial"/>
          <w:szCs w:val="24"/>
        </w:rPr>
        <w:t xml:space="preserve">ή </w:t>
      </w:r>
      <w:r w:rsidRPr="00503B98">
        <w:rPr>
          <w:rFonts w:ascii="Arial" w:hAnsi="Arial" w:cs="Arial"/>
          <w:szCs w:val="24"/>
        </w:rPr>
        <w:t xml:space="preserve">τηλ. </w:t>
      </w:r>
      <w:r>
        <w:rPr>
          <w:rFonts w:ascii="Arial" w:hAnsi="Arial" w:cs="Arial"/>
          <w:szCs w:val="24"/>
        </w:rPr>
        <w:t>ε</w:t>
      </w:r>
      <w:r w:rsidRPr="00503B98">
        <w:rPr>
          <w:rFonts w:ascii="Arial" w:hAnsi="Arial" w:cs="Arial"/>
          <w:szCs w:val="24"/>
        </w:rPr>
        <w:t>πικοινωνίας</w:t>
      </w:r>
      <w:r>
        <w:rPr>
          <w:rFonts w:ascii="Arial" w:hAnsi="Arial" w:cs="Arial"/>
          <w:szCs w:val="24"/>
        </w:rPr>
        <w:t xml:space="preserve"> 22943 205</w:t>
      </w:r>
      <w:r w:rsidRPr="00DA5EE6">
        <w:rPr>
          <w:rFonts w:ascii="Arial" w:hAnsi="Arial" w:cs="Arial"/>
          <w:szCs w:val="24"/>
        </w:rPr>
        <w:t>53</w:t>
      </w:r>
      <w:r w:rsidRPr="00503B98">
        <w:rPr>
          <w:rFonts w:ascii="Arial" w:hAnsi="Arial" w:cs="Arial"/>
          <w:szCs w:val="24"/>
        </w:rPr>
        <w:t xml:space="preserve"> </w:t>
      </w:r>
      <w:r>
        <w:rPr>
          <w:rFonts w:ascii="Arial" w:hAnsi="Arial" w:cs="Arial"/>
          <w:szCs w:val="24"/>
        </w:rPr>
        <w:t>–</w:t>
      </w:r>
      <w:r w:rsidRPr="00503B98">
        <w:rPr>
          <w:rFonts w:ascii="Arial" w:hAnsi="Arial" w:cs="Arial"/>
          <w:szCs w:val="24"/>
        </w:rPr>
        <w:t xml:space="preserve"> υπεύθυν</w:t>
      </w:r>
      <w:r>
        <w:rPr>
          <w:rFonts w:ascii="Arial" w:hAnsi="Arial" w:cs="Arial"/>
          <w:szCs w:val="24"/>
        </w:rPr>
        <w:t xml:space="preserve">η Τελάκη Μαρίνα) </w:t>
      </w:r>
      <w:r w:rsidRPr="00503B98">
        <w:rPr>
          <w:rFonts w:ascii="Arial" w:hAnsi="Arial" w:cs="Arial"/>
          <w:szCs w:val="24"/>
        </w:rPr>
        <w:t>τον κωδικό αποκρυπτογράφησης των αρχείων τους. Οδηγίες περί της κρυπτογράφησης των αρχείων παρέχονται από το</w:t>
      </w:r>
      <w:r>
        <w:rPr>
          <w:rFonts w:ascii="Arial" w:hAnsi="Arial" w:cs="Arial"/>
          <w:szCs w:val="24"/>
        </w:rPr>
        <w:t>ν</w:t>
      </w:r>
      <w:r w:rsidRPr="00503B98">
        <w:rPr>
          <w:rFonts w:ascii="Arial" w:hAnsi="Arial" w:cs="Arial"/>
          <w:szCs w:val="24"/>
        </w:rPr>
        <w:t xml:space="preserve"> φορέα στον </w:t>
      </w:r>
      <w:r w:rsidRPr="00A44B40">
        <w:rPr>
          <w:rFonts w:ascii="Arial" w:hAnsi="Arial" w:cs="Arial"/>
          <w:szCs w:val="24"/>
        </w:rPr>
        <w:t>υπερσύνδεσμο (link)  (</w:t>
      </w:r>
      <w:hyperlink r:id="rId12" w:history="1">
        <w:r w:rsidRPr="00A44B40">
          <w:rPr>
            <w:rStyle w:val="-"/>
            <w:rFonts w:ascii="Arial" w:hAnsi="Arial" w:cs="Arial"/>
            <w:color w:val="0070C0"/>
            <w:szCs w:val="24"/>
          </w:rPr>
          <w:t>https://marathon.gr/odigieskryptografisis/</w:t>
        </w:r>
      </w:hyperlink>
      <w:r w:rsidRPr="00A44B40">
        <w:rPr>
          <w:rFonts w:ascii="Arial" w:hAnsi="Arial" w:cs="Arial"/>
          <w:szCs w:val="24"/>
        </w:rPr>
        <w:t>).</w:t>
      </w:r>
      <w:r w:rsidRPr="00503B98">
        <w:rPr>
          <w:rFonts w:ascii="Arial" w:hAnsi="Arial" w:cs="Arial"/>
          <w:szCs w:val="24"/>
        </w:rPr>
        <w:t xml:space="preserve"> Εάν κάποιος υποψήφιος επιλέξει να αποστείλει τα σχετικά αρχεία χωρίς κρυπτογράφηση, αυτά θα γίνονται δεκτά από τον φορέα, αλλά σε αυτή την περίπτωση ο </w:t>
      </w:r>
      <w:r w:rsidRPr="00503B98">
        <w:rPr>
          <w:rFonts w:ascii="Arial" w:hAnsi="Arial" w:cs="Arial"/>
          <w:szCs w:val="24"/>
        </w:rPr>
        <w:lastRenderedPageBreak/>
        <w:t>υποψήφιος αναλαμβάνει τον κίνδυνο παραβίασης των προσωπικών του δεδομένων και ο φορέας δεν φέρει καμία ευθύνη</w:t>
      </w:r>
      <w:r w:rsidRPr="00B83D18">
        <w:rPr>
          <w:rFonts w:ascii="Arial" w:hAnsi="Arial" w:cs="Arial"/>
          <w:szCs w:val="24"/>
        </w:rPr>
        <w:t>.</w:t>
      </w:r>
    </w:p>
    <w:p w:rsidR="00DA5EE6" w:rsidRPr="00F91DC2" w:rsidRDefault="00DA5EE6" w:rsidP="00DA5EE6">
      <w:pPr>
        <w:spacing w:before="120"/>
        <w:jc w:val="both"/>
        <w:rPr>
          <w:rFonts w:ascii="Arial" w:hAnsi="Arial" w:cs="Arial"/>
          <w:b/>
          <w:szCs w:val="24"/>
          <w:u w:val="single"/>
        </w:rPr>
      </w:pPr>
      <w:r w:rsidRPr="00F91DC2">
        <w:rPr>
          <w:rFonts w:ascii="Arial" w:hAnsi="Arial" w:cs="Arial"/>
          <w:b/>
          <w:szCs w:val="24"/>
        </w:rPr>
        <w:t xml:space="preserve">Το εμπρόθεσμο </w:t>
      </w:r>
      <w:r w:rsidRPr="00F91DC2">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F91DC2">
        <w:rPr>
          <w:rFonts w:ascii="Arial" w:hAnsi="Arial" w:cs="Arial"/>
          <w:b/>
          <w:szCs w:val="24"/>
        </w:rPr>
        <w:t>το εμπρόθεσμο</w:t>
      </w:r>
      <w:r w:rsidRPr="00F91DC2">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DA5EE6" w:rsidRPr="00F91DC2" w:rsidRDefault="00DA5EE6" w:rsidP="00DA5EE6">
      <w:pPr>
        <w:spacing w:before="120"/>
        <w:jc w:val="both"/>
        <w:rPr>
          <w:rFonts w:ascii="Arial" w:hAnsi="Arial" w:cs="Arial"/>
          <w:b/>
          <w:szCs w:val="24"/>
        </w:rPr>
      </w:pPr>
      <w:r w:rsidRPr="00F91DC2">
        <w:rPr>
          <w:rFonts w:ascii="Arial" w:hAnsi="Arial" w:cs="Arial"/>
          <w:b/>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8225FF" w:rsidRPr="00972407" w:rsidRDefault="008225FF" w:rsidP="008225FF">
      <w:pPr>
        <w:spacing w:before="120"/>
        <w:jc w:val="both"/>
        <w:rPr>
          <w:rFonts w:ascii="Arial" w:hAnsi="Arial" w:cs="Arial"/>
          <w:b/>
          <w:szCs w:val="24"/>
        </w:rPr>
      </w:pPr>
      <w:r w:rsidRPr="00972407">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p>
    <w:p w:rsidR="008225FF" w:rsidRPr="00616402" w:rsidRDefault="008225FF" w:rsidP="008225FF">
      <w:pPr>
        <w:jc w:val="both"/>
        <w:rPr>
          <w:rFonts w:ascii="Arial" w:hAnsi="Arial" w:cs="Arial"/>
          <w:b/>
          <w:color w:val="FF0000"/>
          <w:szCs w:val="24"/>
        </w:rPr>
      </w:pPr>
    </w:p>
    <w:p w:rsidR="008225FF" w:rsidRPr="00972407" w:rsidRDefault="008225FF" w:rsidP="008225FF">
      <w:pPr>
        <w:jc w:val="both"/>
        <w:rPr>
          <w:rFonts w:ascii="Arial" w:hAnsi="Arial" w:cs="Arial"/>
          <w:szCs w:val="24"/>
        </w:rPr>
      </w:pPr>
      <w:r w:rsidRPr="00972407">
        <w:rPr>
          <w:rFonts w:ascii="Arial" w:hAnsi="Arial" w:cs="Arial"/>
          <w:b/>
          <w:szCs w:val="24"/>
        </w:rPr>
        <w:t xml:space="preserve">Η προθεσμία υποβολής των αιτήσεων δεν μπορεί να είναι μικρότερη των δέκα (10) ημερών </w:t>
      </w:r>
      <w:r w:rsidRPr="00972407">
        <w:rPr>
          <w:rFonts w:ascii="Arial" w:hAnsi="Arial" w:cs="Arial"/>
          <w:b/>
          <w:bCs/>
          <w:szCs w:val="24"/>
        </w:rPr>
        <w:t xml:space="preserve">(υπολογιζομένων ημερολογιακά) </w:t>
      </w:r>
      <w:r w:rsidRPr="00972407">
        <w:rPr>
          <w:rFonts w:ascii="Arial" w:hAnsi="Arial" w:cs="Arial"/>
          <w:bCs/>
          <w:szCs w:val="24"/>
        </w:rPr>
        <w:t>και</w:t>
      </w:r>
      <w:r w:rsidRPr="00972407">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 της στο χώρο των ανακοινώσεων του </w:t>
      </w:r>
      <w:r w:rsidRPr="00972407">
        <w:rPr>
          <w:rFonts w:ascii="Arial" w:hAnsi="Arial" w:cs="Arial"/>
          <w:b/>
          <w:szCs w:val="24"/>
        </w:rPr>
        <w:t>Δήμου Μαραθώνος</w:t>
      </w:r>
      <w:r w:rsidRPr="00972407">
        <w:rPr>
          <w:rFonts w:ascii="Arial" w:hAnsi="Arial" w:cs="Arial"/>
          <w:szCs w:val="24"/>
        </w:rPr>
        <w:t xml:space="preserve"> </w:t>
      </w:r>
      <w:r w:rsidRPr="00972407">
        <w:rPr>
          <w:rFonts w:ascii="Arial" w:hAnsi="Arial" w:cs="Arial"/>
          <w:b/>
          <w:szCs w:val="24"/>
        </w:rPr>
        <w:t>και στον διαδικτυακό  του τόπο (</w:t>
      </w:r>
      <w:hyperlink r:id="rId13" w:history="1">
        <w:r w:rsidRPr="00972407">
          <w:rPr>
            <w:rFonts w:ascii="Arial" w:hAnsi="Arial" w:cs="Arial"/>
            <w:b/>
            <w:szCs w:val="24"/>
            <w:lang w:val="en-US"/>
          </w:rPr>
          <w:t>www</w:t>
        </w:r>
        <w:r w:rsidRPr="00972407">
          <w:rPr>
            <w:rFonts w:ascii="Arial" w:hAnsi="Arial" w:cs="Arial"/>
            <w:b/>
            <w:szCs w:val="24"/>
          </w:rPr>
          <w:t>.</w:t>
        </w:r>
        <w:r w:rsidRPr="00972407">
          <w:rPr>
            <w:rFonts w:ascii="Arial" w:hAnsi="Arial" w:cs="Arial"/>
            <w:b/>
            <w:szCs w:val="24"/>
            <w:lang w:val="en-US"/>
          </w:rPr>
          <w:t>marathon</w:t>
        </w:r>
        <w:r w:rsidRPr="00972407">
          <w:rPr>
            <w:rFonts w:ascii="Arial" w:hAnsi="Arial" w:cs="Arial"/>
            <w:b/>
            <w:szCs w:val="24"/>
          </w:rPr>
          <w:t>.</w:t>
        </w:r>
        <w:r w:rsidRPr="00972407">
          <w:rPr>
            <w:rFonts w:ascii="Arial" w:hAnsi="Arial" w:cs="Arial"/>
            <w:b/>
            <w:szCs w:val="24"/>
            <w:lang w:val="en-US"/>
          </w:rPr>
          <w:t>gr</w:t>
        </w:r>
      </w:hyperlink>
      <w:r w:rsidRPr="00972407">
        <w:rPr>
          <w:rFonts w:ascii="Arial" w:hAnsi="Arial" w:cs="Arial"/>
          <w:b/>
          <w:szCs w:val="24"/>
        </w:rPr>
        <w:t>)</w:t>
      </w:r>
      <w:r w:rsidRPr="00972407">
        <w:rPr>
          <w:rFonts w:ascii="Arial" w:eastAsia="Calibri" w:hAnsi="Arial" w:cs="Arial"/>
          <w:b/>
          <w:szCs w:val="24"/>
          <w:lang w:eastAsia="en-US"/>
        </w:rPr>
        <w:t xml:space="preserve">, </w:t>
      </w:r>
      <w:r w:rsidRPr="00972407">
        <w:rPr>
          <w:rFonts w:ascii="Arial" w:hAnsi="Arial" w:cs="Arial"/>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8225FF" w:rsidRPr="00972407" w:rsidRDefault="008225FF" w:rsidP="008225FF">
      <w:pPr>
        <w:jc w:val="both"/>
        <w:rPr>
          <w:rFonts w:ascii="Arial" w:hAnsi="Arial" w:cs="Arial"/>
          <w:szCs w:val="24"/>
        </w:rPr>
      </w:pPr>
    </w:p>
    <w:p w:rsidR="008225FF" w:rsidRPr="00972407" w:rsidRDefault="008225FF" w:rsidP="008E6541">
      <w:pPr>
        <w:jc w:val="both"/>
        <w:rPr>
          <w:rFonts w:ascii="Arial" w:hAnsi="Arial" w:cs="Arial"/>
          <w:szCs w:val="24"/>
        </w:rPr>
      </w:pPr>
      <w:r w:rsidRPr="00972407">
        <w:rPr>
          <w:rFonts w:ascii="Arial" w:hAnsi="Arial" w:cs="Arial"/>
          <w:szCs w:val="24"/>
        </w:rPr>
        <w:t xml:space="preserve">Οι υποψήφιοι </w:t>
      </w:r>
      <w:r w:rsidRPr="00972407">
        <w:rPr>
          <w:rFonts w:ascii="Arial" w:hAnsi="Arial" w:cs="Arial"/>
          <w:b/>
          <w:bCs/>
          <w:szCs w:val="24"/>
        </w:rPr>
        <w:t>μπορούν να αναζητήσουν τα έντυπα</w:t>
      </w:r>
      <w:r w:rsidRPr="00972407">
        <w:rPr>
          <w:rFonts w:ascii="Arial" w:hAnsi="Arial" w:cs="Arial"/>
          <w:szCs w:val="24"/>
        </w:rPr>
        <w:t xml:space="preserve"> των αιτήσεων: </w:t>
      </w:r>
      <w:r w:rsidRPr="00972407">
        <w:rPr>
          <w:rFonts w:ascii="Arial" w:hAnsi="Arial" w:cs="Arial"/>
          <w:b/>
          <w:bCs/>
          <w:szCs w:val="24"/>
        </w:rPr>
        <w:t>α)</w:t>
      </w:r>
      <w:r w:rsidRPr="00972407">
        <w:rPr>
          <w:rFonts w:ascii="Arial" w:hAnsi="Arial" w:cs="Arial"/>
          <w:szCs w:val="24"/>
        </w:rPr>
        <w:t xml:space="preserve"> στην υπηρεσία μας στην ανωτέρω διεύθυνση, </w:t>
      </w:r>
      <w:r w:rsidRPr="00972407">
        <w:rPr>
          <w:rFonts w:ascii="Arial" w:hAnsi="Arial" w:cs="Arial"/>
          <w:b/>
          <w:szCs w:val="24"/>
        </w:rPr>
        <w:t>β</w:t>
      </w:r>
      <w:r w:rsidRPr="00972407">
        <w:rPr>
          <w:rFonts w:ascii="Arial" w:hAnsi="Arial" w:cs="Arial"/>
          <w:b/>
          <w:bCs/>
          <w:szCs w:val="24"/>
        </w:rPr>
        <w:t>)</w:t>
      </w:r>
      <w:r w:rsidRPr="00972407">
        <w:rPr>
          <w:rFonts w:ascii="Arial" w:hAnsi="Arial" w:cs="Arial"/>
          <w:szCs w:val="24"/>
        </w:rPr>
        <w:t xml:space="preserve"> στο δικτυακό τόπο του ΑΣΕΠ </w:t>
      </w:r>
      <w:r w:rsidRPr="00972407">
        <w:rPr>
          <w:rFonts w:ascii="Arial" w:hAnsi="Arial" w:cs="Arial"/>
          <w:b/>
          <w:szCs w:val="24"/>
        </w:rPr>
        <w:t>(</w:t>
      </w:r>
      <w:hyperlink r:id="rId14" w:history="1">
        <w:r w:rsidRPr="00972407">
          <w:rPr>
            <w:rFonts w:ascii="Arial" w:eastAsia="Calibri" w:hAnsi="Arial" w:cs="Arial"/>
            <w:b/>
            <w:bCs/>
            <w:szCs w:val="24"/>
            <w:lang w:val="en-US"/>
          </w:rPr>
          <w:t>www</w:t>
        </w:r>
        <w:r w:rsidRPr="00972407">
          <w:rPr>
            <w:rFonts w:ascii="Arial" w:eastAsia="Calibri" w:hAnsi="Arial" w:cs="Arial"/>
            <w:b/>
            <w:bCs/>
            <w:szCs w:val="24"/>
          </w:rPr>
          <w:t>.</w:t>
        </w:r>
        <w:r w:rsidRPr="00972407">
          <w:rPr>
            <w:rFonts w:ascii="Arial" w:eastAsia="Calibri" w:hAnsi="Arial" w:cs="Arial"/>
            <w:b/>
            <w:bCs/>
            <w:szCs w:val="24"/>
            <w:lang w:val="en-US"/>
          </w:rPr>
          <w:t>asep</w:t>
        </w:r>
        <w:r w:rsidRPr="00972407">
          <w:rPr>
            <w:rFonts w:ascii="Arial" w:eastAsia="Calibri" w:hAnsi="Arial" w:cs="Arial"/>
            <w:b/>
            <w:bCs/>
            <w:szCs w:val="24"/>
          </w:rPr>
          <w:t>.</w:t>
        </w:r>
        <w:r w:rsidRPr="00972407">
          <w:rPr>
            <w:rFonts w:ascii="Arial" w:eastAsia="Calibri" w:hAnsi="Arial" w:cs="Arial"/>
            <w:b/>
            <w:bCs/>
            <w:szCs w:val="24"/>
            <w:lang w:val="en-US"/>
          </w:rPr>
          <w:t>gr</w:t>
        </w:r>
      </w:hyperlink>
      <w:r w:rsidRPr="00972407">
        <w:rPr>
          <w:rFonts w:ascii="Arial" w:hAnsi="Arial" w:cs="Arial"/>
          <w:b/>
          <w:szCs w:val="24"/>
        </w:rPr>
        <w:t xml:space="preserve">) </w:t>
      </w:r>
      <w:r w:rsidRPr="00972407">
        <w:rPr>
          <w:rFonts w:ascii="Arial" w:hAnsi="Arial" w:cs="Arial"/>
          <w:szCs w:val="24"/>
        </w:rPr>
        <w:t xml:space="preserve">και συγκεκριμένα ακολουθώντας την διαδρομή: </w:t>
      </w:r>
      <w:r w:rsidRPr="00972407">
        <w:rPr>
          <w:rFonts w:ascii="Arial" w:hAnsi="Arial" w:cs="Arial"/>
          <w:b/>
          <w:szCs w:val="24"/>
        </w:rPr>
        <w:t>Ενημερωτική Πύλη</w:t>
      </w:r>
      <w:r w:rsidRPr="00972407">
        <w:rPr>
          <w:rFonts w:ascii="Arial" w:hAnsi="Arial" w:cs="Arial"/>
          <w:szCs w:val="24"/>
        </w:rPr>
        <w:t xml:space="preserve"> </w:t>
      </w:r>
      <w:r w:rsidRPr="00972407">
        <w:rPr>
          <w:rFonts w:ascii="Arial" w:hAnsi="Arial" w:cs="Arial"/>
          <w:b/>
          <w:bCs/>
          <w:szCs w:val="24"/>
        </w:rPr>
        <w:sym w:font="Wingdings" w:char="F0E0"/>
      </w:r>
      <w:r w:rsidRPr="00972407">
        <w:rPr>
          <w:rFonts w:ascii="Arial" w:hAnsi="Arial" w:cs="Arial"/>
          <w:b/>
          <w:bCs/>
          <w:szCs w:val="24"/>
        </w:rPr>
        <w:t xml:space="preserve"> Πολίτες </w:t>
      </w:r>
      <w:r w:rsidRPr="00972407">
        <w:rPr>
          <w:rFonts w:ascii="Arial" w:hAnsi="Arial" w:cs="Arial"/>
          <w:b/>
          <w:bCs/>
          <w:szCs w:val="24"/>
        </w:rPr>
        <w:sym w:font="Wingdings" w:char="F0E0"/>
      </w:r>
      <w:r w:rsidRPr="00972407">
        <w:rPr>
          <w:rFonts w:ascii="Arial" w:hAnsi="Arial" w:cs="Arial"/>
          <w:b/>
          <w:bCs/>
          <w:szCs w:val="24"/>
        </w:rPr>
        <w:t xml:space="preserve"> Έντυπα – Διαδικασίες </w:t>
      </w:r>
      <w:r w:rsidRPr="00972407">
        <w:rPr>
          <w:rFonts w:ascii="Arial" w:hAnsi="Arial" w:cs="Arial"/>
          <w:b/>
          <w:bCs/>
          <w:szCs w:val="24"/>
        </w:rPr>
        <w:sym w:font="Wingdings" w:char="F0E0"/>
      </w:r>
      <w:r w:rsidRPr="00972407">
        <w:rPr>
          <w:rFonts w:ascii="Arial" w:hAnsi="Arial" w:cs="Arial"/>
          <w:b/>
          <w:bCs/>
          <w:szCs w:val="24"/>
        </w:rPr>
        <w:t xml:space="preserve"> Διαγωνισμών Φορέων-Ορισμένου Χρόνου (ΣΟΧ) </w:t>
      </w:r>
      <w:r w:rsidRPr="00972407">
        <w:rPr>
          <w:rFonts w:ascii="Arial" w:hAnsi="Arial" w:cs="Arial"/>
          <w:b/>
          <w:bCs/>
          <w:szCs w:val="24"/>
        </w:rPr>
        <w:sym w:font="Wingdings" w:char="F0E0"/>
      </w:r>
      <w:r w:rsidRPr="00972407">
        <w:rPr>
          <w:rFonts w:ascii="Arial" w:hAnsi="Arial" w:cs="Arial"/>
          <w:b/>
          <w:bCs/>
          <w:szCs w:val="24"/>
        </w:rPr>
        <w:t xml:space="preserve"> </w:t>
      </w:r>
      <w:r w:rsidRPr="00972407">
        <w:rPr>
          <w:rFonts w:ascii="Arial" w:hAnsi="Arial" w:cs="Arial"/>
          <w:b/>
          <w:szCs w:val="24"/>
        </w:rPr>
        <w:t>Έντυπα</w:t>
      </w:r>
      <w:r w:rsidRPr="00972407">
        <w:rPr>
          <w:rFonts w:ascii="Arial" w:hAnsi="Arial" w:cs="Arial"/>
          <w:b/>
          <w:bCs/>
          <w:szCs w:val="24"/>
        </w:rPr>
        <w:t>, γ)</w:t>
      </w:r>
      <w:r w:rsidRPr="00972407">
        <w:rPr>
          <w:rFonts w:ascii="Arial" w:hAnsi="Arial" w:cs="Arial"/>
          <w:szCs w:val="24"/>
        </w:rPr>
        <w:t xml:space="preserve"> στα κατά τόπους Κέντρα Εξυπηρέτησης Πολιτών (ΚΕΠ)</w:t>
      </w:r>
      <w:r w:rsidRPr="00972407">
        <w:rPr>
          <w:rFonts w:ascii="Arial" w:hAnsi="Arial" w:cs="Arial"/>
          <w:bCs/>
          <w:szCs w:val="24"/>
        </w:rPr>
        <w:t>.</w:t>
      </w:r>
    </w:p>
    <w:p w:rsidR="008225FF" w:rsidRPr="00616402" w:rsidRDefault="008225FF" w:rsidP="008225FF">
      <w:pPr>
        <w:tabs>
          <w:tab w:val="left" w:pos="567"/>
        </w:tabs>
        <w:rPr>
          <w:rFonts w:ascii="Arial" w:hAnsi="Arial" w:cs="Arial"/>
          <w:b/>
          <w:color w:val="FF0000"/>
          <w:szCs w:val="24"/>
          <w:u w:val="single"/>
        </w:rPr>
      </w:pPr>
    </w:p>
    <w:p w:rsidR="00580EF2" w:rsidRPr="00972407" w:rsidRDefault="00580EF2" w:rsidP="00580EF2">
      <w:pPr>
        <w:tabs>
          <w:tab w:val="left" w:pos="567"/>
        </w:tabs>
        <w:rPr>
          <w:rFonts w:ascii="Arial" w:hAnsi="Arial" w:cs="Arial"/>
          <w:b/>
          <w:szCs w:val="24"/>
          <w:u w:val="single"/>
        </w:rPr>
      </w:pPr>
      <w:r w:rsidRPr="00972407">
        <w:rPr>
          <w:rFonts w:ascii="Arial" w:hAnsi="Arial" w:cs="Arial"/>
          <w:b/>
          <w:szCs w:val="24"/>
          <w:u w:val="single"/>
        </w:rPr>
        <w:t>ΚΕΦΑΛΑΙΟ ΤΡΙΤΟ:  Κατάταξη υποψηφίων</w:t>
      </w:r>
    </w:p>
    <w:p w:rsidR="00580EF2" w:rsidRPr="00972407" w:rsidRDefault="00580EF2" w:rsidP="00580EF2">
      <w:pPr>
        <w:spacing w:before="60"/>
        <w:jc w:val="both"/>
        <w:rPr>
          <w:rFonts w:ascii="Arial" w:hAnsi="Arial" w:cs="Arial"/>
          <w:szCs w:val="24"/>
        </w:rPr>
      </w:pPr>
      <w:r w:rsidRPr="00972407">
        <w:rPr>
          <w:rFonts w:ascii="Arial" w:hAnsi="Arial" w:cs="Arial"/>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972407">
        <w:rPr>
          <w:rFonts w:ascii="Arial" w:hAnsi="Arial" w:cs="Arial"/>
          <w:b/>
          <w:szCs w:val="24"/>
        </w:rPr>
        <w:t>κατάταξη</w:t>
      </w:r>
      <w:r w:rsidRPr="00972407">
        <w:rPr>
          <w:rFonts w:ascii="Arial" w:hAnsi="Arial" w:cs="Arial"/>
          <w:szCs w:val="24"/>
        </w:rPr>
        <w:t xml:space="preserve"> των υποψηφίων, βάσει της </w:t>
      </w:r>
      <w:r w:rsidRPr="00972407">
        <w:rPr>
          <w:rFonts w:ascii="Arial" w:hAnsi="Arial" w:cs="Arial"/>
          <w:szCs w:val="24"/>
        </w:rPr>
        <w:lastRenderedPageBreak/>
        <w:t xml:space="preserve">οποίας θα γίνει η </w:t>
      </w:r>
      <w:r w:rsidRPr="00972407">
        <w:rPr>
          <w:rFonts w:ascii="Arial" w:hAnsi="Arial" w:cs="Arial"/>
          <w:b/>
          <w:szCs w:val="24"/>
        </w:rPr>
        <w:t>τελική επιλογή</w:t>
      </w:r>
      <w:r w:rsidRPr="00972407">
        <w:rPr>
          <w:rFonts w:ascii="Arial" w:hAnsi="Arial" w:cs="Arial"/>
          <w:szCs w:val="24"/>
        </w:rPr>
        <w:t xml:space="preserve"> για την πρόσληψη με σύμβαση εργασίας ορισμένου χρόνου, πραγματοποιείται ως εξής: </w:t>
      </w:r>
    </w:p>
    <w:p w:rsidR="00580EF2" w:rsidRPr="00972407" w:rsidRDefault="00580EF2" w:rsidP="00580EF2">
      <w:pPr>
        <w:spacing w:before="120"/>
        <w:jc w:val="both"/>
        <w:rPr>
          <w:rFonts w:ascii="Arial" w:hAnsi="Arial" w:cs="Arial"/>
          <w:szCs w:val="24"/>
        </w:rPr>
      </w:pPr>
      <w:r w:rsidRPr="007A65D2">
        <w:rPr>
          <w:rFonts w:ascii="Arial" w:hAnsi="Arial" w:cs="Arial"/>
          <w:b/>
          <w:szCs w:val="24"/>
        </w:rPr>
        <w:t>1.</w:t>
      </w:r>
      <w:r w:rsidRPr="00972407">
        <w:rPr>
          <w:rFonts w:ascii="Arial" w:hAnsi="Arial" w:cs="Arial"/>
          <w:szCs w:val="24"/>
        </w:rPr>
        <w:t xml:space="preserve"> </w:t>
      </w:r>
      <w:r w:rsidRPr="00972407">
        <w:rPr>
          <w:rFonts w:ascii="Arial" w:hAnsi="Arial" w:cs="Arial"/>
          <w:b/>
          <w:szCs w:val="24"/>
        </w:rPr>
        <w:t>Προηγούνται</w:t>
      </w:r>
      <w:r w:rsidRPr="00972407">
        <w:rPr>
          <w:rFonts w:ascii="Arial" w:hAnsi="Arial" w:cs="Arial"/>
          <w:szCs w:val="24"/>
        </w:rPr>
        <w:t xml:space="preserve"> στην κατάταξη οι υποψήφιοι που διαθέτουν τα </w:t>
      </w:r>
      <w:r w:rsidRPr="00972407">
        <w:rPr>
          <w:rFonts w:ascii="Arial" w:hAnsi="Arial" w:cs="Arial"/>
          <w:b/>
          <w:szCs w:val="24"/>
        </w:rPr>
        <w:t>κύρια προσόντα</w:t>
      </w:r>
      <w:r w:rsidRPr="00972407">
        <w:rPr>
          <w:rFonts w:ascii="Arial" w:hAnsi="Arial" w:cs="Arial"/>
          <w:szCs w:val="24"/>
        </w:rPr>
        <w:t xml:space="preserve"> της ειδικότητας και ακολουθούν οι έχοντες τα επικουρικά </w:t>
      </w:r>
      <w:r w:rsidRPr="00972407">
        <w:rPr>
          <w:rFonts w:ascii="Arial" w:hAnsi="Arial" w:cs="Arial"/>
          <w:i/>
          <w:szCs w:val="24"/>
        </w:rPr>
        <w:t>(Α΄, Β΄ επικουρίας κ.ο.κ.)</w:t>
      </w:r>
      <w:r w:rsidRPr="00972407">
        <w:rPr>
          <w:rFonts w:ascii="Arial" w:hAnsi="Arial" w:cs="Arial"/>
          <w:szCs w:val="24"/>
        </w:rPr>
        <w:t xml:space="preserve">. </w:t>
      </w:r>
    </w:p>
    <w:p w:rsidR="00580EF2" w:rsidRPr="00972407" w:rsidRDefault="00580EF2" w:rsidP="00580EF2">
      <w:pPr>
        <w:spacing w:before="120"/>
        <w:jc w:val="both"/>
        <w:rPr>
          <w:rFonts w:ascii="Arial" w:hAnsi="Arial" w:cs="Arial"/>
          <w:szCs w:val="24"/>
        </w:rPr>
      </w:pPr>
      <w:r w:rsidRPr="007A65D2">
        <w:rPr>
          <w:rFonts w:ascii="Arial" w:hAnsi="Arial" w:cs="Arial"/>
          <w:b/>
          <w:szCs w:val="24"/>
        </w:rPr>
        <w:t>2.</w:t>
      </w:r>
      <w:r w:rsidRPr="00972407">
        <w:rPr>
          <w:rFonts w:ascii="Arial" w:hAnsi="Arial" w:cs="Arial"/>
          <w:szCs w:val="24"/>
        </w:rPr>
        <w:t xml:space="preserve"> Η κατάταξη μεταξύ των υποψηφίων που έχουν τα ίδια προσόντα </w:t>
      </w:r>
      <w:r w:rsidRPr="00972407">
        <w:rPr>
          <w:rFonts w:ascii="Arial" w:hAnsi="Arial" w:cs="Arial"/>
          <w:i/>
          <w:szCs w:val="24"/>
        </w:rPr>
        <w:t>(κύρια ή επικουρικά)</w:t>
      </w:r>
      <w:r w:rsidRPr="00972407">
        <w:rPr>
          <w:rFonts w:ascii="Arial" w:hAnsi="Arial" w:cs="Arial"/>
          <w:szCs w:val="24"/>
        </w:rPr>
        <w:t xml:space="preserve"> γίνεται κατά φθίνουσα σειρά με βάση τη </w:t>
      </w:r>
      <w:r w:rsidRPr="00972407">
        <w:rPr>
          <w:rFonts w:ascii="Arial" w:hAnsi="Arial" w:cs="Arial"/>
          <w:b/>
          <w:szCs w:val="24"/>
        </w:rPr>
        <w:t>συνολική βαθμολογία</w:t>
      </w:r>
      <w:r w:rsidRPr="00972407">
        <w:rPr>
          <w:rFonts w:ascii="Arial" w:hAnsi="Arial" w:cs="Arial"/>
          <w:szCs w:val="24"/>
        </w:rPr>
        <w:t xml:space="preserve"> που συγκεντρώνουν από τα βαθμολογούμενα κριτήρια κατάταξης </w:t>
      </w:r>
      <w:r w:rsidRPr="00972407">
        <w:rPr>
          <w:rFonts w:ascii="Arial" w:hAnsi="Arial" w:cs="Arial"/>
          <w:i/>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972407">
        <w:rPr>
          <w:rFonts w:ascii="Arial" w:hAnsi="Arial" w:cs="Arial"/>
          <w:i/>
          <w:szCs w:val="24"/>
          <w:lang w:val="en-US"/>
        </w:rPr>
        <w:t>integrated</w:t>
      </w:r>
      <w:r w:rsidRPr="00972407">
        <w:rPr>
          <w:rFonts w:ascii="Arial" w:hAnsi="Arial" w:cs="Arial"/>
          <w:i/>
          <w:szCs w:val="24"/>
        </w:rPr>
        <w:t xml:space="preserve"> </w:t>
      </w:r>
      <w:r w:rsidRPr="00972407">
        <w:rPr>
          <w:rFonts w:ascii="Arial" w:hAnsi="Arial" w:cs="Arial"/>
          <w:i/>
          <w:szCs w:val="24"/>
          <w:lang w:val="en-US"/>
        </w:rPr>
        <w:t>master</w:t>
      </w:r>
      <w:r w:rsidRPr="00972407">
        <w:rPr>
          <w:rFonts w:ascii="Arial" w:hAnsi="Arial" w:cs="Arial"/>
          <w:i/>
          <w:szCs w:val="24"/>
        </w:rPr>
        <w:t>), δεύτερος τίτλος σπουδών, εμπειρία, αναπηρία υποψηφίου, αναπηρία συγγενικού ατόμου)</w:t>
      </w:r>
      <w:r w:rsidRPr="00972407">
        <w:rPr>
          <w:rFonts w:ascii="Arial" w:hAnsi="Arial" w:cs="Arial"/>
          <w:szCs w:val="24"/>
        </w:rPr>
        <w:t>.</w:t>
      </w:r>
    </w:p>
    <w:p w:rsidR="00580EF2" w:rsidRPr="00972407" w:rsidRDefault="00580EF2" w:rsidP="00580EF2">
      <w:pPr>
        <w:spacing w:before="120"/>
        <w:jc w:val="both"/>
        <w:rPr>
          <w:rFonts w:ascii="Arial" w:hAnsi="Arial" w:cs="Arial"/>
          <w:szCs w:val="24"/>
        </w:rPr>
      </w:pPr>
      <w:r w:rsidRPr="007A65D2">
        <w:rPr>
          <w:rFonts w:ascii="Arial" w:hAnsi="Arial" w:cs="Arial"/>
          <w:b/>
          <w:szCs w:val="24"/>
        </w:rPr>
        <w:t>3.</w:t>
      </w:r>
      <w:r w:rsidRPr="00972407">
        <w:rPr>
          <w:rFonts w:ascii="Arial" w:hAnsi="Arial" w:cs="Arial"/>
          <w:szCs w:val="24"/>
        </w:rPr>
        <w:t xml:space="preserve"> Στην περίπτωση </w:t>
      </w:r>
      <w:r w:rsidRPr="00972407">
        <w:rPr>
          <w:rFonts w:ascii="Arial" w:hAnsi="Arial" w:cs="Arial"/>
          <w:b/>
          <w:szCs w:val="24"/>
        </w:rPr>
        <w:t>ισοβαθμίας</w:t>
      </w:r>
      <w:r w:rsidRPr="00972407">
        <w:rPr>
          <w:rFonts w:ascii="Arial" w:hAnsi="Arial" w:cs="Arial"/>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972407">
        <w:rPr>
          <w:rFonts w:ascii="Arial" w:hAnsi="Arial" w:cs="Arial"/>
          <w:i/>
          <w:szCs w:val="24"/>
        </w:rPr>
        <w:t>(χρόνος ανεργίας)</w:t>
      </w:r>
      <w:r w:rsidRPr="00972407">
        <w:rPr>
          <w:rFonts w:ascii="Arial" w:hAnsi="Arial" w:cs="Arial"/>
          <w:szCs w:val="24"/>
        </w:rPr>
        <w:t xml:space="preserve"> και, αν αυτές συμπίπτουν, αυτός που έχει τις περισσότερες μονάδες στο δεύτερο κριτήριο </w:t>
      </w:r>
      <w:r w:rsidRPr="00972407">
        <w:rPr>
          <w:rFonts w:ascii="Arial" w:hAnsi="Arial" w:cs="Arial"/>
          <w:i/>
          <w:szCs w:val="24"/>
        </w:rPr>
        <w:t>(πολύτεκνος γονέας και τέκνο πολύτεκνης οικογένειας)</w:t>
      </w:r>
      <w:r w:rsidRPr="00972407">
        <w:rPr>
          <w:rFonts w:ascii="Arial" w:hAnsi="Arial" w:cs="Arial"/>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192048" w:rsidRDefault="00192048" w:rsidP="0039344F">
      <w:pPr>
        <w:tabs>
          <w:tab w:val="left" w:pos="567"/>
        </w:tabs>
        <w:rPr>
          <w:rFonts w:ascii="Arial" w:hAnsi="Arial" w:cs="Arial"/>
          <w:b/>
          <w:szCs w:val="24"/>
          <w:u w:val="single"/>
        </w:rPr>
      </w:pPr>
    </w:p>
    <w:p w:rsidR="0039344F" w:rsidRPr="00972407" w:rsidRDefault="0039344F" w:rsidP="0039344F">
      <w:pPr>
        <w:tabs>
          <w:tab w:val="left" w:pos="567"/>
        </w:tabs>
        <w:rPr>
          <w:rFonts w:ascii="Arial" w:hAnsi="Arial" w:cs="Arial"/>
          <w:b/>
          <w:szCs w:val="24"/>
          <w:u w:val="single"/>
        </w:rPr>
      </w:pPr>
      <w:r w:rsidRPr="00972407">
        <w:rPr>
          <w:rFonts w:ascii="Arial" w:hAnsi="Arial" w:cs="Arial"/>
          <w:b/>
          <w:szCs w:val="24"/>
          <w:u w:val="single"/>
        </w:rPr>
        <w:t>ΚΕΦΑΛΑΙΟ ΤΕΤΑΡΤΟ: Ανάρτηση πινάκων και υποβολή ενστάσεων</w:t>
      </w:r>
    </w:p>
    <w:p w:rsidR="0039344F" w:rsidRPr="00972407" w:rsidRDefault="0039344F" w:rsidP="0039344F">
      <w:pPr>
        <w:tabs>
          <w:tab w:val="left" w:pos="567"/>
        </w:tabs>
        <w:spacing w:before="120"/>
        <w:jc w:val="both"/>
        <w:rPr>
          <w:rFonts w:ascii="Arial" w:hAnsi="Arial" w:cs="Arial"/>
          <w:bCs/>
          <w:szCs w:val="24"/>
        </w:rPr>
      </w:pPr>
      <w:r w:rsidRPr="00972407">
        <w:rPr>
          <w:rFonts w:ascii="Arial" w:hAnsi="Arial" w:cs="Arial"/>
          <w:szCs w:val="24"/>
        </w:rPr>
        <w:t xml:space="preserve">Η υπηρεσία μας </w:t>
      </w:r>
      <w:r w:rsidRPr="00972407">
        <w:rPr>
          <w:rFonts w:ascii="Arial" w:hAnsi="Arial" w:cs="Arial"/>
          <w:b/>
          <w:bCs/>
          <w:szCs w:val="24"/>
        </w:rPr>
        <w:t>θα αναρτήσει,</w:t>
      </w:r>
      <w:r w:rsidRPr="00972407">
        <w:rPr>
          <w:rFonts w:ascii="Arial" w:hAnsi="Arial" w:cs="Arial"/>
          <w:szCs w:val="24"/>
        </w:rPr>
        <w:t xml:space="preserve"> </w:t>
      </w:r>
      <w:r w:rsidRPr="00972407">
        <w:rPr>
          <w:rFonts w:ascii="Arial" w:hAnsi="Arial" w:cs="Arial"/>
          <w:b/>
          <w:szCs w:val="24"/>
        </w:rPr>
        <w:t xml:space="preserve">εντός τριάντα (30) ημερών </w:t>
      </w:r>
      <w:r w:rsidRPr="00972407">
        <w:rPr>
          <w:rFonts w:ascii="Arial" w:hAnsi="Arial" w:cs="Arial"/>
          <w:szCs w:val="24"/>
        </w:rPr>
        <w:t>από την ημερομηνία λήξης προθεσμίας υποβολής των αιτήσεων</w:t>
      </w:r>
      <w:r w:rsidRPr="00972407">
        <w:rPr>
          <w:rFonts w:ascii="Arial" w:hAnsi="Arial" w:cs="Arial"/>
          <w:bCs/>
          <w:szCs w:val="24"/>
        </w:rPr>
        <w:t>,</w:t>
      </w:r>
      <w:r w:rsidRPr="00972407">
        <w:rPr>
          <w:rFonts w:ascii="Arial" w:hAnsi="Arial" w:cs="Arial"/>
          <w:szCs w:val="24"/>
        </w:rPr>
        <w:t xml:space="preserve"> </w:t>
      </w:r>
      <w:r w:rsidRPr="00972407">
        <w:rPr>
          <w:rFonts w:ascii="Arial" w:hAnsi="Arial" w:cs="Arial"/>
          <w:b/>
          <w:bCs/>
          <w:szCs w:val="24"/>
        </w:rPr>
        <w:t>τους πίνακες κατάταξης,</w:t>
      </w:r>
      <w:r w:rsidRPr="00972407">
        <w:rPr>
          <w:rFonts w:ascii="Arial" w:hAnsi="Arial" w:cs="Arial"/>
          <w:szCs w:val="24"/>
        </w:rPr>
        <w:t xml:space="preserve"> </w:t>
      </w:r>
      <w:r w:rsidRPr="00972407">
        <w:rPr>
          <w:rFonts w:ascii="Arial" w:hAnsi="Arial" w:cs="Arial"/>
          <w:b/>
          <w:szCs w:val="24"/>
        </w:rPr>
        <w:t xml:space="preserve">απορριπτέων και προσληπτέων </w:t>
      </w:r>
      <w:r w:rsidRPr="00972407">
        <w:rPr>
          <w:rFonts w:ascii="Arial" w:hAnsi="Arial" w:cs="Arial"/>
          <w:szCs w:val="24"/>
        </w:rPr>
        <w:t xml:space="preserve">στο κατάστημα και στον διαδικτυακό της τόπο, τους οποίους πρέπει να αποστείλει </w:t>
      </w:r>
      <w:r w:rsidRPr="00972407">
        <w:rPr>
          <w:rFonts w:ascii="Arial" w:hAnsi="Arial" w:cs="Arial"/>
          <w:b/>
          <w:szCs w:val="24"/>
          <w:u w:val="single"/>
        </w:rPr>
        <w:t>άμεσα</w:t>
      </w:r>
      <w:r w:rsidRPr="00972407">
        <w:rPr>
          <w:rFonts w:ascii="Arial" w:hAnsi="Arial" w:cs="Arial"/>
          <w:szCs w:val="24"/>
        </w:rPr>
        <w:t xml:space="preserve"> για έλεγχο στο ΑΣΕΠ, ενώ θα συνταχθεί </w:t>
      </w:r>
      <w:r w:rsidRPr="00972407">
        <w:rPr>
          <w:rFonts w:ascii="Arial" w:hAnsi="Arial" w:cs="Arial"/>
          <w:b/>
          <w:szCs w:val="24"/>
          <w:u w:val="single"/>
        </w:rPr>
        <w:t>και</w:t>
      </w:r>
      <w:r w:rsidRPr="00972407">
        <w:rPr>
          <w:rFonts w:ascii="Arial" w:hAnsi="Arial" w:cs="Arial"/>
          <w:szCs w:val="24"/>
        </w:rPr>
        <w:t xml:space="preserve"> </w:t>
      </w:r>
      <w:r w:rsidRPr="00972407">
        <w:rPr>
          <w:rFonts w:ascii="Arial" w:hAnsi="Arial" w:cs="Arial"/>
          <w:b/>
          <w:szCs w:val="24"/>
        </w:rPr>
        <w:t>σχετικό</w:t>
      </w:r>
      <w:r w:rsidRPr="00972407">
        <w:rPr>
          <w:rFonts w:ascii="Arial" w:hAnsi="Arial" w:cs="Arial"/>
          <w:szCs w:val="24"/>
        </w:rPr>
        <w:t xml:space="preserve"> </w:t>
      </w:r>
      <w:r w:rsidRPr="00972407">
        <w:rPr>
          <w:rFonts w:ascii="Arial" w:hAnsi="Arial" w:cs="Arial"/>
          <w:b/>
          <w:szCs w:val="24"/>
        </w:rPr>
        <w:t xml:space="preserve">πρακτικό ανάρτησης </w:t>
      </w:r>
      <w:r w:rsidRPr="00972407">
        <w:rPr>
          <w:rFonts w:ascii="Arial" w:hAnsi="Arial" w:cs="Arial"/>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972407">
        <w:rPr>
          <w:rFonts w:ascii="Arial" w:hAnsi="Arial" w:cs="Arial"/>
          <w:b/>
          <w:szCs w:val="24"/>
          <w:u w:val="single"/>
        </w:rPr>
        <w:t>αυθημερόν</w:t>
      </w:r>
      <w:r w:rsidRPr="00972407">
        <w:rPr>
          <w:rFonts w:ascii="Arial" w:hAnsi="Arial" w:cs="Arial"/>
          <w:szCs w:val="24"/>
        </w:rPr>
        <w:t xml:space="preserve"> στο ΑΣΕΠ </w:t>
      </w:r>
      <w:r w:rsidRPr="00972407">
        <w:rPr>
          <w:rFonts w:ascii="Arial" w:hAnsi="Arial" w:cs="Arial"/>
          <w:bCs/>
          <w:szCs w:val="24"/>
        </w:rPr>
        <w:t xml:space="preserve">στο </w:t>
      </w:r>
      <w:r w:rsidRPr="00972407">
        <w:rPr>
          <w:rFonts w:ascii="Arial" w:hAnsi="Arial" w:cs="Arial"/>
          <w:bCs/>
          <w:szCs w:val="24"/>
          <w:lang w:val="en-US"/>
        </w:rPr>
        <w:t>e</w:t>
      </w:r>
      <w:r w:rsidRPr="00972407">
        <w:rPr>
          <w:rFonts w:ascii="Arial" w:hAnsi="Arial" w:cs="Arial"/>
          <w:bCs/>
          <w:szCs w:val="24"/>
        </w:rPr>
        <w:t xml:space="preserve">-mail: </w:t>
      </w:r>
      <w:hyperlink r:id="rId15" w:history="1">
        <w:r w:rsidRPr="00972407">
          <w:rPr>
            <w:rFonts w:ascii="Arial" w:hAnsi="Arial" w:cs="Arial"/>
            <w:b/>
            <w:bCs/>
            <w:szCs w:val="24"/>
          </w:rPr>
          <w:t>sox@asep.gr</w:t>
        </w:r>
      </w:hyperlink>
      <w:r w:rsidRPr="00972407">
        <w:rPr>
          <w:rFonts w:ascii="Arial" w:hAnsi="Arial" w:cs="Arial"/>
          <w:bCs/>
          <w:szCs w:val="24"/>
        </w:rPr>
        <w:t>.</w:t>
      </w:r>
    </w:p>
    <w:p w:rsidR="0039344F" w:rsidRPr="00972407" w:rsidRDefault="0039344F" w:rsidP="0039344F">
      <w:pPr>
        <w:tabs>
          <w:tab w:val="left" w:pos="567"/>
        </w:tabs>
        <w:spacing w:before="120"/>
        <w:jc w:val="both"/>
        <w:rPr>
          <w:rFonts w:ascii="Arial" w:hAnsi="Arial" w:cs="Arial"/>
          <w:bCs/>
          <w:szCs w:val="24"/>
        </w:rPr>
      </w:pPr>
      <w:r w:rsidRPr="00972407">
        <w:rPr>
          <w:rFonts w:ascii="Arial" w:hAnsi="Arial" w:cs="Arial"/>
          <w:bCs/>
          <w:szCs w:val="24"/>
        </w:rPr>
        <w:t xml:space="preserve">Κατά των πινάκων αυτών, επιτρέπεται στους ενδιαφερόμενους η άσκηση </w:t>
      </w:r>
      <w:r w:rsidRPr="00972407">
        <w:rPr>
          <w:rFonts w:ascii="Arial" w:hAnsi="Arial" w:cs="Arial"/>
          <w:b/>
          <w:bCs/>
          <w:szCs w:val="24"/>
        </w:rPr>
        <w:t>ένστασης</w:t>
      </w:r>
      <w:r w:rsidRPr="00972407">
        <w:rPr>
          <w:rFonts w:ascii="Arial" w:hAnsi="Arial" w:cs="Arial"/>
          <w:bCs/>
          <w:szCs w:val="24"/>
        </w:rPr>
        <w:t xml:space="preserve">, μέσα σε αποκλειστική </w:t>
      </w:r>
      <w:r w:rsidRPr="00972407">
        <w:rPr>
          <w:rFonts w:ascii="Arial" w:hAnsi="Arial" w:cs="Arial"/>
          <w:b/>
          <w:bCs/>
          <w:szCs w:val="24"/>
        </w:rPr>
        <w:t>προθεσμία δέκα (10) ημερών (υπολογιζόμενες ημερολογιακά)</w:t>
      </w:r>
      <w:r w:rsidRPr="00972407">
        <w:rPr>
          <w:rFonts w:ascii="Arial" w:hAnsi="Arial" w:cs="Arial"/>
          <w:bCs/>
          <w:szCs w:val="24"/>
        </w:rPr>
        <w:t xml:space="preserve">, η οποία αρχίζει από την επόμενη ημέρα της ανάρτησής τους </w:t>
      </w:r>
      <w:r w:rsidRPr="00972407">
        <w:rPr>
          <w:rFonts w:ascii="Arial" w:hAnsi="Arial" w:cs="Arial"/>
          <w:bCs/>
          <w:szCs w:val="24"/>
        </w:rPr>
        <w:lastRenderedPageBreak/>
        <w:t xml:space="preserve">στον διαδικτυακό μας τόπο. Η ένσταση </w:t>
      </w:r>
      <w:r w:rsidRPr="00972407">
        <w:rPr>
          <w:rFonts w:ascii="Arial" w:hAnsi="Arial" w:cs="Arial"/>
          <w:b/>
          <w:bCs/>
          <w:szCs w:val="24"/>
        </w:rPr>
        <w:t>υποβάλλεται αποκλειστικά με ηλεκτρονικό τρόπο στο ΑΣΕΠ στη διεύθυνση ηλεκτρονικού ταχυδρομείου</w:t>
      </w:r>
      <w:r w:rsidRPr="00972407">
        <w:rPr>
          <w:rFonts w:ascii="Arial" w:hAnsi="Arial" w:cs="Arial"/>
          <w:bCs/>
          <w:szCs w:val="24"/>
        </w:rPr>
        <w:t xml:space="preserve"> </w:t>
      </w:r>
      <w:r w:rsidRPr="00972407">
        <w:rPr>
          <w:rFonts w:ascii="Arial" w:eastAsia="Wingdings" w:hAnsi="Arial" w:cs="Arial"/>
          <w:b/>
          <w:szCs w:val="24"/>
        </w:rPr>
        <w:t>(</w:t>
      </w:r>
      <w:hyperlink r:id="rId16" w:history="1">
        <w:r w:rsidRPr="00972407">
          <w:rPr>
            <w:rFonts w:ascii="Arial" w:eastAsia="Wingdings" w:hAnsi="Arial" w:cs="Arial"/>
            <w:b/>
            <w:szCs w:val="24"/>
            <w:lang w:val="en-US"/>
          </w:rPr>
          <w:t>prosl</w:t>
        </w:r>
        <w:r w:rsidRPr="00972407">
          <w:rPr>
            <w:rFonts w:ascii="Arial" w:eastAsia="Wingdings" w:hAnsi="Arial" w:cs="Arial"/>
            <w:b/>
            <w:szCs w:val="24"/>
          </w:rPr>
          <w:t>.</w:t>
        </w:r>
        <w:r w:rsidRPr="00972407">
          <w:rPr>
            <w:rFonts w:ascii="Arial" w:eastAsia="Wingdings" w:hAnsi="Arial" w:cs="Arial"/>
            <w:b/>
            <w:szCs w:val="24"/>
            <w:lang w:val="en-US"/>
          </w:rPr>
          <w:t>enstasi</w:t>
        </w:r>
        <w:r w:rsidRPr="00972407">
          <w:rPr>
            <w:rFonts w:ascii="Arial" w:eastAsia="Wingdings" w:hAnsi="Arial" w:cs="Arial"/>
            <w:b/>
            <w:szCs w:val="24"/>
          </w:rPr>
          <w:t>@</w:t>
        </w:r>
        <w:r w:rsidRPr="00972407">
          <w:rPr>
            <w:rFonts w:ascii="Arial" w:eastAsia="Wingdings" w:hAnsi="Arial" w:cs="Arial"/>
            <w:b/>
            <w:szCs w:val="24"/>
            <w:lang w:val="en-US"/>
          </w:rPr>
          <w:t>asep</w:t>
        </w:r>
        <w:r w:rsidRPr="00972407">
          <w:rPr>
            <w:rFonts w:ascii="Arial" w:eastAsia="Wingdings" w:hAnsi="Arial" w:cs="Arial"/>
            <w:b/>
            <w:szCs w:val="24"/>
          </w:rPr>
          <w:t>.</w:t>
        </w:r>
        <w:r w:rsidRPr="00972407">
          <w:rPr>
            <w:rFonts w:ascii="Arial" w:eastAsia="Wingdings" w:hAnsi="Arial" w:cs="Arial"/>
            <w:b/>
            <w:szCs w:val="24"/>
            <w:lang w:val="en-US"/>
          </w:rPr>
          <w:t>gr</w:t>
        </w:r>
      </w:hyperlink>
      <w:r w:rsidRPr="00972407">
        <w:rPr>
          <w:rFonts w:ascii="Arial" w:eastAsia="Wingdings" w:hAnsi="Arial" w:cs="Arial"/>
          <w:b/>
          <w:szCs w:val="24"/>
        </w:rPr>
        <w:t>)</w:t>
      </w:r>
      <w:r w:rsidRPr="00972407">
        <w:rPr>
          <w:rFonts w:ascii="Arial" w:eastAsia="Wingdings" w:hAnsi="Arial" w:cs="Arial"/>
          <w:sz w:val="28"/>
          <w:szCs w:val="24"/>
        </w:rPr>
        <w:t xml:space="preserve"> </w:t>
      </w:r>
      <w:r w:rsidRPr="00972407">
        <w:rPr>
          <w:rFonts w:ascii="Arial" w:hAnsi="Arial" w:cs="Arial"/>
          <w:bCs/>
          <w:szCs w:val="24"/>
        </w:rPr>
        <w:t xml:space="preserve">και, για να εξεταστεί, πρέπει να συνοδεύεται από αποδεικτικό καταβολής </w:t>
      </w:r>
      <w:r w:rsidRPr="00972407">
        <w:rPr>
          <w:rFonts w:ascii="Arial" w:hAnsi="Arial" w:cs="Arial"/>
          <w:b/>
          <w:bCs/>
          <w:szCs w:val="24"/>
        </w:rPr>
        <w:t xml:space="preserve">παραβόλου </w:t>
      </w:r>
      <w:r w:rsidR="007A65D2">
        <w:rPr>
          <w:rFonts w:ascii="Arial" w:hAnsi="Arial" w:cs="Arial"/>
          <w:b/>
          <w:bCs/>
          <w:szCs w:val="24"/>
        </w:rPr>
        <w:t>πενήντα  ευρώ (5</w:t>
      </w:r>
      <w:r w:rsidRPr="00972407">
        <w:rPr>
          <w:rFonts w:ascii="Arial" w:hAnsi="Arial" w:cs="Arial"/>
          <w:b/>
          <w:bCs/>
          <w:szCs w:val="24"/>
        </w:rPr>
        <w:t>0€)</w:t>
      </w:r>
      <w:r w:rsidRPr="00972407">
        <w:rPr>
          <w:rFonts w:ascii="Arial" w:hAnsi="Arial" w:cs="Arial"/>
          <w:bCs/>
          <w:szCs w:val="24"/>
        </w:rPr>
        <w:t xml:space="preserve">, που έχει εκδοθεί </w:t>
      </w:r>
      <w:r w:rsidRPr="00972407">
        <w:rPr>
          <w:rFonts w:ascii="Arial" w:hAnsi="Arial" w:cs="Arial"/>
          <w:b/>
          <w:bCs/>
          <w:szCs w:val="24"/>
        </w:rPr>
        <w:t xml:space="preserve">είτε </w:t>
      </w:r>
      <w:r w:rsidRPr="00972407">
        <w:rPr>
          <w:rFonts w:ascii="Arial" w:hAnsi="Arial" w:cs="Arial"/>
          <w:bCs/>
          <w:szCs w:val="24"/>
        </w:rPr>
        <w:t>μέσω της εφαρμογής του ηλεκτρονικού παραβόλου (</w:t>
      </w:r>
      <w:r w:rsidRPr="00972407">
        <w:rPr>
          <w:rFonts w:ascii="Arial" w:hAnsi="Arial" w:cs="Arial"/>
          <w:bCs/>
          <w:szCs w:val="24"/>
          <w:lang w:val="en-US"/>
        </w:rPr>
        <w:t>e</w:t>
      </w:r>
      <w:r w:rsidRPr="00972407">
        <w:rPr>
          <w:rFonts w:ascii="Arial" w:hAnsi="Arial" w:cs="Arial"/>
          <w:bCs/>
          <w:szCs w:val="24"/>
        </w:rPr>
        <w:t>-παράβολο), βλ. λογότυπο «ΗΛΕΚΤΡΟΝΙΚΟ ΠΑΡΑΒΟΛΟ» στον διαδικτυακό τόπο του ΑΣΕΠ (</w:t>
      </w:r>
      <w:r w:rsidRPr="00972407">
        <w:rPr>
          <w:rFonts w:ascii="Arial" w:hAnsi="Arial" w:cs="Arial"/>
          <w:bCs/>
          <w:szCs w:val="24"/>
          <w:lang w:val="en-US"/>
        </w:rPr>
        <w:t>www</w:t>
      </w:r>
      <w:r w:rsidRPr="00972407">
        <w:rPr>
          <w:rFonts w:ascii="Arial" w:hAnsi="Arial" w:cs="Arial"/>
          <w:bCs/>
          <w:szCs w:val="24"/>
        </w:rPr>
        <w:t>.</w:t>
      </w:r>
      <w:r w:rsidRPr="00972407">
        <w:rPr>
          <w:rFonts w:ascii="Arial" w:hAnsi="Arial" w:cs="Arial"/>
          <w:bCs/>
          <w:szCs w:val="24"/>
          <w:lang w:val="en-US"/>
        </w:rPr>
        <w:t>asep</w:t>
      </w:r>
      <w:r w:rsidRPr="00972407">
        <w:rPr>
          <w:rFonts w:ascii="Arial" w:hAnsi="Arial" w:cs="Arial"/>
          <w:bCs/>
          <w:szCs w:val="24"/>
        </w:rPr>
        <w:t>.</w:t>
      </w:r>
      <w:r w:rsidRPr="00972407">
        <w:rPr>
          <w:rFonts w:ascii="Arial" w:hAnsi="Arial" w:cs="Arial"/>
          <w:bCs/>
          <w:szCs w:val="24"/>
          <w:lang w:val="en-US"/>
        </w:rPr>
        <w:t>gr</w:t>
      </w:r>
      <w:r w:rsidRPr="00972407">
        <w:rPr>
          <w:rFonts w:ascii="Arial" w:hAnsi="Arial" w:cs="Arial"/>
          <w:bCs/>
          <w:szCs w:val="24"/>
        </w:rPr>
        <w:t xml:space="preserve">), </w:t>
      </w:r>
      <w:r w:rsidRPr="00972407">
        <w:rPr>
          <w:rFonts w:ascii="Arial" w:hAnsi="Arial" w:cs="Arial"/>
          <w:b/>
          <w:bCs/>
          <w:szCs w:val="24"/>
        </w:rPr>
        <w:t xml:space="preserve">είτε </w:t>
      </w:r>
      <w:r w:rsidRPr="00972407">
        <w:rPr>
          <w:rFonts w:ascii="Arial" w:hAnsi="Arial" w:cs="Arial"/>
          <w:bCs/>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39344F" w:rsidRPr="00972407" w:rsidRDefault="0039344F" w:rsidP="0039344F">
      <w:pPr>
        <w:tabs>
          <w:tab w:val="left" w:pos="567"/>
        </w:tabs>
        <w:spacing w:before="120"/>
        <w:jc w:val="both"/>
        <w:rPr>
          <w:rFonts w:ascii="Arial" w:hAnsi="Arial" w:cs="Arial"/>
          <w:bCs/>
          <w:szCs w:val="24"/>
        </w:rPr>
      </w:pPr>
      <w:r w:rsidRPr="00972407">
        <w:rPr>
          <w:rFonts w:ascii="Arial" w:hAnsi="Arial" w:cs="Arial"/>
          <w:b/>
          <w:bCs/>
          <w:szCs w:val="24"/>
        </w:rPr>
        <w:t>Η υπηρεσία οφείλει να αναρτήσει τους πίνακες προσληπτέων και στο πρόγραμμα «Διαύγεια»</w:t>
      </w:r>
      <w:r w:rsidRPr="00972407">
        <w:rPr>
          <w:rFonts w:ascii="Arial" w:hAnsi="Arial" w:cs="Arial"/>
          <w:bCs/>
          <w:szCs w:val="24"/>
        </w:rPr>
        <w:t xml:space="preserve"> και να αποστείλει στο ΑΣΕΠ εντός </w:t>
      </w:r>
      <w:r w:rsidRPr="00972407">
        <w:rPr>
          <w:rFonts w:ascii="Arial" w:hAnsi="Arial" w:cs="Arial"/>
          <w:b/>
          <w:bCs/>
          <w:szCs w:val="24"/>
        </w:rPr>
        <w:t>τριών (3)</w:t>
      </w:r>
      <w:r w:rsidRPr="00972407">
        <w:rPr>
          <w:rFonts w:ascii="Arial" w:hAnsi="Arial" w:cs="Arial"/>
          <w:bCs/>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273518" w:rsidRPr="00616402" w:rsidRDefault="00273518" w:rsidP="00056417">
      <w:pPr>
        <w:tabs>
          <w:tab w:val="left" w:pos="567"/>
        </w:tabs>
        <w:rPr>
          <w:rFonts w:ascii="Arial" w:hAnsi="Arial" w:cs="Arial"/>
          <w:b/>
          <w:color w:val="FF0000"/>
          <w:szCs w:val="24"/>
          <w:u w:val="single"/>
        </w:rPr>
      </w:pPr>
    </w:p>
    <w:p w:rsidR="00056417" w:rsidRPr="00972407" w:rsidRDefault="00056417" w:rsidP="00056417">
      <w:pPr>
        <w:tabs>
          <w:tab w:val="left" w:pos="567"/>
        </w:tabs>
        <w:rPr>
          <w:rFonts w:ascii="Arial" w:hAnsi="Arial" w:cs="Arial"/>
          <w:b/>
          <w:szCs w:val="24"/>
          <w:u w:val="single"/>
        </w:rPr>
      </w:pPr>
      <w:r w:rsidRPr="00972407">
        <w:rPr>
          <w:rFonts w:ascii="Arial" w:hAnsi="Arial" w:cs="Arial"/>
          <w:b/>
          <w:szCs w:val="24"/>
          <w:u w:val="single"/>
        </w:rPr>
        <w:t xml:space="preserve">ΚΕΦΑΛΑΙΟ ΠΕΜΠΤΟ: Πρόσληψη </w:t>
      </w:r>
    </w:p>
    <w:p w:rsidR="00056417" w:rsidRPr="00972407" w:rsidRDefault="00056417" w:rsidP="00056417">
      <w:pPr>
        <w:tabs>
          <w:tab w:val="left" w:pos="851"/>
        </w:tabs>
        <w:spacing w:before="120"/>
        <w:jc w:val="both"/>
        <w:rPr>
          <w:rFonts w:ascii="Arial" w:hAnsi="Arial" w:cs="Arial"/>
          <w:szCs w:val="24"/>
        </w:rPr>
      </w:pPr>
      <w:r w:rsidRPr="00972407">
        <w:rPr>
          <w:rFonts w:ascii="Arial" w:hAnsi="Arial" w:cs="Arial"/>
          <w:szCs w:val="24"/>
        </w:rPr>
        <w:t xml:space="preserve">Η υπηρεσία προσλαμβάνει το προσωπικό με σύμβαση εργασίας ιδιωτικού δικαίου ορισμένου χρόνου </w:t>
      </w:r>
      <w:r w:rsidRPr="00972407">
        <w:rPr>
          <w:rFonts w:ascii="Arial" w:hAnsi="Arial" w:cs="Arial"/>
          <w:b/>
          <w:szCs w:val="24"/>
        </w:rPr>
        <w:t>αμέσως μετά</w:t>
      </w:r>
      <w:r w:rsidRPr="00972407">
        <w:rPr>
          <w:rFonts w:ascii="Arial" w:hAnsi="Arial" w:cs="Arial"/>
          <w:szCs w:val="24"/>
        </w:rPr>
        <w:t xml:space="preserve"> την κατάρτιση των πινάκων κατάταξης των υποψηφίων. Τυχόν </w:t>
      </w:r>
      <w:r w:rsidRPr="00972407">
        <w:rPr>
          <w:rFonts w:ascii="Arial" w:hAnsi="Arial" w:cs="Arial"/>
          <w:b/>
          <w:szCs w:val="24"/>
        </w:rPr>
        <w:t>αναμόρφωση</w:t>
      </w:r>
      <w:r w:rsidRPr="00972407">
        <w:rPr>
          <w:rFonts w:ascii="Arial" w:hAnsi="Arial" w:cs="Arial"/>
          <w:szCs w:val="24"/>
        </w:rPr>
        <w:t xml:space="preserve"> των πινάκων βάσει αυτεπάγγελτου ή κατ’ ένσταση ελέγχου του ΑΣΕΠ που συνεπάγεται ανακατάταξη των υποψηφίων, εκτελείται </w:t>
      </w:r>
      <w:r w:rsidRPr="00972407">
        <w:rPr>
          <w:rFonts w:ascii="Arial" w:hAnsi="Arial" w:cs="Arial"/>
          <w:b/>
          <w:szCs w:val="24"/>
        </w:rPr>
        <w:t>υποχρεωτικά</w:t>
      </w:r>
      <w:r w:rsidRPr="00972407">
        <w:rPr>
          <w:rFonts w:ascii="Arial" w:hAnsi="Arial" w:cs="Arial"/>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1762CD" w:rsidRPr="00972407" w:rsidRDefault="001762CD" w:rsidP="001762CD">
      <w:pPr>
        <w:spacing w:before="120"/>
        <w:jc w:val="both"/>
        <w:rPr>
          <w:rFonts w:ascii="Arial" w:hAnsi="Arial" w:cs="Arial"/>
          <w:szCs w:val="24"/>
        </w:rPr>
      </w:pPr>
      <w:r w:rsidRPr="00972407">
        <w:rPr>
          <w:rFonts w:ascii="Arial" w:hAnsi="Arial" w:cs="Arial"/>
          <w:szCs w:val="24"/>
        </w:rPr>
        <w:t xml:space="preserve">Προσληφθέντες οι οποίοι αποχωρούν πριν από τη λήξη της σύμβασής τους, </w:t>
      </w:r>
      <w:r w:rsidRPr="00972407">
        <w:rPr>
          <w:rFonts w:ascii="Arial" w:hAnsi="Arial" w:cs="Arial"/>
          <w:b/>
          <w:szCs w:val="24"/>
        </w:rPr>
        <w:t>αντικαθίστανται</w:t>
      </w:r>
      <w:r w:rsidRPr="00972407">
        <w:rPr>
          <w:rFonts w:ascii="Arial" w:hAnsi="Arial" w:cs="Arial"/>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1762CD" w:rsidRPr="00972407" w:rsidRDefault="001762CD" w:rsidP="001762CD">
      <w:pPr>
        <w:spacing w:before="120"/>
        <w:jc w:val="both"/>
        <w:rPr>
          <w:rFonts w:ascii="Arial" w:hAnsi="Arial" w:cs="Arial"/>
          <w:szCs w:val="24"/>
        </w:rPr>
      </w:pPr>
      <w:r w:rsidRPr="00972407">
        <w:rPr>
          <w:rFonts w:ascii="Arial" w:hAnsi="Arial" w:cs="Arial"/>
          <w:bCs/>
          <w:szCs w:val="24"/>
        </w:rPr>
        <w:t xml:space="preserve">Σε κάθε περίπτωση, οι </w:t>
      </w:r>
      <w:r w:rsidRPr="00972407">
        <w:rPr>
          <w:rFonts w:ascii="Arial" w:hAnsi="Arial" w:cs="Arial"/>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972407">
        <w:rPr>
          <w:rFonts w:ascii="Arial" w:hAnsi="Arial" w:cs="Arial"/>
          <w:b/>
          <w:szCs w:val="24"/>
        </w:rPr>
        <w:t>υπολειπόμενο</w:t>
      </w:r>
      <w:r w:rsidRPr="00972407">
        <w:rPr>
          <w:rFonts w:ascii="Arial" w:hAnsi="Arial" w:cs="Arial"/>
          <w:szCs w:val="24"/>
        </w:rPr>
        <w:t xml:space="preserve">, κατά περίπτωση, χρονικό διάστημα και μέχρι συμπληρώσεως της </w:t>
      </w:r>
      <w:r w:rsidRPr="00972407">
        <w:rPr>
          <w:rFonts w:ascii="Arial" w:hAnsi="Arial" w:cs="Arial"/>
          <w:b/>
          <w:szCs w:val="24"/>
        </w:rPr>
        <w:t>εγκεκριμένης διάρκειας</w:t>
      </w:r>
      <w:r w:rsidRPr="00972407">
        <w:rPr>
          <w:rFonts w:ascii="Arial" w:hAnsi="Arial" w:cs="Arial"/>
          <w:szCs w:val="24"/>
        </w:rPr>
        <w:t xml:space="preserve"> της σύμβασης εργασίας ορισμένου χρόνου.</w:t>
      </w:r>
    </w:p>
    <w:p w:rsidR="001762CD" w:rsidRPr="00972407" w:rsidRDefault="001762CD" w:rsidP="001762CD">
      <w:pPr>
        <w:autoSpaceDE w:val="0"/>
        <w:autoSpaceDN w:val="0"/>
        <w:adjustRightInd w:val="0"/>
        <w:spacing w:before="240"/>
        <w:jc w:val="both"/>
        <w:rPr>
          <w:rFonts w:ascii="Arial" w:hAnsi="Arial" w:cs="Arial"/>
          <w:szCs w:val="24"/>
        </w:rPr>
      </w:pPr>
      <w:r w:rsidRPr="00972407">
        <w:rPr>
          <w:rFonts w:ascii="Arial" w:hAnsi="Arial" w:cs="Arial"/>
          <w:szCs w:val="24"/>
        </w:rPr>
        <w:lastRenderedPageBreak/>
        <w:t xml:space="preserve">Υποψήφιοι που επιλέγονται για πρόσληψη προκειμένου να ελεγχθεί, </w:t>
      </w:r>
      <w:r w:rsidRPr="00972407">
        <w:rPr>
          <w:rFonts w:ascii="Arial" w:hAnsi="Arial" w:cs="Arial"/>
          <w:b/>
          <w:szCs w:val="24"/>
        </w:rPr>
        <w:t>εκ νέου</w:t>
      </w:r>
      <w:r w:rsidRPr="00972407">
        <w:rPr>
          <w:rFonts w:ascii="Arial" w:hAnsi="Arial" w:cs="Arial"/>
          <w:szCs w:val="24"/>
        </w:rPr>
        <w:t xml:space="preserve">, το κώλυμα της </w:t>
      </w:r>
      <w:r w:rsidRPr="00972407">
        <w:rPr>
          <w:rFonts w:ascii="Arial" w:hAnsi="Arial" w:cs="Arial"/>
          <w:b/>
          <w:szCs w:val="24"/>
        </w:rPr>
        <w:t>οκτάμηνης απασχόλησης</w:t>
      </w:r>
      <w:r w:rsidRPr="00972407">
        <w:rPr>
          <w:rFonts w:ascii="Arial" w:hAnsi="Arial" w:cs="Arial"/>
          <w:szCs w:val="24"/>
        </w:rPr>
        <w:t>,  πρέπει</w:t>
      </w:r>
      <w:r w:rsidRPr="00972407">
        <w:rPr>
          <w:rFonts w:ascii="Arial" w:hAnsi="Arial" w:cs="Arial"/>
          <w:b/>
          <w:szCs w:val="24"/>
        </w:rPr>
        <w:t xml:space="preserve"> </w:t>
      </w:r>
      <w:r w:rsidRPr="00972407">
        <w:rPr>
          <w:rFonts w:ascii="Arial" w:hAnsi="Arial" w:cs="Arial"/>
          <w:szCs w:val="24"/>
        </w:rPr>
        <w:t xml:space="preserve">κατά την ημέρα ανάληψης των καθηκόντων τους να υποβάλουν στο φορέα </w:t>
      </w:r>
      <w:r w:rsidRPr="00972407">
        <w:rPr>
          <w:rFonts w:ascii="Arial" w:hAnsi="Arial" w:cs="Arial"/>
          <w:b/>
          <w:szCs w:val="24"/>
        </w:rPr>
        <w:t>υπεύθυνη δήλωση</w:t>
      </w:r>
      <w:r w:rsidRPr="00972407">
        <w:rPr>
          <w:rFonts w:ascii="Arial" w:hAnsi="Arial" w:cs="Arial"/>
          <w:szCs w:val="24"/>
        </w:rPr>
        <w:t xml:space="preserve"> κατά το άρθρο 8 του ν.1599/1986 στην οποία </w:t>
      </w:r>
      <w:r w:rsidRPr="00972407">
        <w:rPr>
          <w:rFonts w:ascii="Arial" w:hAnsi="Arial" w:cs="Arial"/>
          <w:b/>
          <w:szCs w:val="24"/>
        </w:rPr>
        <w:t>να δηλώνουν ότι</w:t>
      </w:r>
      <w:r w:rsidRPr="00972407">
        <w:rPr>
          <w:rFonts w:ascii="Arial" w:hAnsi="Arial" w:cs="Arial"/>
          <w:szCs w:val="24"/>
        </w:rPr>
        <w:t xml:space="preserve"> από την ημερομηνία υποβολής της αίτησης συμμετοχής τους στη διαδικασία έως και την ημερομηνία πρόσληψης </w:t>
      </w:r>
      <w:r w:rsidRPr="00972407">
        <w:rPr>
          <w:rFonts w:ascii="Arial" w:hAnsi="Arial" w:cs="Arial"/>
          <w:b/>
          <w:szCs w:val="24"/>
        </w:rPr>
        <w:t>δεν έχουν απασχοληθεί</w:t>
      </w:r>
      <w:r w:rsidRPr="00972407">
        <w:rPr>
          <w:rFonts w:ascii="Arial" w:hAnsi="Arial" w:cs="Arial"/>
          <w:szCs w:val="24"/>
        </w:rPr>
        <w:t xml:space="preserve"> </w:t>
      </w:r>
      <w:r w:rsidRPr="00972407">
        <w:rPr>
          <w:rFonts w:ascii="Arial" w:hAnsi="Arial" w:cs="Arial"/>
          <w:b/>
          <w:szCs w:val="24"/>
        </w:rPr>
        <w:t>ή έχουν απασχοληθεί</w:t>
      </w:r>
      <w:r w:rsidRPr="00972407">
        <w:rPr>
          <w:rFonts w:ascii="Arial" w:hAnsi="Arial" w:cs="Arial"/>
          <w:szCs w:val="24"/>
        </w:rPr>
        <w:t xml:space="preserve"> (δηλώνεται το χρονικό διάστημα και ο φορέας απασχόλησης) με σύμβαση εργασίας ορισμένου χρόνου για την αντιμετώπιση εποχιακών ή άλλων περιοδικών ή πρόσκαιρων αναγκών </w:t>
      </w:r>
      <w:r w:rsidRPr="00972407">
        <w:rPr>
          <w:rFonts w:ascii="Arial" w:hAnsi="Arial" w:cs="Arial"/>
          <w:b/>
          <w:szCs w:val="24"/>
        </w:rPr>
        <w:t>σε φορέα του δημόσιου ή ευρύτερου δημόσιου τομέα</w:t>
      </w:r>
      <w:r w:rsidRPr="00972407">
        <w:rPr>
          <w:rFonts w:ascii="Arial" w:hAnsi="Arial" w:cs="Arial"/>
          <w:szCs w:val="24"/>
        </w:rPr>
        <w:t xml:space="preserve"> της παρ. 1 του άρθρου 2 του Ν. 4765/2021.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1762CD" w:rsidRPr="00972407" w:rsidRDefault="001762CD" w:rsidP="001762CD">
      <w:pPr>
        <w:pBdr>
          <w:top w:val="single" w:sz="4" w:space="1" w:color="auto"/>
          <w:left w:val="single" w:sz="4" w:space="4" w:color="auto"/>
          <w:bottom w:val="single" w:sz="4" w:space="1" w:color="auto"/>
          <w:right w:val="single" w:sz="4" w:space="4" w:color="auto"/>
        </w:pBdr>
        <w:tabs>
          <w:tab w:val="left" w:pos="851"/>
        </w:tabs>
        <w:spacing w:before="240"/>
        <w:jc w:val="both"/>
        <w:rPr>
          <w:rFonts w:ascii="Arial" w:hAnsi="Arial" w:cs="Arial"/>
          <w:b/>
          <w:szCs w:val="24"/>
        </w:rPr>
      </w:pPr>
      <w:r w:rsidRPr="00972407">
        <w:rPr>
          <w:rFonts w:ascii="Arial" w:hAnsi="Arial" w:cs="Arial"/>
          <w:b/>
          <w:szCs w:val="24"/>
          <w:u w:val="single"/>
        </w:rPr>
        <w:t>ΑΝΑΠΟΣΠΑΣΤΟ ΤΜΗΜΑ</w:t>
      </w:r>
      <w:r w:rsidRPr="00972407">
        <w:rPr>
          <w:rFonts w:ascii="Arial" w:hAnsi="Arial" w:cs="Arial"/>
          <w:b/>
          <w:szCs w:val="24"/>
        </w:rPr>
        <w:t xml:space="preserve"> της παρούσας ανακοίνωσης αποτελεί και το </w:t>
      </w:r>
      <w:r w:rsidRPr="00972407">
        <w:rPr>
          <w:rFonts w:ascii="Arial" w:hAnsi="Arial" w:cs="Arial"/>
          <w:b/>
          <w:i/>
          <w:iCs/>
          <w:szCs w:val="24"/>
        </w:rPr>
        <w:t>«Παράρτημα ανακοινώσεων Συμβάσεων εργασίας Ορισμένου Χρόνου (ΣΟΧ)»</w:t>
      </w:r>
      <w:r w:rsidRPr="00972407">
        <w:rPr>
          <w:rFonts w:ascii="Arial" w:hAnsi="Arial" w:cs="Arial"/>
          <w:b/>
          <w:szCs w:val="24"/>
        </w:rPr>
        <w:t xml:space="preserve"> με σήμανση έκδοσης «19-02-2025», το οποίο περιλαμβάνει: </w:t>
      </w:r>
      <w:r w:rsidRPr="00972407">
        <w:rPr>
          <w:rFonts w:ascii="Arial" w:hAnsi="Arial" w:cs="Arial"/>
          <w:b/>
          <w:szCs w:val="24"/>
          <w:lang w:val="en-US"/>
        </w:rPr>
        <w:t>i</w:t>
      </w:r>
      <w:r w:rsidRPr="00972407">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972407">
        <w:rPr>
          <w:rFonts w:ascii="Arial" w:hAnsi="Arial" w:cs="Arial"/>
          <w:b/>
          <w:szCs w:val="24"/>
          <w:lang w:val="en-US"/>
        </w:rPr>
        <w:t>ii</w:t>
      </w:r>
      <w:r w:rsidRPr="00972407">
        <w:rPr>
          <w:rFonts w:ascii="Arial" w:hAnsi="Arial" w:cs="Arial"/>
          <w:b/>
          <w:szCs w:val="24"/>
        </w:rPr>
        <w:t xml:space="preserve">) οδηγίες για τη συμπλήρωση της αίτησης – υπεύθυνης δήλωσης με κωδικό ΝΕΟ </w:t>
      </w:r>
      <w:r w:rsidRPr="00972407">
        <w:rPr>
          <w:rFonts w:ascii="Arial" w:hAnsi="Arial" w:cs="Arial"/>
          <w:b/>
          <w:bCs/>
          <w:smallCaps/>
          <w:szCs w:val="24"/>
        </w:rPr>
        <w:t>εντυπο ασεπ</w:t>
      </w:r>
      <w:r w:rsidRPr="00972407">
        <w:rPr>
          <w:rFonts w:ascii="Arial" w:hAnsi="Arial" w:cs="Arial"/>
          <w:szCs w:val="24"/>
        </w:rPr>
        <w:t xml:space="preserve"> </w:t>
      </w:r>
      <w:r w:rsidRPr="00972407">
        <w:rPr>
          <w:rFonts w:ascii="Arial" w:hAnsi="Arial" w:cs="Arial"/>
          <w:b/>
          <w:szCs w:val="24"/>
        </w:rPr>
        <w:t>ΣΟΧ 2</w:t>
      </w:r>
      <w:r w:rsidRPr="00972407">
        <w:rPr>
          <w:rFonts w:ascii="Arial" w:hAnsi="Arial" w:cs="Arial"/>
          <w:b/>
          <w:szCs w:val="24"/>
          <w:vertAlign w:val="superscript"/>
        </w:rPr>
        <w:t>ΔΕ/ΥΕ</w:t>
      </w:r>
      <w:r w:rsidRPr="00972407">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w:t>
      </w:r>
      <w:r w:rsidR="00972407" w:rsidRPr="00972407">
        <w:rPr>
          <w:rFonts w:ascii="Arial" w:hAnsi="Arial" w:cs="Arial"/>
          <w:b/>
          <w:szCs w:val="24"/>
        </w:rPr>
        <w:t xml:space="preserve"> </w:t>
      </w:r>
      <w:r w:rsidRPr="00972407">
        <w:rPr>
          <w:rFonts w:ascii="Arial" w:hAnsi="Arial" w:cs="Arial"/>
          <w:b/>
          <w:szCs w:val="24"/>
        </w:rPr>
        <w:t>μέσω του δικτυακού τόπου του ΑΣΕΠ (</w:t>
      </w:r>
      <w:r w:rsidRPr="00972407">
        <w:rPr>
          <w:rFonts w:ascii="Arial" w:hAnsi="Arial" w:cs="Arial"/>
          <w:b/>
          <w:szCs w:val="24"/>
          <w:lang w:val="en-US"/>
        </w:rPr>
        <w:t>www</w:t>
      </w:r>
      <w:r w:rsidRPr="00972407">
        <w:rPr>
          <w:rFonts w:ascii="Arial" w:hAnsi="Arial" w:cs="Arial"/>
          <w:b/>
          <w:szCs w:val="24"/>
        </w:rPr>
        <w:t>.</w:t>
      </w:r>
      <w:r w:rsidRPr="00972407">
        <w:rPr>
          <w:rFonts w:ascii="Arial" w:hAnsi="Arial" w:cs="Arial"/>
          <w:b/>
          <w:szCs w:val="24"/>
          <w:lang w:val="en-US"/>
        </w:rPr>
        <w:t>asep</w:t>
      </w:r>
      <w:r w:rsidRPr="00972407">
        <w:rPr>
          <w:rFonts w:ascii="Arial" w:hAnsi="Arial" w:cs="Arial"/>
          <w:b/>
          <w:szCs w:val="24"/>
        </w:rPr>
        <w:t>.</w:t>
      </w:r>
      <w:r w:rsidRPr="00972407">
        <w:rPr>
          <w:rFonts w:ascii="Arial" w:hAnsi="Arial" w:cs="Arial"/>
          <w:b/>
          <w:szCs w:val="24"/>
          <w:lang w:val="en-US"/>
        </w:rPr>
        <w:t>gr</w:t>
      </w:r>
      <w:r w:rsidRPr="00972407">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Ενημερωτική Πύλη </w:t>
      </w:r>
      <w:r w:rsidRPr="00972407">
        <w:rPr>
          <w:rFonts w:ascii="Arial" w:hAnsi="Arial" w:cs="Arial"/>
          <w:b/>
          <w:szCs w:val="24"/>
        </w:rPr>
        <w:sym w:font="Wingdings" w:char="F0E0"/>
      </w:r>
      <w:r w:rsidRPr="00972407">
        <w:rPr>
          <w:rFonts w:ascii="Arial" w:hAnsi="Arial" w:cs="Arial"/>
          <w:b/>
          <w:szCs w:val="24"/>
        </w:rPr>
        <w:t xml:space="preserve"> Πολίτες </w:t>
      </w:r>
      <w:r w:rsidRPr="00972407">
        <w:rPr>
          <w:rFonts w:ascii="Arial" w:hAnsi="Arial" w:cs="Arial"/>
          <w:b/>
          <w:szCs w:val="24"/>
        </w:rPr>
        <w:sym w:font="Wingdings" w:char="F0E0"/>
      </w:r>
      <w:r w:rsidRPr="00972407">
        <w:rPr>
          <w:rFonts w:ascii="Arial" w:hAnsi="Arial" w:cs="Arial"/>
          <w:b/>
          <w:szCs w:val="24"/>
        </w:rPr>
        <w:t xml:space="preserve"> </w:t>
      </w:r>
      <w:r w:rsidRPr="00972407">
        <w:rPr>
          <w:rFonts w:ascii="Arial" w:hAnsi="Arial" w:cs="Arial"/>
          <w:b/>
          <w:bCs/>
          <w:szCs w:val="24"/>
        </w:rPr>
        <w:t>Έντυπα –</w:t>
      </w:r>
      <w:r w:rsidRPr="00972407">
        <w:rPr>
          <w:rFonts w:ascii="Arial" w:hAnsi="Arial" w:cs="Arial"/>
          <w:b/>
          <w:szCs w:val="24"/>
        </w:rPr>
        <w:t xml:space="preserve"> Διαδικασίες </w:t>
      </w:r>
      <w:r w:rsidRPr="00972407">
        <w:rPr>
          <w:rFonts w:ascii="Arial" w:hAnsi="Arial" w:cs="Arial"/>
          <w:b/>
          <w:szCs w:val="24"/>
        </w:rPr>
        <w:sym w:font="Wingdings" w:char="F0E0"/>
      </w:r>
      <w:r w:rsidRPr="00972407">
        <w:rPr>
          <w:rFonts w:ascii="Arial" w:hAnsi="Arial" w:cs="Arial"/>
          <w:b/>
          <w:szCs w:val="24"/>
        </w:rPr>
        <w:t xml:space="preserve"> Διαγωνισμών Φορέων-Ορισμένου Χρόνου (ΣΟΧ) </w:t>
      </w:r>
      <w:r w:rsidRPr="00972407">
        <w:rPr>
          <w:rFonts w:ascii="Arial" w:hAnsi="Arial" w:cs="Arial"/>
          <w:b/>
          <w:szCs w:val="24"/>
        </w:rPr>
        <w:sym w:font="Wingdings" w:char="F0E0"/>
      </w:r>
      <w:r w:rsidRPr="00972407">
        <w:rPr>
          <w:rFonts w:ascii="Arial" w:hAnsi="Arial" w:cs="Arial"/>
          <w:b/>
          <w:szCs w:val="24"/>
        </w:rPr>
        <w:t xml:space="preserve"> Υποδείγματα και Παραρτήματα Ανακοινώσεων Συμβάσεων Εργασίας Ορισμένου Χρόνου-ΣΟΧ.</w:t>
      </w:r>
    </w:p>
    <w:p w:rsidR="001762CD" w:rsidRPr="006A1D06" w:rsidRDefault="001762CD" w:rsidP="001762CD">
      <w:pPr>
        <w:tabs>
          <w:tab w:val="left" w:pos="567"/>
        </w:tabs>
        <w:ind w:left="4678"/>
        <w:jc w:val="both"/>
        <w:rPr>
          <w:rFonts w:ascii="Arial" w:hAnsi="Arial" w:cs="Arial"/>
          <w:b/>
          <w:szCs w:val="24"/>
        </w:rPr>
      </w:pPr>
    </w:p>
    <w:p w:rsidR="00167872" w:rsidRPr="00167872" w:rsidRDefault="00167872" w:rsidP="00167872">
      <w:pPr>
        <w:tabs>
          <w:tab w:val="left" w:pos="0"/>
          <w:tab w:val="left" w:pos="567"/>
        </w:tabs>
        <w:rPr>
          <w:rFonts w:ascii="Arial" w:hAnsi="Arial" w:cs="Arial"/>
          <w:b/>
          <w:szCs w:val="24"/>
        </w:rPr>
      </w:pPr>
      <w:r w:rsidRPr="00167872">
        <w:rPr>
          <w:rFonts w:ascii="Arial" w:hAnsi="Arial" w:cs="Arial"/>
          <w:b/>
          <w:szCs w:val="24"/>
        </w:rPr>
        <w:t xml:space="preserve">                                                                                  Ο ΔΗΜΑΡΧΟΣ ΜΑΡΑΘΩΝΟΣ</w:t>
      </w:r>
    </w:p>
    <w:p w:rsidR="00167872" w:rsidRPr="00167872" w:rsidRDefault="00167872" w:rsidP="00167872">
      <w:pPr>
        <w:tabs>
          <w:tab w:val="left" w:pos="0"/>
          <w:tab w:val="left" w:pos="567"/>
        </w:tabs>
        <w:rPr>
          <w:rFonts w:ascii="Arial" w:hAnsi="Arial" w:cs="Arial"/>
          <w:b/>
          <w:szCs w:val="24"/>
        </w:rPr>
      </w:pPr>
    </w:p>
    <w:p w:rsidR="00167872" w:rsidRPr="00167872" w:rsidRDefault="00167872" w:rsidP="00167872">
      <w:pPr>
        <w:tabs>
          <w:tab w:val="left" w:pos="0"/>
          <w:tab w:val="left" w:pos="567"/>
        </w:tabs>
        <w:rPr>
          <w:szCs w:val="24"/>
        </w:rPr>
      </w:pPr>
    </w:p>
    <w:p w:rsidR="00167872" w:rsidRPr="00167872" w:rsidRDefault="00167872" w:rsidP="00167872">
      <w:pPr>
        <w:tabs>
          <w:tab w:val="left" w:pos="567"/>
        </w:tabs>
        <w:ind w:left="360"/>
        <w:rPr>
          <w:rFonts w:ascii="Arial" w:hAnsi="Arial" w:cs="Arial"/>
          <w:b/>
          <w:szCs w:val="24"/>
        </w:rPr>
      </w:pPr>
      <w:r w:rsidRPr="00167872">
        <w:rPr>
          <w:sz w:val="28"/>
        </w:rPr>
        <w:tab/>
      </w:r>
      <w:r w:rsidRPr="00167872">
        <w:rPr>
          <w:sz w:val="28"/>
        </w:rPr>
        <w:tab/>
      </w:r>
      <w:r w:rsidRPr="00167872">
        <w:rPr>
          <w:sz w:val="28"/>
        </w:rPr>
        <w:tab/>
      </w:r>
      <w:r w:rsidRPr="00167872">
        <w:rPr>
          <w:sz w:val="28"/>
        </w:rPr>
        <w:tab/>
      </w:r>
      <w:r w:rsidRPr="00167872">
        <w:rPr>
          <w:sz w:val="28"/>
        </w:rPr>
        <w:tab/>
      </w:r>
      <w:r w:rsidRPr="00167872">
        <w:rPr>
          <w:sz w:val="28"/>
        </w:rPr>
        <w:tab/>
      </w:r>
      <w:r w:rsidRPr="00167872">
        <w:rPr>
          <w:sz w:val="28"/>
        </w:rPr>
        <w:tab/>
      </w:r>
      <w:r w:rsidRPr="00167872">
        <w:rPr>
          <w:rFonts w:ascii="Arial" w:hAnsi="Arial" w:cs="Arial"/>
          <w:b/>
          <w:szCs w:val="24"/>
        </w:rPr>
        <w:t xml:space="preserve">    </w:t>
      </w:r>
      <w:r w:rsidRPr="00167872">
        <w:rPr>
          <w:rFonts w:ascii="Arial" w:hAnsi="Arial" w:cs="Arial"/>
          <w:b/>
          <w:szCs w:val="24"/>
        </w:rPr>
        <w:tab/>
        <w:t xml:space="preserve">              </w:t>
      </w:r>
      <w:r w:rsidRPr="00167872">
        <w:rPr>
          <w:rFonts w:ascii="Arial" w:hAnsi="Arial" w:cs="Arial"/>
          <w:b/>
        </w:rPr>
        <w:t>ΣΤΕΡΓΙΟΣ ΤΣΙΡΚΑΣ</w:t>
      </w:r>
      <w:r w:rsidRPr="00167872">
        <w:rPr>
          <w:rFonts w:ascii="Arial" w:hAnsi="Arial" w:cs="Arial"/>
          <w:b/>
          <w:szCs w:val="24"/>
        </w:rPr>
        <w:t xml:space="preserve"> </w:t>
      </w:r>
    </w:p>
    <w:p w:rsidR="00167872" w:rsidRDefault="00167872" w:rsidP="0021696A">
      <w:pPr>
        <w:ind w:left="284"/>
      </w:pPr>
    </w:p>
    <w:sectPr w:rsidR="00167872" w:rsidSect="005C45BF">
      <w:footerReference w:type="default" r:id="rId17"/>
      <w:pgSz w:w="11906" w:h="16838"/>
      <w:pgMar w:top="1440"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40" w:rsidRDefault="006D6A40" w:rsidP="00816326">
      <w:r>
        <w:separator/>
      </w:r>
    </w:p>
  </w:endnote>
  <w:endnote w:type="continuationSeparator" w:id="0">
    <w:p w:rsidR="006D6A40" w:rsidRDefault="006D6A40" w:rsidP="0081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00316"/>
      <w:docPartObj>
        <w:docPartGallery w:val="Page Numbers (Bottom of Page)"/>
        <w:docPartUnique/>
      </w:docPartObj>
    </w:sdtPr>
    <w:sdtEndPr/>
    <w:sdtContent>
      <w:sdt>
        <w:sdtPr>
          <w:id w:val="1728636285"/>
          <w:docPartObj>
            <w:docPartGallery w:val="Page Numbers (Top of Page)"/>
            <w:docPartUnique/>
          </w:docPartObj>
        </w:sdtPr>
        <w:sdtEndPr/>
        <w:sdtContent>
          <w:p w:rsidR="006D6A40" w:rsidRDefault="006D6A40">
            <w:pPr>
              <w:pStyle w:val="a4"/>
              <w:jc w:val="center"/>
            </w:pPr>
            <w:r>
              <w:t xml:space="preserve">Σελίδα </w:t>
            </w:r>
            <w:r>
              <w:rPr>
                <w:b/>
                <w:bCs/>
                <w:szCs w:val="24"/>
              </w:rPr>
              <w:fldChar w:fldCharType="begin"/>
            </w:r>
            <w:r>
              <w:rPr>
                <w:b/>
                <w:bCs/>
              </w:rPr>
              <w:instrText>PAGE</w:instrText>
            </w:r>
            <w:r>
              <w:rPr>
                <w:b/>
                <w:bCs/>
                <w:szCs w:val="24"/>
              </w:rPr>
              <w:fldChar w:fldCharType="separate"/>
            </w:r>
            <w:r w:rsidR="0017183B">
              <w:rPr>
                <w:b/>
                <w:bCs/>
                <w:noProof/>
              </w:rPr>
              <w:t>1</w:t>
            </w:r>
            <w:r>
              <w:rPr>
                <w:b/>
                <w:bCs/>
                <w:szCs w:val="24"/>
              </w:rPr>
              <w:fldChar w:fldCharType="end"/>
            </w:r>
            <w:r>
              <w:t xml:space="preserve"> από </w:t>
            </w:r>
            <w:r>
              <w:rPr>
                <w:b/>
                <w:bCs/>
                <w:szCs w:val="24"/>
              </w:rPr>
              <w:fldChar w:fldCharType="begin"/>
            </w:r>
            <w:r>
              <w:rPr>
                <w:b/>
                <w:bCs/>
              </w:rPr>
              <w:instrText>NUMPAGES</w:instrText>
            </w:r>
            <w:r>
              <w:rPr>
                <w:b/>
                <w:bCs/>
                <w:szCs w:val="24"/>
              </w:rPr>
              <w:fldChar w:fldCharType="separate"/>
            </w:r>
            <w:r w:rsidR="0017183B">
              <w:rPr>
                <w:b/>
                <w:bCs/>
                <w:noProof/>
              </w:rPr>
              <w:t>8</w:t>
            </w:r>
            <w:r>
              <w:rPr>
                <w:b/>
                <w:bCs/>
                <w:szCs w:val="24"/>
              </w:rPr>
              <w:fldChar w:fldCharType="end"/>
            </w:r>
          </w:p>
        </w:sdtContent>
      </w:sdt>
    </w:sdtContent>
  </w:sdt>
  <w:p w:rsidR="006D6A40" w:rsidRDefault="006D6A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40" w:rsidRDefault="006D6A40" w:rsidP="00816326">
      <w:r>
        <w:separator/>
      </w:r>
    </w:p>
  </w:footnote>
  <w:footnote w:type="continuationSeparator" w:id="0">
    <w:p w:rsidR="006D6A40" w:rsidRDefault="006D6A40" w:rsidP="0081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15:restartNumberingAfterBreak="0">
    <w:nsid w:val="47636AF4"/>
    <w:multiLevelType w:val="hybridMultilevel"/>
    <w:tmpl w:val="A3AA627E"/>
    <w:lvl w:ilvl="0" w:tplc="4BAEA65C">
      <w:start w:val="1"/>
      <w:numFmt w:val="decimal"/>
      <w:lvlText w:val="%1."/>
      <w:lvlJc w:val="left"/>
      <w:pPr>
        <w:tabs>
          <w:tab w:val="num" w:pos="425"/>
        </w:tabs>
        <w:ind w:left="425" w:hanging="425"/>
      </w:pPr>
      <w:rPr>
        <w:b/>
        <w:i w:val="0"/>
        <w:color w:val="00000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 w15:restartNumberingAfterBreak="0">
    <w:nsid w:val="64A271DD"/>
    <w:multiLevelType w:val="hybridMultilevel"/>
    <w:tmpl w:val="A3AA627E"/>
    <w:lvl w:ilvl="0" w:tplc="4BAEA65C">
      <w:start w:val="1"/>
      <w:numFmt w:val="decimal"/>
      <w:lvlText w:val="%1."/>
      <w:lvlJc w:val="left"/>
      <w:pPr>
        <w:tabs>
          <w:tab w:val="num" w:pos="425"/>
        </w:tabs>
        <w:ind w:left="425" w:hanging="425"/>
      </w:pPr>
      <w:rPr>
        <w:b/>
        <w:i w:val="0"/>
        <w:color w:val="00000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6A"/>
    <w:rsid w:val="000135E7"/>
    <w:rsid w:val="00036944"/>
    <w:rsid w:val="00056417"/>
    <w:rsid w:val="000A3354"/>
    <w:rsid w:val="000C617F"/>
    <w:rsid w:val="000F323E"/>
    <w:rsid w:val="00116DDC"/>
    <w:rsid w:val="00125B05"/>
    <w:rsid w:val="00151B67"/>
    <w:rsid w:val="00167872"/>
    <w:rsid w:val="0017183B"/>
    <w:rsid w:val="0017492A"/>
    <w:rsid w:val="001762CD"/>
    <w:rsid w:val="00186AA0"/>
    <w:rsid w:val="00192048"/>
    <w:rsid w:val="001A7DF4"/>
    <w:rsid w:val="002158FF"/>
    <w:rsid w:val="0021696A"/>
    <w:rsid w:val="002361BC"/>
    <w:rsid w:val="0025241A"/>
    <w:rsid w:val="00254D6B"/>
    <w:rsid w:val="00273518"/>
    <w:rsid w:val="002745EA"/>
    <w:rsid w:val="00287FE9"/>
    <w:rsid w:val="00290DBE"/>
    <w:rsid w:val="002B4278"/>
    <w:rsid w:val="002B7814"/>
    <w:rsid w:val="003001FF"/>
    <w:rsid w:val="00384CB3"/>
    <w:rsid w:val="0039344F"/>
    <w:rsid w:val="003E05E8"/>
    <w:rsid w:val="003E60AB"/>
    <w:rsid w:val="00422C4B"/>
    <w:rsid w:val="00443967"/>
    <w:rsid w:val="00465274"/>
    <w:rsid w:val="0046565A"/>
    <w:rsid w:val="00496718"/>
    <w:rsid w:val="004C62DD"/>
    <w:rsid w:val="004D74E2"/>
    <w:rsid w:val="004F12C5"/>
    <w:rsid w:val="00502E85"/>
    <w:rsid w:val="00573E3A"/>
    <w:rsid w:val="00580EF2"/>
    <w:rsid w:val="005A3EDB"/>
    <w:rsid w:val="005C45BF"/>
    <w:rsid w:val="005E721C"/>
    <w:rsid w:val="00612AB4"/>
    <w:rsid w:val="00616402"/>
    <w:rsid w:val="006238AB"/>
    <w:rsid w:val="00631037"/>
    <w:rsid w:val="006340CC"/>
    <w:rsid w:val="00662F5F"/>
    <w:rsid w:val="00667E7E"/>
    <w:rsid w:val="00690CD6"/>
    <w:rsid w:val="006A1391"/>
    <w:rsid w:val="006D6A40"/>
    <w:rsid w:val="007429FA"/>
    <w:rsid w:val="0078063C"/>
    <w:rsid w:val="00796AEB"/>
    <w:rsid w:val="007A1EF9"/>
    <w:rsid w:val="007A65D2"/>
    <w:rsid w:val="007D27B4"/>
    <w:rsid w:val="007D5EDA"/>
    <w:rsid w:val="007F6D0D"/>
    <w:rsid w:val="00803E70"/>
    <w:rsid w:val="00804008"/>
    <w:rsid w:val="00816326"/>
    <w:rsid w:val="008225FF"/>
    <w:rsid w:val="00826BA7"/>
    <w:rsid w:val="00834F1D"/>
    <w:rsid w:val="008C688E"/>
    <w:rsid w:val="008E646A"/>
    <w:rsid w:val="008E6541"/>
    <w:rsid w:val="008F08F5"/>
    <w:rsid w:val="0092042D"/>
    <w:rsid w:val="0092083F"/>
    <w:rsid w:val="00950CF3"/>
    <w:rsid w:val="00967190"/>
    <w:rsid w:val="00972407"/>
    <w:rsid w:val="00995C9D"/>
    <w:rsid w:val="009A1AD3"/>
    <w:rsid w:val="009A32C6"/>
    <w:rsid w:val="009C6136"/>
    <w:rsid w:val="009E2865"/>
    <w:rsid w:val="009E4E43"/>
    <w:rsid w:val="009E53DB"/>
    <w:rsid w:val="00A61EEE"/>
    <w:rsid w:val="00A65CFA"/>
    <w:rsid w:val="00A70B5D"/>
    <w:rsid w:val="00A92C16"/>
    <w:rsid w:val="00A92D40"/>
    <w:rsid w:val="00AE1BCC"/>
    <w:rsid w:val="00B10E7D"/>
    <w:rsid w:val="00B51A2B"/>
    <w:rsid w:val="00B857CB"/>
    <w:rsid w:val="00BA76AA"/>
    <w:rsid w:val="00BC5506"/>
    <w:rsid w:val="00C86BA1"/>
    <w:rsid w:val="00CE5EFD"/>
    <w:rsid w:val="00D23DF7"/>
    <w:rsid w:val="00D328D9"/>
    <w:rsid w:val="00D37276"/>
    <w:rsid w:val="00D41797"/>
    <w:rsid w:val="00D505EB"/>
    <w:rsid w:val="00D863D7"/>
    <w:rsid w:val="00D86983"/>
    <w:rsid w:val="00DA5EE6"/>
    <w:rsid w:val="00DE077D"/>
    <w:rsid w:val="00DE2BC1"/>
    <w:rsid w:val="00DE3E97"/>
    <w:rsid w:val="00E3749B"/>
    <w:rsid w:val="00E70D94"/>
    <w:rsid w:val="00EB5400"/>
    <w:rsid w:val="00EB5FB3"/>
    <w:rsid w:val="00ED5100"/>
    <w:rsid w:val="00EF7B45"/>
    <w:rsid w:val="00F13BF4"/>
    <w:rsid w:val="00F30548"/>
    <w:rsid w:val="00F51038"/>
    <w:rsid w:val="00F60586"/>
    <w:rsid w:val="00F6499E"/>
    <w:rsid w:val="00F748BC"/>
    <w:rsid w:val="00F9562A"/>
    <w:rsid w:val="00FA0235"/>
    <w:rsid w:val="00FA15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889CB6-F277-4C1A-B083-6360BC25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6A"/>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326"/>
    <w:pPr>
      <w:tabs>
        <w:tab w:val="center" w:pos="4153"/>
        <w:tab w:val="right" w:pos="8306"/>
      </w:tabs>
    </w:pPr>
  </w:style>
  <w:style w:type="character" w:customStyle="1" w:styleId="Char">
    <w:name w:val="Κεφαλίδα Char"/>
    <w:basedOn w:val="a0"/>
    <w:link w:val="a3"/>
    <w:uiPriority w:val="99"/>
    <w:rsid w:val="00816326"/>
    <w:rPr>
      <w:rFonts w:ascii="Times New Roman" w:eastAsia="Times New Roman" w:hAnsi="Times New Roman" w:cs="Times New Roman"/>
      <w:sz w:val="24"/>
      <w:szCs w:val="20"/>
      <w:lang w:eastAsia="el-GR"/>
    </w:rPr>
  </w:style>
  <w:style w:type="paragraph" w:styleId="a4">
    <w:name w:val="footer"/>
    <w:basedOn w:val="a"/>
    <w:link w:val="Char0"/>
    <w:uiPriority w:val="99"/>
    <w:unhideWhenUsed/>
    <w:rsid w:val="00816326"/>
    <w:pPr>
      <w:tabs>
        <w:tab w:val="center" w:pos="4153"/>
        <w:tab w:val="right" w:pos="8306"/>
      </w:tabs>
    </w:pPr>
  </w:style>
  <w:style w:type="character" w:customStyle="1" w:styleId="Char0">
    <w:name w:val="Υποσέλιδο Char"/>
    <w:basedOn w:val="a0"/>
    <w:link w:val="a4"/>
    <w:uiPriority w:val="99"/>
    <w:rsid w:val="00816326"/>
    <w:rPr>
      <w:rFonts w:ascii="Times New Roman" w:eastAsia="Times New Roman" w:hAnsi="Times New Roman" w:cs="Times New Roman"/>
      <w:sz w:val="24"/>
      <w:szCs w:val="20"/>
      <w:lang w:eastAsia="el-GR"/>
    </w:rPr>
  </w:style>
  <w:style w:type="paragraph" w:styleId="a5">
    <w:name w:val="List Paragraph"/>
    <w:basedOn w:val="a"/>
    <w:uiPriority w:val="34"/>
    <w:qFormat/>
    <w:rsid w:val="00580EF2"/>
    <w:pPr>
      <w:ind w:left="720"/>
      <w:contextualSpacing/>
    </w:pPr>
  </w:style>
  <w:style w:type="paragraph" w:styleId="a6">
    <w:name w:val="Body Text Indent"/>
    <w:basedOn w:val="a"/>
    <w:link w:val="Char1"/>
    <w:rsid w:val="001762CD"/>
    <w:pPr>
      <w:ind w:left="360"/>
    </w:pPr>
    <w:rPr>
      <w:sz w:val="28"/>
    </w:rPr>
  </w:style>
  <w:style w:type="character" w:customStyle="1" w:styleId="Char1">
    <w:name w:val="Σώμα κείμενου με εσοχή Char"/>
    <w:basedOn w:val="a0"/>
    <w:link w:val="a6"/>
    <w:rsid w:val="001762CD"/>
    <w:rPr>
      <w:rFonts w:ascii="Times New Roman" w:eastAsia="Times New Roman" w:hAnsi="Times New Roman" w:cs="Times New Roman"/>
      <w:sz w:val="28"/>
      <w:szCs w:val="20"/>
      <w:lang w:eastAsia="el-GR"/>
    </w:rPr>
  </w:style>
  <w:style w:type="character" w:styleId="-">
    <w:name w:val="Hyperlink"/>
    <w:basedOn w:val="a0"/>
    <w:uiPriority w:val="99"/>
    <w:unhideWhenUsed/>
    <w:rsid w:val="00DA5EE6"/>
    <w:rPr>
      <w:color w:val="0563C1" w:themeColor="hyperlink"/>
      <w:u w:val="single"/>
    </w:rPr>
  </w:style>
  <w:style w:type="character" w:styleId="-0">
    <w:name w:val="FollowedHyperlink"/>
    <w:basedOn w:val="a0"/>
    <w:uiPriority w:val="99"/>
    <w:semiHidden/>
    <w:unhideWhenUsed/>
    <w:rsid w:val="00DA5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04028">
      <w:bodyDiv w:val="1"/>
      <w:marLeft w:val="0"/>
      <w:marRight w:val="0"/>
      <w:marTop w:val="0"/>
      <w:marBottom w:val="0"/>
      <w:divBdr>
        <w:top w:val="none" w:sz="0" w:space="0" w:color="auto"/>
        <w:left w:val="none" w:sz="0" w:space="0" w:color="auto"/>
        <w:bottom w:val="none" w:sz="0" w:space="0" w:color="auto"/>
        <w:right w:val="none" w:sz="0" w:space="0" w:color="auto"/>
      </w:divBdr>
    </w:div>
    <w:div w:id="10269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athon.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athon.gr/odigieskryptografis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sl.enstasi@asep.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rathon.gr" TargetMode="External"/><Relationship Id="rId5" Type="http://schemas.openxmlformats.org/officeDocument/2006/relationships/webSettings" Target="webSettings.xml"/><Relationship Id="rId15" Type="http://schemas.openxmlformats.org/officeDocument/2006/relationships/hyperlink" Target="mailto:sox@asep.gr" TargetMode="External"/><Relationship Id="rId10" Type="http://schemas.openxmlformats.org/officeDocument/2006/relationships/hyperlink" Target="http://www.marathon.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E0E6-D013-4F60-8A83-CED0F609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3219</Words>
  <Characters>17386</Characters>
  <Application>Microsoft Office Word</Application>
  <DocSecurity>4</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Papadopoulou Fotini</dc:creator>
  <cp:keywords/>
  <dc:description/>
  <cp:lastModifiedBy>Τσιέρη Παρασκευή</cp:lastModifiedBy>
  <cp:revision>2</cp:revision>
  <dcterms:created xsi:type="dcterms:W3CDTF">2025-07-15T11:36:00Z</dcterms:created>
  <dcterms:modified xsi:type="dcterms:W3CDTF">2025-07-15T11:36:00Z</dcterms:modified>
</cp:coreProperties>
</file>